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A20C9" w14:textId="40CF0F95" w:rsidR="00D61896" w:rsidRPr="00D61896" w:rsidRDefault="00473329" w:rsidP="00D618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1896">
        <w:rPr>
          <w:rFonts w:ascii="Times New Roman" w:hAnsi="Times New Roman" w:cs="Times New Roman"/>
          <w:b/>
          <w:bCs/>
          <w:sz w:val="24"/>
          <w:szCs w:val="24"/>
        </w:rPr>
        <w:t>Intervention Detail</w:t>
      </w:r>
      <w:r w:rsidR="00D61896" w:rsidRPr="00D61896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2B186F0D" w14:textId="77777777" w:rsidR="00D61896" w:rsidRPr="00D61896" w:rsidRDefault="00D61896" w:rsidP="00D61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sz w:val="24"/>
          <w:szCs w:val="24"/>
        </w:rPr>
        <w:t>Participants in this study will be randomly assigned to either the Experimental Group or the Control Group for a 12-week intervention period.</w:t>
      </w:r>
    </w:p>
    <w:p w14:paraId="636909C2" w14:textId="77777777" w:rsidR="00D61896" w:rsidRPr="00D61896" w:rsidRDefault="00D61896" w:rsidP="00D618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Experimental Group: Structured Exercise Program</w:t>
      </w:r>
    </w:p>
    <w:p w14:paraId="4FA83A1E" w14:textId="77777777" w:rsidR="00D61896" w:rsidRPr="00D61896" w:rsidRDefault="00D61896" w:rsidP="00D61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Participants will take part in a supervised, physiotherapist-led structured exercise program consisting of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36 sessions over 12 weeks (3 sessions per week)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>. Each session will include:</w:t>
      </w:r>
    </w:p>
    <w:p w14:paraId="03CA82F1" w14:textId="77777777" w:rsidR="00D61896" w:rsidRPr="00D61896" w:rsidRDefault="00D61896" w:rsidP="00D61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Warm-up (5 minutes):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Light aerobic movements to prepare the body.</w:t>
      </w:r>
    </w:p>
    <w:p w14:paraId="0B0E1C90" w14:textId="77777777" w:rsidR="00D61896" w:rsidRPr="00D61896" w:rsidRDefault="00D61896" w:rsidP="00D61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Stretching: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Major muscle groups stretched with a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30-second hold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3–5 repetitions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per muscle group.</w:t>
      </w:r>
    </w:p>
    <w:p w14:paraId="376A7EF4" w14:textId="77777777" w:rsidR="00D61896" w:rsidRPr="00D61896" w:rsidRDefault="00D61896" w:rsidP="00D61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Strengthening Exercises:</w:t>
      </w:r>
    </w:p>
    <w:p w14:paraId="0B952ACA" w14:textId="77777777" w:rsidR="00D61896" w:rsidRPr="00D61896" w:rsidRDefault="00D61896" w:rsidP="00D618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Upper Body: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Arm exercises using hand-held dumbbells, including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biceps curls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shoulder forward raises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lateral raises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overhead presses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4973A2E" w14:textId="77777777" w:rsidR="00D61896" w:rsidRPr="00D61896" w:rsidRDefault="00D61896" w:rsidP="00D61896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Lower Body: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Leg strengthening with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sit-to-stand exercises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using weighted vests. Starting weights will vary between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0 and 12 kg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, based on participant ability. Participants will complete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1–3 sets of 20 repetitions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89FFCC1" w14:textId="77777777" w:rsidR="00D61896" w:rsidRPr="00D61896" w:rsidRDefault="00D61896" w:rsidP="00D61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Cool-down (5 minutes):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Light movements and breathing exercises to gradually lower heart rate.</w:t>
      </w:r>
    </w:p>
    <w:p w14:paraId="5CB076AA" w14:textId="77777777" w:rsidR="00D61896" w:rsidRPr="00D61896" w:rsidRDefault="00D61896" w:rsidP="00D6189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Control Group: Lifestyle Modification Program</w:t>
      </w:r>
    </w:p>
    <w:p w14:paraId="78C54FF1" w14:textId="77777777" w:rsidR="00D61896" w:rsidRPr="00D61896" w:rsidRDefault="00D61896" w:rsidP="00D61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Participants in the control group will receive a </w:t>
      </w: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non-exercise lifestyle education and support program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over the same 12-week period, including:</w:t>
      </w:r>
    </w:p>
    <w:p w14:paraId="4498B7E0" w14:textId="77777777" w:rsidR="00D61896" w:rsidRPr="00D61896" w:rsidRDefault="00D61896" w:rsidP="00D61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Weekly Educational Sessions: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Talks on topics such as healthy diet, sleep hygiene, hydration, and fall prevention.</w:t>
      </w:r>
    </w:p>
    <w:p w14:paraId="31D2F8CC" w14:textId="77777777" w:rsidR="00D61896" w:rsidRPr="00D61896" w:rsidRDefault="00D61896" w:rsidP="00D61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Printed Materials: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Handouts promoting healthy lifestyle habits.</w:t>
      </w:r>
    </w:p>
    <w:p w14:paraId="059F7D95" w14:textId="77777777" w:rsidR="00D61896" w:rsidRPr="00D61896" w:rsidRDefault="00D61896" w:rsidP="00D61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Monthly Health Counseling: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One-on-one sessions with a nurse or counselor to discuss health concerns and progress.</w:t>
      </w:r>
    </w:p>
    <w:p w14:paraId="52A17DF1" w14:textId="77777777" w:rsidR="00D61896" w:rsidRPr="00D61896" w:rsidRDefault="00D61896" w:rsidP="00D61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1896">
        <w:rPr>
          <w:rFonts w:ascii="Times New Roman" w:eastAsia="Times New Roman" w:hAnsi="Times New Roman" w:cs="Times New Roman"/>
          <w:b/>
          <w:bCs/>
          <w:sz w:val="24"/>
          <w:szCs w:val="24"/>
        </w:rPr>
        <w:t>Cognitive and Social Engagement:</w:t>
      </w:r>
      <w:r w:rsidRPr="00D61896">
        <w:rPr>
          <w:rFonts w:ascii="Times New Roman" w:eastAsia="Times New Roman" w:hAnsi="Times New Roman" w:cs="Times New Roman"/>
          <w:sz w:val="24"/>
          <w:szCs w:val="24"/>
        </w:rPr>
        <w:t xml:space="preserve"> Participation in non-physical activities such as board games, group discussions, art projects, and memory exercises.</w:t>
      </w:r>
    </w:p>
    <w:p w14:paraId="3FCBBF49" w14:textId="60463C74" w:rsidR="00473329" w:rsidRPr="00D61896" w:rsidRDefault="00473329" w:rsidP="00D61896">
      <w:pPr>
        <w:rPr>
          <w:b/>
          <w:bCs/>
          <w:sz w:val="24"/>
          <w:szCs w:val="24"/>
        </w:rPr>
      </w:pPr>
    </w:p>
    <w:sectPr w:rsidR="00473329" w:rsidRPr="00D61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2758A"/>
    <w:multiLevelType w:val="multilevel"/>
    <w:tmpl w:val="DEC6F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904991"/>
    <w:multiLevelType w:val="multilevel"/>
    <w:tmpl w:val="0DA2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335B0"/>
    <w:multiLevelType w:val="hybridMultilevel"/>
    <w:tmpl w:val="B662491E"/>
    <w:lvl w:ilvl="0" w:tplc="51128F36">
      <w:start w:val="1"/>
      <w:numFmt w:val="decimal"/>
      <w:lvlText w:val="%1)"/>
      <w:lvlJc w:val="left"/>
      <w:pPr>
        <w:ind w:left="303" w:hanging="197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76B0E088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3F69A1C">
      <w:numFmt w:val="bullet"/>
      <w:lvlText w:val="•"/>
      <w:lvlJc w:val="left"/>
      <w:pPr>
        <w:ind w:left="1490" w:hanging="360"/>
      </w:pPr>
      <w:rPr>
        <w:lang w:val="en-US" w:eastAsia="en-US" w:bidi="ar-SA"/>
      </w:rPr>
    </w:lvl>
    <w:lvl w:ilvl="3" w:tplc="9010618A">
      <w:numFmt w:val="bullet"/>
      <w:lvlText w:val="•"/>
      <w:lvlJc w:val="left"/>
      <w:pPr>
        <w:ind w:left="2161" w:hanging="360"/>
      </w:pPr>
      <w:rPr>
        <w:lang w:val="en-US" w:eastAsia="en-US" w:bidi="ar-SA"/>
      </w:rPr>
    </w:lvl>
    <w:lvl w:ilvl="4" w:tplc="89E0C022">
      <w:numFmt w:val="bullet"/>
      <w:lvlText w:val="•"/>
      <w:lvlJc w:val="left"/>
      <w:pPr>
        <w:ind w:left="2831" w:hanging="360"/>
      </w:pPr>
      <w:rPr>
        <w:lang w:val="en-US" w:eastAsia="en-US" w:bidi="ar-SA"/>
      </w:rPr>
    </w:lvl>
    <w:lvl w:ilvl="5" w:tplc="626A0E22">
      <w:numFmt w:val="bullet"/>
      <w:lvlText w:val="•"/>
      <w:lvlJc w:val="left"/>
      <w:pPr>
        <w:ind w:left="3502" w:hanging="360"/>
      </w:pPr>
      <w:rPr>
        <w:lang w:val="en-US" w:eastAsia="en-US" w:bidi="ar-SA"/>
      </w:rPr>
    </w:lvl>
    <w:lvl w:ilvl="6" w:tplc="96E08DD8">
      <w:numFmt w:val="bullet"/>
      <w:lvlText w:val="•"/>
      <w:lvlJc w:val="left"/>
      <w:pPr>
        <w:ind w:left="4172" w:hanging="360"/>
      </w:pPr>
      <w:rPr>
        <w:lang w:val="en-US" w:eastAsia="en-US" w:bidi="ar-SA"/>
      </w:rPr>
    </w:lvl>
    <w:lvl w:ilvl="7" w:tplc="436A87F2">
      <w:numFmt w:val="bullet"/>
      <w:lvlText w:val="•"/>
      <w:lvlJc w:val="left"/>
      <w:pPr>
        <w:ind w:left="4843" w:hanging="360"/>
      </w:pPr>
      <w:rPr>
        <w:lang w:val="en-US" w:eastAsia="en-US" w:bidi="ar-SA"/>
      </w:rPr>
    </w:lvl>
    <w:lvl w:ilvl="8" w:tplc="D3CCD7F0">
      <w:numFmt w:val="bullet"/>
      <w:lvlText w:val="•"/>
      <w:lvlJc w:val="left"/>
      <w:pPr>
        <w:ind w:left="5513" w:hanging="360"/>
      </w:pPr>
      <w:rPr>
        <w:lang w:val="en-US" w:eastAsia="en-US" w:bidi="ar-SA"/>
      </w:rPr>
    </w:lvl>
  </w:abstractNum>
  <w:abstractNum w:abstractNumId="3" w15:restartNumberingAfterBreak="0">
    <w:nsid w:val="6E592736"/>
    <w:multiLevelType w:val="hybridMultilevel"/>
    <w:tmpl w:val="15F24614"/>
    <w:lvl w:ilvl="0" w:tplc="E0C46246">
      <w:numFmt w:val="bullet"/>
      <w:lvlText w:val=""/>
      <w:lvlJc w:val="left"/>
      <w:pPr>
        <w:ind w:left="82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8D29962">
      <w:numFmt w:val="bullet"/>
      <w:lvlText w:val="•"/>
      <w:lvlJc w:val="left"/>
      <w:pPr>
        <w:ind w:left="1423" w:hanging="360"/>
      </w:pPr>
      <w:rPr>
        <w:lang w:val="en-US" w:eastAsia="en-US" w:bidi="ar-SA"/>
      </w:rPr>
    </w:lvl>
    <w:lvl w:ilvl="2" w:tplc="EE3654CC">
      <w:numFmt w:val="bullet"/>
      <w:lvlText w:val="•"/>
      <w:lvlJc w:val="left"/>
      <w:pPr>
        <w:ind w:left="2027" w:hanging="360"/>
      </w:pPr>
      <w:rPr>
        <w:lang w:val="en-US" w:eastAsia="en-US" w:bidi="ar-SA"/>
      </w:rPr>
    </w:lvl>
    <w:lvl w:ilvl="3" w:tplc="86644F5C">
      <w:numFmt w:val="bullet"/>
      <w:lvlText w:val="•"/>
      <w:lvlJc w:val="left"/>
      <w:pPr>
        <w:ind w:left="2630" w:hanging="360"/>
      </w:pPr>
      <w:rPr>
        <w:lang w:val="en-US" w:eastAsia="en-US" w:bidi="ar-SA"/>
      </w:rPr>
    </w:lvl>
    <w:lvl w:ilvl="4" w:tplc="E2DE1A72">
      <w:numFmt w:val="bullet"/>
      <w:lvlText w:val="•"/>
      <w:lvlJc w:val="left"/>
      <w:pPr>
        <w:ind w:left="3234" w:hanging="360"/>
      </w:pPr>
      <w:rPr>
        <w:lang w:val="en-US" w:eastAsia="en-US" w:bidi="ar-SA"/>
      </w:rPr>
    </w:lvl>
    <w:lvl w:ilvl="5" w:tplc="0246929A">
      <w:numFmt w:val="bullet"/>
      <w:lvlText w:val="•"/>
      <w:lvlJc w:val="left"/>
      <w:pPr>
        <w:ind w:left="3837" w:hanging="360"/>
      </w:pPr>
      <w:rPr>
        <w:lang w:val="en-US" w:eastAsia="en-US" w:bidi="ar-SA"/>
      </w:rPr>
    </w:lvl>
    <w:lvl w:ilvl="6" w:tplc="90F6D80C">
      <w:numFmt w:val="bullet"/>
      <w:lvlText w:val="•"/>
      <w:lvlJc w:val="left"/>
      <w:pPr>
        <w:ind w:left="4441" w:hanging="360"/>
      </w:pPr>
      <w:rPr>
        <w:lang w:val="en-US" w:eastAsia="en-US" w:bidi="ar-SA"/>
      </w:rPr>
    </w:lvl>
    <w:lvl w:ilvl="7" w:tplc="FCD87714">
      <w:numFmt w:val="bullet"/>
      <w:lvlText w:val="•"/>
      <w:lvlJc w:val="left"/>
      <w:pPr>
        <w:ind w:left="5044" w:hanging="360"/>
      </w:pPr>
      <w:rPr>
        <w:lang w:val="en-US" w:eastAsia="en-US" w:bidi="ar-SA"/>
      </w:rPr>
    </w:lvl>
    <w:lvl w:ilvl="8" w:tplc="B5DC6A0C">
      <w:numFmt w:val="bullet"/>
      <w:lvlText w:val="•"/>
      <w:lvlJc w:val="left"/>
      <w:pPr>
        <w:ind w:left="5648" w:hanging="360"/>
      </w:pPr>
      <w:rPr>
        <w:lang w:val="en-US" w:eastAsia="en-US" w:bidi="ar-SA"/>
      </w:rPr>
    </w:lvl>
  </w:abstractNum>
  <w:abstractNum w:abstractNumId="4" w15:restartNumberingAfterBreak="0">
    <w:nsid w:val="75133D4F"/>
    <w:multiLevelType w:val="hybridMultilevel"/>
    <w:tmpl w:val="6B9A6ED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29"/>
    <w:rsid w:val="00145E89"/>
    <w:rsid w:val="00473329"/>
    <w:rsid w:val="00D6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70838"/>
  <w15:chartTrackingRefBased/>
  <w15:docId w15:val="{8AAC9486-417B-433B-9D74-96817B5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61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6189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7332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D6189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1896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D6189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2025-07-05T05:20:00Z</dcterms:created>
  <dcterms:modified xsi:type="dcterms:W3CDTF">2025-07-05T05:28:00Z</dcterms:modified>
</cp:coreProperties>
</file>