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F0" w:rsidRDefault="001D2DF0" w:rsidP="001D2DF0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1D2DF0" w:rsidRDefault="00782AD4" w:rsidP="001D2DF0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Protocol S</w:t>
      </w:r>
      <w:r w:rsidR="001D2DF0">
        <w:rPr>
          <w:rFonts w:cstheme="minorHAnsi"/>
          <w:b/>
          <w:bCs/>
          <w:sz w:val="24"/>
          <w:szCs w:val="24"/>
          <w:u w:val="single"/>
        </w:rPr>
        <w:t xml:space="preserve">ummary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4"/>
      </w:tblGrid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>IRB No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>PTR-JUST/IR/2025/04/013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>Title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782AD4">
            <w:pPr>
              <w:spacing w:after="0" w:line="240" w:lineRule="auto"/>
              <w:jc w:val="both"/>
            </w:pPr>
            <w:r>
              <w:t>Effectiveness of Function Induced Biomechanical Correction Therapy for the Management of Mechanical Neck Pain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Condition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782AD4">
            <w:pPr>
              <w:spacing w:after="0" w:line="240" w:lineRule="auto"/>
            </w:pPr>
            <w:r>
              <w:t>Mechanical Neck Pain diagnosed according to patient history, special test and radiological findings.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Eligibility criteria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D4" w:rsidRDefault="00782AD4" w:rsidP="00782AD4">
            <w:pPr>
              <w:pStyle w:val="NormalWeb"/>
            </w:pPr>
            <w:r>
              <w:rPr>
                <w:rStyle w:val="Strong"/>
              </w:rPr>
              <w:t>Inclusion criteria:</w:t>
            </w:r>
          </w:p>
          <w:p w:rsidR="00782AD4" w:rsidRDefault="00782AD4" w:rsidP="00782AD4">
            <w:pPr>
              <w:pStyle w:val="NormalWeb"/>
              <w:numPr>
                <w:ilvl w:val="0"/>
                <w:numId w:val="6"/>
              </w:numPr>
            </w:pPr>
            <w:r>
              <w:t>Age: 18–50 years of both genders.</w:t>
            </w:r>
          </w:p>
          <w:p w:rsidR="00782AD4" w:rsidRDefault="00782AD4" w:rsidP="00782AD4">
            <w:pPr>
              <w:pStyle w:val="NormalWeb"/>
              <w:numPr>
                <w:ilvl w:val="0"/>
                <w:numId w:val="6"/>
              </w:numPr>
            </w:pPr>
            <w:r>
              <w:t>Diagnosed with Mechanical Neck Pain (duration ≥1 week and &lt;3 months)</w:t>
            </w:r>
          </w:p>
          <w:p w:rsidR="00782AD4" w:rsidRDefault="00782AD4" w:rsidP="00782AD4">
            <w:pPr>
              <w:pStyle w:val="NormalWeb"/>
              <w:numPr>
                <w:ilvl w:val="0"/>
                <w:numId w:val="6"/>
              </w:numPr>
            </w:pPr>
            <w:r>
              <w:t>VAS score &gt;3</w:t>
            </w:r>
          </w:p>
          <w:p w:rsidR="00782AD4" w:rsidRDefault="00782AD4" w:rsidP="00782AD4">
            <w:pPr>
              <w:pStyle w:val="NormalWeb"/>
              <w:numPr>
                <w:ilvl w:val="0"/>
                <w:numId w:val="6"/>
              </w:numPr>
            </w:pPr>
            <w:r>
              <w:t>Willing to refrain from using pain medication during the study period.</w:t>
            </w:r>
          </w:p>
          <w:p w:rsidR="00782AD4" w:rsidRDefault="00782AD4" w:rsidP="00782AD4">
            <w:pPr>
              <w:pStyle w:val="NormalWeb"/>
              <w:numPr>
                <w:ilvl w:val="0"/>
                <w:numId w:val="6"/>
              </w:numPr>
            </w:pPr>
            <w:r>
              <w:t>Willingness to participate in the study.</w:t>
            </w:r>
          </w:p>
          <w:p w:rsidR="00782AD4" w:rsidRDefault="00782AD4" w:rsidP="00782AD4">
            <w:pPr>
              <w:pStyle w:val="NormalWeb"/>
            </w:pPr>
            <w:r>
              <w:rPr>
                <w:rStyle w:val="Strong"/>
              </w:rPr>
              <w:t>Exclusion Criteria:</w:t>
            </w:r>
          </w:p>
          <w:p w:rsidR="00782AD4" w:rsidRDefault="00782AD4" w:rsidP="00782AD4">
            <w:pPr>
              <w:pStyle w:val="NormalWeb"/>
              <w:numPr>
                <w:ilvl w:val="0"/>
                <w:numId w:val="7"/>
              </w:numPr>
            </w:pPr>
            <w:r>
              <w:t>Myelopathy, cervical spinal stenosis or any neurological symptoms.</w:t>
            </w:r>
          </w:p>
          <w:p w:rsidR="00782AD4" w:rsidRDefault="00782AD4" w:rsidP="00782AD4">
            <w:pPr>
              <w:pStyle w:val="NormalWeb"/>
              <w:numPr>
                <w:ilvl w:val="0"/>
                <w:numId w:val="7"/>
              </w:numPr>
            </w:pPr>
            <w:r>
              <w:t>Previous neck and upper limb surgery.</w:t>
            </w:r>
          </w:p>
          <w:p w:rsidR="00782AD4" w:rsidRDefault="00782AD4" w:rsidP="00782AD4">
            <w:pPr>
              <w:pStyle w:val="NormalWeb"/>
              <w:numPr>
                <w:ilvl w:val="0"/>
                <w:numId w:val="7"/>
              </w:numPr>
            </w:pPr>
            <w:r>
              <w:t>History of recent cervical fractures.</w:t>
            </w:r>
          </w:p>
          <w:p w:rsidR="00782AD4" w:rsidRDefault="00782AD4" w:rsidP="00782AD4">
            <w:pPr>
              <w:pStyle w:val="NormalWeb"/>
              <w:numPr>
                <w:ilvl w:val="0"/>
                <w:numId w:val="7"/>
              </w:numPr>
            </w:pPr>
            <w:r>
              <w:t>Frequent migraine.</w:t>
            </w:r>
          </w:p>
          <w:p w:rsidR="00782AD4" w:rsidRDefault="00782AD4" w:rsidP="00782AD4">
            <w:pPr>
              <w:pStyle w:val="NormalWeb"/>
              <w:numPr>
                <w:ilvl w:val="0"/>
                <w:numId w:val="7"/>
              </w:numPr>
            </w:pPr>
            <w:r>
              <w:t>Carcinoma.</w:t>
            </w:r>
          </w:p>
          <w:p w:rsidR="00782AD4" w:rsidRDefault="00782AD4" w:rsidP="00782AD4">
            <w:pPr>
              <w:pStyle w:val="NormalWeb"/>
              <w:numPr>
                <w:ilvl w:val="0"/>
                <w:numId w:val="7"/>
              </w:numPr>
            </w:pPr>
            <w:r>
              <w:t>Pregnancy or breastfeeding women</w:t>
            </w:r>
          </w:p>
          <w:p w:rsidR="001D2DF0" w:rsidRDefault="001D2DF0" w:rsidP="00782AD4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Study sites with contact person of study site (s)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782AD4">
            <w:pPr>
              <w:spacing w:after="0" w:line="240" w:lineRule="auto"/>
            </w:pPr>
            <w:r>
              <w:t>Department of Physiotherapy and Rehabilitation, JUST, SP Hospital Ltd, BRB Hospital Ltd, Dhaka. DPRC Hospital, Dhaka</w:t>
            </w:r>
            <w:r>
              <w:br/>
              <w:t xml:space="preserve">Contact Person: </w:t>
            </w:r>
            <w:proofErr w:type="spellStart"/>
            <w:r>
              <w:t>Arafatuzzaman</w:t>
            </w:r>
            <w:proofErr w:type="spellEnd"/>
            <w:r>
              <w:t xml:space="preserve"> </w:t>
            </w:r>
            <w:proofErr w:type="spellStart"/>
            <w:r>
              <w:t>Babu</w:t>
            </w:r>
            <w:proofErr w:type="spellEnd"/>
            <w:r>
              <w:t>.</w:t>
            </w:r>
            <w:r>
              <w:br/>
              <w:t xml:space="preserve">Email: </w:t>
            </w:r>
            <w:hyperlink r:id="rId6" w:history="1">
              <w:r w:rsidRPr="0003323A">
                <w:rPr>
                  <w:rStyle w:val="Hyperlink"/>
                </w:rPr>
                <w:t>arafatuzzamanbabu@gmail.com</w:t>
              </w:r>
            </w:hyperlink>
            <w:r>
              <w:t xml:space="preserve"> </w:t>
            </w:r>
            <w:r>
              <w:br/>
              <w:t>Phone: 01915900191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Anticipated date of recruitment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782AD4" w:rsidP="00782AD4">
            <w:pPr>
              <w:spacing w:after="0" w:line="240" w:lineRule="auto"/>
              <w:jc w:val="both"/>
            </w:pPr>
            <w:r>
              <w:t>01</w:t>
            </w:r>
            <w:r w:rsidR="001D2DF0">
              <w:t>.0</w:t>
            </w:r>
            <w:r>
              <w:t>8</w:t>
            </w:r>
            <w:r w:rsidR="001D2DF0">
              <w:t>.2025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Study method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Randomized Controlled Trial 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Reporting guideline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CONSORT 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Intervention details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4" w:rsidRDefault="00782AD4" w:rsidP="00782AD4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782AD4">
              <w:rPr>
                <w:b/>
              </w:rPr>
              <w:t>Experimental:</w:t>
            </w:r>
            <w:r>
              <w:t xml:space="preserve"> Function Induced Biomechanical Correction Therapy + Conventional Physiotherapy</w:t>
            </w:r>
          </w:p>
          <w:p w:rsidR="00782AD4" w:rsidRDefault="00782AD4" w:rsidP="00782AD4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782AD4">
              <w:rPr>
                <w:b/>
              </w:rPr>
              <w:t>Control:</w:t>
            </w:r>
            <w:r>
              <w:t xml:space="preserve">  Conventional Physiotherapy</w:t>
            </w:r>
          </w:p>
          <w:p w:rsidR="001D2DF0" w:rsidRDefault="00782AD4" w:rsidP="00782AD4">
            <w:pPr>
              <w:spacing w:after="0" w:line="240" w:lineRule="auto"/>
              <w:jc w:val="both"/>
            </w:pPr>
            <w:r>
              <w:t xml:space="preserve"> 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Intervention provider qualification (s)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782AD4">
            <w:pPr>
              <w:spacing w:after="0" w:line="240" w:lineRule="auto"/>
              <w:jc w:val="both"/>
            </w:pPr>
            <w:r>
              <w:t>Physiotherapist with Completed Bachelor and Master on Specific Discipline</w:t>
            </w:r>
            <w:r w:rsidR="001D2DF0">
              <w:t>.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Tools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782AD4" w:rsidP="00782AD4">
            <w:pPr>
              <w:spacing w:after="0" w:line="240" w:lineRule="auto"/>
            </w:pPr>
            <w:r>
              <w:t>Pressure Pain Threshold (PPT), Digital Goniometer, Visual Analog Scale (VAS), Neck Disability Index (NDI), Patient-</w:t>
            </w:r>
            <w:r w:rsidR="004C076A">
              <w:t>Specific Functional Scale (PSFS</w:t>
            </w:r>
            <w:bookmarkStart w:id="0" w:name="_GoBack"/>
            <w:bookmarkEnd w:id="0"/>
            <w:r w:rsidR="001D2DF0">
              <w:t>)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lastRenderedPageBreak/>
              <w:t xml:space="preserve">Principal investigator/ researcher with contact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782AD4" w:rsidP="00782AD4">
            <w:pPr>
              <w:spacing w:after="0" w:line="240" w:lineRule="auto"/>
            </w:pPr>
            <w:proofErr w:type="spellStart"/>
            <w:r>
              <w:t>Sadia</w:t>
            </w:r>
            <w:proofErr w:type="spellEnd"/>
            <w:r>
              <w:t xml:space="preserve"> </w:t>
            </w:r>
            <w:proofErr w:type="spellStart"/>
            <w:r>
              <w:t>Nowshin</w:t>
            </w:r>
            <w:proofErr w:type="spellEnd"/>
            <w:r>
              <w:br/>
              <w:t xml:space="preserve">Email: </w:t>
            </w:r>
            <w:hyperlink r:id="rId7" w:history="1">
              <w:r w:rsidRPr="0003323A">
                <w:rPr>
                  <w:rStyle w:val="Hyperlink"/>
                </w:rPr>
                <w:t>sadianowshinsimthy@gmail.com</w:t>
              </w:r>
            </w:hyperlink>
            <w:r>
              <w:t xml:space="preserve"> </w:t>
            </w:r>
            <w:r>
              <w:br/>
              <w:t>Contact number: 01782698598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Supervisor (s) with contact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782AD4" w:rsidP="00782AD4">
            <w:pPr>
              <w:spacing w:after="0" w:line="240" w:lineRule="auto"/>
            </w:pPr>
            <w:r>
              <w:t xml:space="preserve">Dr. Md. </w:t>
            </w:r>
            <w:proofErr w:type="spellStart"/>
            <w:r>
              <w:t>Feroz</w:t>
            </w:r>
            <w:proofErr w:type="spellEnd"/>
            <w:r>
              <w:t xml:space="preserve"> </w:t>
            </w:r>
            <w:proofErr w:type="spellStart"/>
            <w:r>
              <w:t>Kabir</w:t>
            </w:r>
            <w:proofErr w:type="spellEnd"/>
            <w:r>
              <w:t>, PT</w:t>
            </w:r>
            <w:r>
              <w:br/>
              <w:t>Email: feroz@just.edu.bd</w:t>
            </w:r>
            <w:r>
              <w:br/>
              <w:t>Contact Number: 01765932545</w:t>
            </w:r>
          </w:p>
        </w:tc>
      </w:tr>
      <w:tr w:rsidR="001D2DF0" w:rsidTr="001D2DF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 xml:space="preserve">Funding source (s) with contact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F0" w:rsidRDefault="001D2DF0">
            <w:pPr>
              <w:spacing w:after="0" w:line="240" w:lineRule="auto"/>
              <w:jc w:val="both"/>
            </w:pPr>
            <w:r>
              <w:t>This study will be partially funded by Department of Physiotherapy and Rehabilitation, JUST</w:t>
            </w:r>
          </w:p>
        </w:tc>
      </w:tr>
    </w:tbl>
    <w:p w:rsidR="001D2DF0" w:rsidRDefault="001D2DF0" w:rsidP="001D2DF0">
      <w:pPr>
        <w:jc w:val="both"/>
      </w:pPr>
    </w:p>
    <w:p w:rsidR="001D2DF0" w:rsidRDefault="001D2DF0" w:rsidP="001D2DF0"/>
    <w:p w:rsidR="00852268" w:rsidRDefault="00852268"/>
    <w:sectPr w:rsidR="00852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07C5"/>
    <w:multiLevelType w:val="multilevel"/>
    <w:tmpl w:val="6902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E1CF1"/>
    <w:multiLevelType w:val="multilevel"/>
    <w:tmpl w:val="13E2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E45CB"/>
    <w:multiLevelType w:val="hybridMultilevel"/>
    <w:tmpl w:val="7514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22308"/>
    <w:multiLevelType w:val="multilevel"/>
    <w:tmpl w:val="4A6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A7102"/>
    <w:multiLevelType w:val="hybridMultilevel"/>
    <w:tmpl w:val="3BEEAB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5861E2"/>
    <w:multiLevelType w:val="hybridMultilevel"/>
    <w:tmpl w:val="91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B26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200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62B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8E2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4F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8B7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A57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E6F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F66693"/>
    <w:multiLevelType w:val="hybridMultilevel"/>
    <w:tmpl w:val="DB9692EE"/>
    <w:lvl w:ilvl="0" w:tplc="588C5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D3A9B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32834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FDA95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1B0E0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9B697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BC013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CFC72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5D83C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8F"/>
    <w:rsid w:val="00085F8F"/>
    <w:rsid w:val="001D2DF0"/>
    <w:rsid w:val="004C076A"/>
    <w:rsid w:val="00703B16"/>
    <w:rsid w:val="00782AD4"/>
    <w:rsid w:val="0085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F0"/>
    <w:pPr>
      <w:spacing w:after="160"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D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DF0"/>
    <w:pPr>
      <w:ind w:left="720"/>
      <w:contextualSpacing/>
    </w:pPr>
  </w:style>
  <w:style w:type="table" w:styleId="TableGrid">
    <w:name w:val="Table Grid"/>
    <w:basedOn w:val="TableNormal"/>
    <w:uiPriority w:val="39"/>
    <w:rsid w:val="001D2DF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8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82A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F0"/>
    <w:pPr>
      <w:spacing w:after="160"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D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DF0"/>
    <w:pPr>
      <w:ind w:left="720"/>
      <w:contextualSpacing/>
    </w:pPr>
  </w:style>
  <w:style w:type="table" w:styleId="TableGrid">
    <w:name w:val="Table Grid"/>
    <w:basedOn w:val="TableNormal"/>
    <w:uiPriority w:val="39"/>
    <w:rsid w:val="001D2DF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8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82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dianowshinsimth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fatuzzamanbab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2025-08-15T17:59:00Z</dcterms:created>
  <dcterms:modified xsi:type="dcterms:W3CDTF">2025-08-15T18:33:00Z</dcterms:modified>
</cp:coreProperties>
</file>