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A2804" w14:textId="60B0728B" w:rsidR="00482226" w:rsidRPr="00A5069F" w:rsidRDefault="00A527F8" w:rsidP="0082327D">
      <w:pPr>
        <w:jc w:val="center"/>
        <w:rPr>
          <w:rFonts w:ascii="Calibri" w:hAnsi="Calibri"/>
          <w:color w:val="B73D24"/>
          <w:sz w:val="40"/>
          <w:szCs w:val="40"/>
          <w:lang w:val="en-GB"/>
        </w:rPr>
      </w:pPr>
      <w:r>
        <w:rPr>
          <w:rFonts w:ascii="Calibri" w:hAnsi="Calibri"/>
          <w:color w:val="B73D24"/>
          <w:sz w:val="40"/>
          <w:szCs w:val="40"/>
          <w:lang w:val="en-GB"/>
        </w:rPr>
        <w:t xml:space="preserve">SOP </w:t>
      </w:r>
      <w:r w:rsidR="00C3038A">
        <w:rPr>
          <w:rFonts w:ascii="Calibri" w:hAnsi="Calibri"/>
          <w:color w:val="B73D24"/>
          <w:sz w:val="40"/>
          <w:szCs w:val="40"/>
          <w:lang w:val="en-GB"/>
        </w:rPr>
        <w:t>4</w:t>
      </w:r>
      <w:r w:rsidR="009132AF" w:rsidRPr="00A5069F">
        <w:rPr>
          <w:rFonts w:ascii="Calibri" w:hAnsi="Calibri"/>
          <w:color w:val="B73D24"/>
          <w:sz w:val="40"/>
          <w:szCs w:val="40"/>
          <w:lang w:val="en-GB"/>
        </w:rPr>
        <w:t xml:space="preserve">: </w:t>
      </w:r>
      <w:r w:rsidR="00C41A26" w:rsidRPr="00A5069F">
        <w:rPr>
          <w:rFonts w:ascii="Calibri" w:hAnsi="Calibri"/>
          <w:color w:val="B73D24"/>
          <w:sz w:val="40"/>
          <w:szCs w:val="40"/>
          <w:lang w:val="en-GB"/>
        </w:rPr>
        <w:t xml:space="preserve">Standard </w:t>
      </w:r>
      <w:r>
        <w:rPr>
          <w:rFonts w:ascii="Calibri" w:hAnsi="Calibri"/>
          <w:color w:val="B73D24"/>
          <w:sz w:val="40"/>
          <w:szCs w:val="40"/>
          <w:lang w:val="en-GB"/>
        </w:rPr>
        <w:t>o</w:t>
      </w:r>
      <w:r w:rsidR="00C41A26" w:rsidRPr="00A5069F">
        <w:rPr>
          <w:rFonts w:ascii="Calibri" w:hAnsi="Calibri"/>
          <w:color w:val="B73D24"/>
          <w:sz w:val="40"/>
          <w:szCs w:val="40"/>
          <w:lang w:val="en-GB"/>
        </w:rPr>
        <w:t xml:space="preserve">perating </w:t>
      </w:r>
      <w:r>
        <w:rPr>
          <w:rFonts w:ascii="Calibri" w:hAnsi="Calibri"/>
          <w:color w:val="B73D24"/>
          <w:sz w:val="40"/>
          <w:szCs w:val="40"/>
          <w:lang w:val="en-GB"/>
        </w:rPr>
        <w:t>p</w:t>
      </w:r>
      <w:r w:rsidR="00C41A26" w:rsidRPr="00A5069F">
        <w:rPr>
          <w:rFonts w:ascii="Calibri" w:hAnsi="Calibri"/>
          <w:color w:val="B73D24"/>
          <w:sz w:val="40"/>
          <w:szCs w:val="40"/>
          <w:lang w:val="en-GB"/>
        </w:rPr>
        <w:t xml:space="preserve">rocedure </w:t>
      </w:r>
      <w:r w:rsidR="009132AF" w:rsidRPr="00A5069F">
        <w:rPr>
          <w:rFonts w:ascii="Calibri" w:hAnsi="Calibri"/>
          <w:color w:val="B73D24"/>
          <w:sz w:val="40"/>
          <w:szCs w:val="40"/>
          <w:lang w:val="en-GB"/>
        </w:rPr>
        <w:t xml:space="preserve">for </w:t>
      </w:r>
      <w:r w:rsidR="00E51A91" w:rsidRPr="00A5069F">
        <w:rPr>
          <w:rFonts w:ascii="Calibri" w:hAnsi="Calibri"/>
          <w:color w:val="B73D24"/>
          <w:sz w:val="40"/>
          <w:szCs w:val="40"/>
          <w:lang w:val="en-GB"/>
        </w:rPr>
        <w:t xml:space="preserve">Photovoice </w:t>
      </w:r>
    </w:p>
    <w:p w14:paraId="7C7E2A4D" w14:textId="77777777" w:rsidR="00B766F5" w:rsidRPr="00A5069F" w:rsidRDefault="00B766F5" w:rsidP="00B766F5">
      <w:pPr>
        <w:rPr>
          <w:rFonts w:ascii="Calibri" w:hAnsi="Calibri"/>
          <w:lang w:val="en-US"/>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70"/>
        <w:gridCol w:w="6446"/>
      </w:tblGrid>
      <w:tr w:rsidR="00E51A91" w:rsidRPr="00A5069F" w14:paraId="38CDB8F8" w14:textId="77777777" w:rsidTr="5E880AA9">
        <w:tc>
          <w:tcPr>
            <w:tcW w:w="2570" w:type="dxa"/>
          </w:tcPr>
          <w:p w14:paraId="7EDCC201" w14:textId="4C1B2482" w:rsidR="00E51A91" w:rsidRPr="00A5069F" w:rsidRDefault="00E51A91" w:rsidP="00E51A91">
            <w:pPr>
              <w:rPr>
                <w:rFonts w:ascii="Calibri" w:hAnsi="Calibri"/>
                <w:b/>
                <w:bCs/>
              </w:rPr>
            </w:pPr>
            <w:r w:rsidRPr="00A5069F">
              <w:rPr>
                <w:rFonts w:ascii="Calibri" w:hAnsi="Calibri"/>
                <w:b/>
                <w:bCs/>
              </w:rPr>
              <w:t>Project title</w:t>
            </w:r>
          </w:p>
        </w:tc>
        <w:tc>
          <w:tcPr>
            <w:tcW w:w="6446" w:type="dxa"/>
          </w:tcPr>
          <w:p w14:paraId="760BABE0" w14:textId="78B303A8" w:rsidR="00E51A91" w:rsidRPr="00A5069F" w:rsidRDefault="0001082E" w:rsidP="00E51A91">
            <w:pPr>
              <w:rPr>
                <w:rFonts w:ascii="Calibri" w:hAnsi="Calibri"/>
                <w:b/>
                <w:bCs/>
              </w:rPr>
            </w:pPr>
            <w:r w:rsidRPr="0001082E">
              <w:rPr>
                <w:rFonts w:ascii="Calibri" w:hAnsi="Calibri"/>
                <w:b/>
                <w:bCs/>
                <w:lang w:val="it-IT"/>
              </w:rPr>
              <w:t>VERDI – SARS-coV2 variants Evaluation in pRegnancy and paeDIatrics cohorts</w:t>
            </w:r>
          </w:p>
        </w:tc>
      </w:tr>
      <w:tr w:rsidR="00E51A91" w:rsidRPr="00A5069F" w14:paraId="5D6361E3" w14:textId="77777777" w:rsidTr="5E880AA9">
        <w:tc>
          <w:tcPr>
            <w:tcW w:w="2570" w:type="dxa"/>
          </w:tcPr>
          <w:p w14:paraId="2C12396D" w14:textId="775C8DAA" w:rsidR="00E51A91" w:rsidRPr="00A5069F" w:rsidRDefault="00E51A91" w:rsidP="00E51A91">
            <w:pPr>
              <w:rPr>
                <w:rFonts w:ascii="Calibri" w:hAnsi="Calibri"/>
                <w:b/>
                <w:bCs/>
              </w:rPr>
            </w:pPr>
            <w:r w:rsidRPr="00A5069F">
              <w:rPr>
                <w:rFonts w:ascii="Calibri" w:hAnsi="Calibri"/>
                <w:b/>
                <w:bCs/>
              </w:rPr>
              <w:t>Appendix title</w:t>
            </w:r>
          </w:p>
        </w:tc>
        <w:tc>
          <w:tcPr>
            <w:tcW w:w="6446" w:type="dxa"/>
          </w:tcPr>
          <w:p w14:paraId="5231D91F" w14:textId="36BF77D5" w:rsidR="00E51A91" w:rsidRPr="00A5069F" w:rsidRDefault="0010213D" w:rsidP="00E51A91">
            <w:pPr>
              <w:rPr>
                <w:rFonts w:ascii="Calibri" w:hAnsi="Calibri"/>
                <w:b/>
                <w:bCs/>
              </w:rPr>
            </w:pPr>
            <w:r w:rsidRPr="0010213D">
              <w:rPr>
                <w:rFonts w:ascii="Calibri" w:hAnsi="Calibri"/>
                <w:b/>
                <w:bCs/>
              </w:rPr>
              <w:t xml:space="preserve">Standard Operating </w:t>
            </w:r>
            <w:r w:rsidR="00AE4F82" w:rsidRPr="0010213D">
              <w:rPr>
                <w:rFonts w:ascii="Calibri" w:hAnsi="Calibri"/>
                <w:b/>
                <w:bCs/>
              </w:rPr>
              <w:t>Procedure</w:t>
            </w:r>
            <w:r w:rsidRPr="0010213D">
              <w:rPr>
                <w:rFonts w:ascii="Calibri" w:hAnsi="Calibri"/>
                <w:b/>
                <w:bCs/>
              </w:rPr>
              <w:t xml:space="preserve"> </w:t>
            </w:r>
            <w:r w:rsidR="00AE4F82">
              <w:rPr>
                <w:rFonts w:ascii="Calibri" w:hAnsi="Calibri"/>
                <w:b/>
                <w:bCs/>
              </w:rPr>
              <w:t>for Photovoice</w:t>
            </w:r>
          </w:p>
        </w:tc>
      </w:tr>
      <w:tr w:rsidR="00E51A91" w:rsidRPr="00A5069F" w14:paraId="68778D0E" w14:textId="77777777" w:rsidTr="5E880AA9">
        <w:tc>
          <w:tcPr>
            <w:tcW w:w="2570" w:type="dxa"/>
          </w:tcPr>
          <w:p w14:paraId="473DE107" w14:textId="12BC3CD3" w:rsidR="00E51A91" w:rsidRPr="00A5069F" w:rsidRDefault="00AE4F82" w:rsidP="00E51A91">
            <w:pPr>
              <w:rPr>
                <w:rFonts w:ascii="Calibri" w:hAnsi="Calibri"/>
                <w:b/>
                <w:bCs/>
              </w:rPr>
            </w:pPr>
            <w:r>
              <w:rPr>
                <w:rFonts w:ascii="Calibri" w:hAnsi="Calibri"/>
                <w:b/>
                <w:bCs/>
              </w:rPr>
              <w:t>SOP number</w:t>
            </w:r>
          </w:p>
        </w:tc>
        <w:tc>
          <w:tcPr>
            <w:tcW w:w="6446" w:type="dxa"/>
          </w:tcPr>
          <w:p w14:paraId="7DCACF16" w14:textId="1A6CA652" w:rsidR="00E51A91" w:rsidRPr="00A5069F" w:rsidRDefault="00C3038A" w:rsidP="00E51A91">
            <w:pPr>
              <w:rPr>
                <w:rFonts w:ascii="Calibri" w:hAnsi="Calibri"/>
              </w:rPr>
            </w:pPr>
            <w:r>
              <w:rPr>
                <w:rFonts w:ascii="Calibri" w:hAnsi="Calibri"/>
              </w:rPr>
              <w:t>4</w:t>
            </w:r>
          </w:p>
        </w:tc>
      </w:tr>
      <w:tr w:rsidR="00E51A91" w:rsidRPr="00A5069F" w14:paraId="177BC129" w14:textId="77777777" w:rsidTr="5E880AA9">
        <w:tc>
          <w:tcPr>
            <w:tcW w:w="2570" w:type="dxa"/>
          </w:tcPr>
          <w:p w14:paraId="3ACF9D34" w14:textId="77777777" w:rsidR="00E51A91" w:rsidRPr="00A5069F" w:rsidRDefault="00E51A91" w:rsidP="00E51A91">
            <w:pPr>
              <w:rPr>
                <w:rFonts w:ascii="Calibri" w:hAnsi="Calibri"/>
                <w:b/>
                <w:bCs/>
              </w:rPr>
            </w:pPr>
            <w:r w:rsidRPr="00A5069F">
              <w:rPr>
                <w:rFonts w:ascii="Calibri" w:hAnsi="Calibri"/>
                <w:b/>
                <w:bCs/>
              </w:rPr>
              <w:t>Version</w:t>
            </w:r>
          </w:p>
        </w:tc>
        <w:tc>
          <w:tcPr>
            <w:tcW w:w="6446" w:type="dxa"/>
          </w:tcPr>
          <w:p w14:paraId="49CEA423" w14:textId="1208E0AF" w:rsidR="00E51A91" w:rsidRPr="00A5069F" w:rsidRDefault="00E51A91" w:rsidP="00E51A91">
            <w:pPr>
              <w:rPr>
                <w:rFonts w:ascii="Calibri" w:hAnsi="Calibri"/>
              </w:rPr>
            </w:pPr>
            <w:r w:rsidRPr="00A5069F">
              <w:rPr>
                <w:rFonts w:ascii="Calibri" w:hAnsi="Calibri"/>
              </w:rPr>
              <w:t>1.</w:t>
            </w:r>
            <w:r w:rsidR="00AE4F82">
              <w:rPr>
                <w:rFonts w:ascii="Calibri" w:hAnsi="Calibri"/>
              </w:rPr>
              <w:t>0</w:t>
            </w:r>
          </w:p>
        </w:tc>
      </w:tr>
      <w:tr w:rsidR="00E51A91" w:rsidRPr="00A5069F" w14:paraId="566AB223" w14:textId="77777777" w:rsidTr="5E880AA9">
        <w:tc>
          <w:tcPr>
            <w:tcW w:w="2570" w:type="dxa"/>
          </w:tcPr>
          <w:p w14:paraId="01AE11B3" w14:textId="2A46C984" w:rsidR="00E51A91" w:rsidRPr="00A5069F" w:rsidRDefault="00AE4F82" w:rsidP="00E51A91">
            <w:pPr>
              <w:rPr>
                <w:rFonts w:ascii="Calibri" w:hAnsi="Calibri"/>
                <w:b/>
                <w:bCs/>
              </w:rPr>
            </w:pPr>
            <w:r>
              <w:rPr>
                <w:rFonts w:ascii="Calibri" w:hAnsi="Calibri"/>
                <w:b/>
                <w:bCs/>
              </w:rPr>
              <w:t>Date</w:t>
            </w:r>
          </w:p>
        </w:tc>
        <w:tc>
          <w:tcPr>
            <w:tcW w:w="6446" w:type="dxa"/>
          </w:tcPr>
          <w:p w14:paraId="0DE99E4D" w14:textId="7671A96B" w:rsidR="00E51A91" w:rsidRPr="00A5069F" w:rsidRDefault="00FF18A5" w:rsidP="00E51A91">
            <w:pPr>
              <w:rPr>
                <w:rFonts w:ascii="Calibri" w:hAnsi="Calibri"/>
              </w:rPr>
            </w:pPr>
            <w:r>
              <w:rPr>
                <w:rFonts w:ascii="Calibri" w:hAnsi="Calibri"/>
              </w:rPr>
              <w:t>23</w:t>
            </w:r>
            <w:r w:rsidR="00AE4F82">
              <w:rPr>
                <w:rFonts w:ascii="Calibri" w:hAnsi="Calibri"/>
              </w:rPr>
              <w:t>/</w:t>
            </w:r>
            <w:r>
              <w:rPr>
                <w:rFonts w:ascii="Calibri" w:hAnsi="Calibri"/>
              </w:rPr>
              <w:t>10</w:t>
            </w:r>
            <w:r w:rsidR="00AE4F82">
              <w:rPr>
                <w:rFonts w:ascii="Calibri" w:hAnsi="Calibri"/>
              </w:rPr>
              <w:t>/25</w:t>
            </w:r>
          </w:p>
        </w:tc>
      </w:tr>
      <w:tr w:rsidR="00AE4F82" w:rsidRPr="00A5069F" w14:paraId="7FBA82C8" w14:textId="77777777" w:rsidTr="5E880AA9">
        <w:tc>
          <w:tcPr>
            <w:tcW w:w="2570" w:type="dxa"/>
          </w:tcPr>
          <w:p w14:paraId="2DB8DF6B" w14:textId="01815E87" w:rsidR="00AE4F82" w:rsidRDefault="00AE4F82" w:rsidP="00E51A91">
            <w:pPr>
              <w:rPr>
                <w:rFonts w:ascii="Calibri" w:hAnsi="Calibri"/>
                <w:b/>
                <w:bCs/>
              </w:rPr>
            </w:pPr>
            <w:r>
              <w:rPr>
                <w:rFonts w:ascii="Calibri" w:hAnsi="Calibri"/>
                <w:b/>
                <w:bCs/>
              </w:rPr>
              <w:t>Authors</w:t>
            </w:r>
          </w:p>
        </w:tc>
        <w:tc>
          <w:tcPr>
            <w:tcW w:w="6446" w:type="dxa"/>
          </w:tcPr>
          <w:p w14:paraId="285FD6A7" w14:textId="7F6669F4" w:rsidR="00AE4F82" w:rsidRDefault="00AE4F82" w:rsidP="00E51A91">
            <w:pPr>
              <w:rPr>
                <w:rFonts w:ascii="Calibri" w:hAnsi="Calibri"/>
              </w:rPr>
            </w:pPr>
            <w:r>
              <w:rPr>
                <w:rFonts w:ascii="Calibri" w:hAnsi="Calibri"/>
              </w:rPr>
              <w:t xml:space="preserve">Thomas Guadamuz, Thasaporn Damri, T.Charles Witzel, </w:t>
            </w:r>
            <w:r w:rsidRPr="00AE4F82">
              <w:rPr>
                <w:rFonts w:ascii="Calibri" w:hAnsi="Calibri"/>
              </w:rPr>
              <w:t>Worawalan Waratworawan</w:t>
            </w:r>
            <w:r>
              <w:rPr>
                <w:rFonts w:ascii="Calibri" w:hAnsi="Calibri"/>
              </w:rPr>
              <w:t xml:space="preserve">, </w:t>
            </w:r>
            <w:r w:rsidRPr="00AE4F82">
              <w:rPr>
                <w:rFonts w:ascii="Calibri" w:hAnsi="Calibri"/>
              </w:rPr>
              <w:t>Nattharat Samoh</w:t>
            </w:r>
            <w:r w:rsidR="0077254B">
              <w:rPr>
                <w:rFonts w:ascii="Calibri" w:hAnsi="Calibri"/>
              </w:rPr>
              <w:t xml:space="preserve">, </w:t>
            </w:r>
            <w:r w:rsidR="0077254B" w:rsidRPr="0077254B">
              <w:rPr>
                <w:rFonts w:ascii="Calibri" w:hAnsi="Calibri"/>
              </w:rPr>
              <w:t>Francois Lamy</w:t>
            </w:r>
            <w:r w:rsidR="0077254B">
              <w:rPr>
                <w:rFonts w:ascii="Calibri" w:hAnsi="Calibri"/>
              </w:rPr>
              <w:t>, Shema Tariq</w:t>
            </w:r>
          </w:p>
        </w:tc>
      </w:tr>
    </w:tbl>
    <w:p w14:paraId="3C57E65E" w14:textId="77777777" w:rsidR="000366CE" w:rsidRPr="00A5069F" w:rsidRDefault="000366CE" w:rsidP="00194756">
      <w:pPr>
        <w:rPr>
          <w:rFonts w:ascii="Calibri" w:hAnsi="Calibri"/>
        </w:rPr>
      </w:pPr>
    </w:p>
    <w:p w14:paraId="5856804C" w14:textId="7833F24F" w:rsidR="00584582" w:rsidRPr="00A5069F" w:rsidRDefault="00482226" w:rsidP="009C511A">
      <w:pPr>
        <w:rPr>
          <w:rFonts w:ascii="Calibri" w:hAnsi="Calibri" w:cs="Segoe UI"/>
          <w:b/>
          <w:sz w:val="20"/>
          <w:szCs w:val="20"/>
          <w:lang w:val="x-none"/>
        </w:rPr>
      </w:pPr>
      <w:r w:rsidRPr="00A5069F">
        <w:rPr>
          <w:rFonts w:ascii="Calibri" w:hAnsi="Calibri" w:cs="Segoe UI"/>
          <w:b/>
          <w:sz w:val="20"/>
          <w:szCs w:val="20"/>
          <w:lang w:val="x-none"/>
        </w:rPr>
        <w:br w:type="page"/>
      </w:r>
    </w:p>
    <w:p w14:paraId="484644CA" w14:textId="77777777" w:rsidR="001C0F82" w:rsidRPr="00A5069F" w:rsidRDefault="00657E27" w:rsidP="00082AE4">
      <w:pPr>
        <w:pStyle w:val="Heading1"/>
        <w:rPr>
          <w:rFonts w:ascii="Calibri" w:hAnsi="Calibri"/>
        </w:rPr>
      </w:pPr>
      <w:bookmarkStart w:id="0" w:name="_Toc212138811"/>
      <w:r w:rsidRPr="00A5069F">
        <w:rPr>
          <w:rFonts w:ascii="Calibri" w:hAnsi="Calibri"/>
        </w:rPr>
        <w:lastRenderedPageBreak/>
        <w:t>Summary</w:t>
      </w:r>
      <w:bookmarkEnd w:id="0"/>
      <w:r w:rsidR="006A7B1C" w:rsidRPr="00A5069F">
        <w:rPr>
          <w:rFonts w:ascii="Calibri" w:hAnsi="Calibri"/>
          <w:lang w:val="en-GB"/>
        </w:rPr>
        <w:t xml:space="preserve"> </w:t>
      </w:r>
    </w:p>
    <w:p w14:paraId="307CF58B" w14:textId="468DC834" w:rsidR="00B744DA" w:rsidRPr="00A5069F" w:rsidRDefault="006A7B1C" w:rsidP="001C0F82">
      <w:pPr>
        <w:pStyle w:val="Heading1"/>
        <w:numPr>
          <w:ilvl w:val="0"/>
          <w:numId w:val="0"/>
        </w:numPr>
        <w:ind w:left="432"/>
        <w:rPr>
          <w:rFonts w:ascii="Calibri" w:hAnsi="Calibri"/>
        </w:rPr>
      </w:pPr>
      <w:r w:rsidRPr="00A5069F">
        <w:rPr>
          <w:rFonts w:ascii="Calibri" w:hAnsi="Calibri"/>
          <w:lang w:val="en-GB"/>
        </w:rPr>
        <w:t xml:space="preserve">  </w:t>
      </w:r>
      <w:bookmarkStart w:id="1" w:name="_Toc202885020"/>
      <w:bookmarkEnd w:id="1"/>
    </w:p>
    <w:p w14:paraId="29DD8B09" w14:textId="6913DB2C" w:rsidR="009A1164" w:rsidRPr="00A5069F" w:rsidRDefault="009C2231" w:rsidP="00FF18A5">
      <w:pPr>
        <w:jc w:val="both"/>
        <w:rPr>
          <w:rFonts w:ascii="Calibri" w:hAnsi="Calibri"/>
          <w:lang w:val="en-GB"/>
        </w:rPr>
      </w:pPr>
      <w:r w:rsidRPr="00A5069F">
        <w:rPr>
          <w:rFonts w:ascii="Calibri" w:hAnsi="Calibri"/>
        </w:rPr>
        <w:t xml:space="preserve">This </w:t>
      </w:r>
      <w:r w:rsidR="00A12F58" w:rsidRPr="00A12F58">
        <w:rPr>
          <w:rFonts w:ascii="Calibri" w:hAnsi="Calibri"/>
        </w:rPr>
        <w:t xml:space="preserve">standard operating procedure (SOP) </w:t>
      </w:r>
      <w:r w:rsidRPr="00A5069F">
        <w:rPr>
          <w:rFonts w:ascii="Calibri" w:hAnsi="Calibri"/>
        </w:rPr>
        <w:t xml:space="preserve"> provides a step-by-step guide for conducting a Photovoice study. It walks you through each key task</w:t>
      </w:r>
      <w:r w:rsidR="00C41A26" w:rsidRPr="00A5069F">
        <w:rPr>
          <w:rFonts w:ascii="Calibri" w:hAnsi="Calibri"/>
        </w:rPr>
        <w:t xml:space="preserve"> </w:t>
      </w:r>
      <w:r w:rsidRPr="00A5069F">
        <w:rPr>
          <w:rFonts w:ascii="Calibri" w:hAnsi="Calibri"/>
        </w:rPr>
        <w:t>from recruiting participants and coaching them on ethical image-taking, to collecting and analysing photographs plus their accompanying narratives</w:t>
      </w:r>
      <w:r w:rsidR="00C41A26" w:rsidRPr="00A5069F">
        <w:rPr>
          <w:rFonts w:ascii="Calibri" w:hAnsi="Calibri"/>
        </w:rPr>
        <w:t xml:space="preserve"> </w:t>
      </w:r>
      <w:r w:rsidRPr="00A5069F">
        <w:rPr>
          <w:rFonts w:ascii="Calibri" w:hAnsi="Calibri"/>
        </w:rPr>
        <w:t>so that a team can implement the study consistently, safely, and ethically.</w:t>
      </w:r>
      <w:r w:rsidR="00C3038A">
        <w:rPr>
          <w:rFonts w:ascii="Calibri" w:hAnsi="Calibri"/>
        </w:rPr>
        <w:t xml:space="preserve">  This SOP should be used in conjunction with the </w:t>
      </w:r>
      <w:r w:rsidR="00C3038A" w:rsidRPr="00C3038A">
        <w:rPr>
          <w:rFonts w:ascii="Calibri" w:hAnsi="Calibri"/>
          <w:highlight w:val="yellow"/>
        </w:rPr>
        <w:t xml:space="preserve">Qualitative </w:t>
      </w:r>
      <w:r w:rsidR="00FF18A5">
        <w:rPr>
          <w:rFonts w:ascii="Calibri" w:hAnsi="Calibri"/>
          <w:highlight w:val="yellow"/>
        </w:rPr>
        <w:t>Umbrella</w:t>
      </w:r>
      <w:r w:rsidR="00C3038A" w:rsidRPr="00C3038A">
        <w:rPr>
          <w:rFonts w:ascii="Calibri" w:hAnsi="Calibri"/>
          <w:highlight w:val="yellow"/>
        </w:rPr>
        <w:t xml:space="preserve"> Protocol (LINK).</w:t>
      </w:r>
    </w:p>
    <w:p w14:paraId="78577F29" w14:textId="77777777" w:rsidR="00170EE1" w:rsidRPr="00A5069F" w:rsidRDefault="00170EE1" w:rsidP="00170EE1">
      <w:pPr>
        <w:rPr>
          <w:rFonts w:ascii="Calibri" w:hAnsi="Calibri"/>
          <w:lang w:val="en-GB"/>
        </w:rPr>
      </w:pPr>
    </w:p>
    <w:p w14:paraId="7C982A9D" w14:textId="77777777" w:rsidR="009A1164" w:rsidRPr="00A5069F" w:rsidRDefault="009A1164" w:rsidP="00170EE1">
      <w:pPr>
        <w:rPr>
          <w:rFonts w:ascii="Calibri" w:hAnsi="Calibri" w:cs="Segoe UI"/>
          <w:sz w:val="20"/>
          <w:szCs w:val="20"/>
          <w:lang w:val="en-GB"/>
        </w:rPr>
      </w:pPr>
    </w:p>
    <w:p w14:paraId="26032BB2" w14:textId="5A1A912F" w:rsidR="00B71841" w:rsidRPr="00A5069F" w:rsidRDefault="00657E27" w:rsidP="00CA2567">
      <w:pPr>
        <w:pStyle w:val="Heading4"/>
        <w:rPr>
          <w:rFonts w:ascii="Calibri" w:hAnsi="Calibri"/>
          <w:i w:val="0"/>
          <w:iCs w:val="0"/>
        </w:rPr>
      </w:pPr>
      <w:r w:rsidRPr="00A5069F">
        <w:rPr>
          <w:rFonts w:ascii="Calibri" w:hAnsi="Calibri"/>
        </w:rPr>
        <w:br w:type="page"/>
      </w:r>
    </w:p>
    <w:sdt>
      <w:sdtPr>
        <w:rPr>
          <w:rFonts w:ascii="Calibri" w:hAnsi="Calibri"/>
          <w:color w:val="B73D24"/>
          <w:lang w:val="en-GB"/>
        </w:rPr>
        <w:id w:val="149641444"/>
        <w:docPartObj>
          <w:docPartGallery w:val="Table of Contents"/>
          <w:docPartUnique/>
        </w:docPartObj>
      </w:sdtPr>
      <w:sdtEndPr>
        <w:rPr>
          <w:color w:val="auto"/>
        </w:rPr>
      </w:sdtEndPr>
      <w:sdtContent>
        <w:p w14:paraId="2F04D210" w14:textId="2F962A6C" w:rsidR="00B71841" w:rsidRPr="00A5069F" w:rsidRDefault="00B71841" w:rsidP="00CE4227">
          <w:pPr>
            <w:rPr>
              <w:rFonts w:ascii="Calibri" w:hAnsi="Calibri"/>
              <w:color w:val="B73D24"/>
              <w:sz w:val="40"/>
              <w:szCs w:val="40"/>
              <w:lang w:val="en-GB"/>
            </w:rPr>
          </w:pPr>
          <w:r w:rsidRPr="00A5069F">
            <w:rPr>
              <w:rFonts w:ascii="Calibri" w:hAnsi="Calibri"/>
              <w:color w:val="B73D24"/>
              <w:sz w:val="40"/>
              <w:szCs w:val="40"/>
              <w:lang w:val="en-GB"/>
            </w:rPr>
            <w:t>Table of Contents</w:t>
          </w:r>
        </w:p>
        <w:p w14:paraId="582A747F" w14:textId="0971EBBF" w:rsidR="006548FB" w:rsidRPr="006548FB" w:rsidRDefault="00B71841">
          <w:pPr>
            <w:pStyle w:val="TOC1"/>
            <w:tabs>
              <w:tab w:val="left" w:pos="440"/>
              <w:tab w:val="right" w:leader="dot" w:pos="9060"/>
            </w:tabs>
            <w:rPr>
              <w:rFonts w:asciiTheme="minorHAnsi" w:eastAsiaTheme="minorEastAsia" w:hAnsiTheme="minorHAnsi"/>
              <w:b w:val="0"/>
              <w:bCs w:val="0"/>
              <w:i w:val="0"/>
              <w:iCs w:val="0"/>
              <w:noProof/>
              <w:kern w:val="2"/>
              <w:lang w:val="en-GB" w:eastAsia="en-GB" w:bidi="ar-SA"/>
              <w14:ligatures w14:val="standardContextual"/>
            </w:rPr>
          </w:pPr>
          <w:r w:rsidRPr="006548FB">
            <w:rPr>
              <w:rFonts w:asciiTheme="minorHAnsi" w:hAnsiTheme="minorHAnsi"/>
              <w:b w:val="0"/>
              <w:bCs w:val="0"/>
              <w:i w:val="0"/>
              <w:iCs w:val="0"/>
              <w:sz w:val="22"/>
              <w:szCs w:val="22"/>
              <w:lang w:val="en-GB"/>
            </w:rPr>
            <w:fldChar w:fldCharType="begin"/>
          </w:r>
          <w:r w:rsidRPr="006548FB">
            <w:rPr>
              <w:rFonts w:asciiTheme="minorHAnsi" w:hAnsiTheme="minorHAnsi"/>
              <w:b w:val="0"/>
              <w:bCs w:val="0"/>
              <w:i w:val="0"/>
              <w:iCs w:val="0"/>
              <w:sz w:val="22"/>
              <w:szCs w:val="22"/>
              <w:lang w:val="en-GB"/>
            </w:rPr>
            <w:instrText xml:space="preserve"> TOC \o "1-3" \h \z \u </w:instrText>
          </w:r>
          <w:r w:rsidRPr="006548FB">
            <w:rPr>
              <w:rFonts w:asciiTheme="minorHAnsi" w:hAnsiTheme="minorHAnsi"/>
              <w:b w:val="0"/>
              <w:bCs w:val="0"/>
              <w:i w:val="0"/>
              <w:iCs w:val="0"/>
              <w:sz w:val="22"/>
              <w:szCs w:val="22"/>
              <w:lang w:val="en-GB"/>
            </w:rPr>
            <w:fldChar w:fldCharType="separate"/>
          </w:r>
          <w:hyperlink w:anchor="_Toc212138811" w:history="1">
            <w:r w:rsidR="006548FB" w:rsidRPr="006548FB">
              <w:rPr>
                <w:rStyle w:val="Hyperlink"/>
                <w:rFonts w:asciiTheme="minorHAnsi" w:hAnsiTheme="minorHAnsi"/>
                <w:noProof/>
              </w:rPr>
              <w:t>1.</w:t>
            </w:r>
            <w:r w:rsidR="006548FB" w:rsidRPr="006548FB">
              <w:rPr>
                <w:rFonts w:asciiTheme="minorHAnsi" w:eastAsiaTheme="minorEastAsia" w:hAnsiTheme="minorHAnsi"/>
                <w:b w:val="0"/>
                <w:bCs w:val="0"/>
                <w:i w:val="0"/>
                <w:iCs w:val="0"/>
                <w:noProof/>
                <w:kern w:val="2"/>
                <w:lang w:val="en-GB" w:eastAsia="en-GB" w:bidi="ar-SA"/>
                <w14:ligatures w14:val="standardContextual"/>
              </w:rPr>
              <w:tab/>
            </w:r>
            <w:r w:rsidR="006548FB" w:rsidRPr="006548FB">
              <w:rPr>
                <w:rStyle w:val="Hyperlink"/>
                <w:rFonts w:asciiTheme="minorHAnsi" w:hAnsiTheme="minorHAnsi"/>
                <w:noProof/>
              </w:rPr>
              <w:t>Summary</w:t>
            </w:r>
            <w:r w:rsidR="006548FB" w:rsidRPr="006548FB">
              <w:rPr>
                <w:rFonts w:asciiTheme="minorHAnsi" w:hAnsiTheme="minorHAnsi"/>
                <w:noProof/>
                <w:webHidden/>
              </w:rPr>
              <w:tab/>
            </w:r>
            <w:r w:rsidR="006548FB" w:rsidRPr="006548FB">
              <w:rPr>
                <w:rFonts w:asciiTheme="minorHAnsi" w:hAnsiTheme="minorHAnsi"/>
                <w:noProof/>
                <w:webHidden/>
              </w:rPr>
              <w:fldChar w:fldCharType="begin"/>
            </w:r>
            <w:r w:rsidR="006548FB" w:rsidRPr="006548FB">
              <w:rPr>
                <w:rFonts w:asciiTheme="minorHAnsi" w:hAnsiTheme="minorHAnsi"/>
                <w:noProof/>
                <w:webHidden/>
              </w:rPr>
              <w:instrText xml:space="preserve"> PAGEREF _Toc212138811 \h </w:instrText>
            </w:r>
            <w:r w:rsidR="006548FB" w:rsidRPr="006548FB">
              <w:rPr>
                <w:rFonts w:asciiTheme="minorHAnsi" w:hAnsiTheme="minorHAnsi"/>
                <w:noProof/>
                <w:webHidden/>
              </w:rPr>
            </w:r>
            <w:r w:rsidR="006548FB" w:rsidRPr="006548FB">
              <w:rPr>
                <w:rFonts w:asciiTheme="minorHAnsi" w:hAnsiTheme="minorHAnsi"/>
                <w:noProof/>
                <w:webHidden/>
              </w:rPr>
              <w:fldChar w:fldCharType="separate"/>
            </w:r>
            <w:r w:rsidR="006548FB" w:rsidRPr="006548FB">
              <w:rPr>
                <w:rFonts w:asciiTheme="minorHAnsi" w:hAnsiTheme="minorHAnsi"/>
                <w:noProof/>
                <w:webHidden/>
              </w:rPr>
              <w:t>1</w:t>
            </w:r>
            <w:r w:rsidR="006548FB" w:rsidRPr="006548FB">
              <w:rPr>
                <w:rFonts w:asciiTheme="minorHAnsi" w:hAnsiTheme="minorHAnsi"/>
                <w:noProof/>
                <w:webHidden/>
              </w:rPr>
              <w:fldChar w:fldCharType="end"/>
            </w:r>
          </w:hyperlink>
        </w:p>
        <w:p w14:paraId="6FC41736" w14:textId="735353B7" w:rsidR="006548FB" w:rsidRPr="006548FB" w:rsidRDefault="006548FB">
          <w:pPr>
            <w:pStyle w:val="TOC1"/>
            <w:tabs>
              <w:tab w:val="left" w:pos="440"/>
              <w:tab w:val="right" w:leader="dot" w:pos="9060"/>
            </w:tabs>
            <w:rPr>
              <w:rFonts w:asciiTheme="minorHAnsi" w:eastAsiaTheme="minorEastAsia" w:hAnsiTheme="minorHAnsi"/>
              <w:b w:val="0"/>
              <w:bCs w:val="0"/>
              <w:i w:val="0"/>
              <w:iCs w:val="0"/>
              <w:noProof/>
              <w:kern w:val="2"/>
              <w:lang w:val="en-GB" w:eastAsia="en-GB" w:bidi="ar-SA"/>
              <w14:ligatures w14:val="standardContextual"/>
            </w:rPr>
          </w:pPr>
          <w:hyperlink w:anchor="_Toc212138812" w:history="1">
            <w:r w:rsidRPr="006548FB">
              <w:rPr>
                <w:rStyle w:val="Hyperlink"/>
                <w:rFonts w:asciiTheme="minorHAnsi" w:hAnsiTheme="minorHAnsi"/>
                <w:noProof/>
                <w:lang w:val="en-GB"/>
              </w:rPr>
              <w:t>2.</w:t>
            </w:r>
            <w:r w:rsidRPr="006548FB">
              <w:rPr>
                <w:rFonts w:asciiTheme="minorHAnsi" w:eastAsiaTheme="minorEastAsia" w:hAnsiTheme="minorHAnsi"/>
                <w:b w:val="0"/>
                <w:bCs w:val="0"/>
                <w:i w:val="0"/>
                <w:iCs w:val="0"/>
                <w:noProof/>
                <w:kern w:val="2"/>
                <w:lang w:val="en-GB" w:eastAsia="en-GB" w:bidi="ar-SA"/>
                <w14:ligatures w14:val="standardContextual"/>
              </w:rPr>
              <w:tab/>
            </w:r>
            <w:r w:rsidRPr="006548FB">
              <w:rPr>
                <w:rStyle w:val="Hyperlink"/>
                <w:rFonts w:asciiTheme="minorHAnsi" w:hAnsiTheme="minorHAnsi"/>
                <w:noProof/>
                <w:lang w:val="en-GB"/>
              </w:rPr>
              <w:t>Definitions</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_Toc212138812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3</w:t>
            </w:r>
            <w:r w:rsidRPr="006548FB">
              <w:rPr>
                <w:rFonts w:asciiTheme="minorHAnsi" w:hAnsiTheme="minorHAnsi"/>
                <w:noProof/>
                <w:webHidden/>
              </w:rPr>
              <w:fldChar w:fldCharType="end"/>
            </w:r>
          </w:hyperlink>
        </w:p>
        <w:p w14:paraId="50BB52C0" w14:textId="75FBF90B" w:rsidR="006548FB" w:rsidRPr="006548FB" w:rsidRDefault="006548FB">
          <w:pPr>
            <w:pStyle w:val="TOC1"/>
            <w:tabs>
              <w:tab w:val="left" w:pos="440"/>
              <w:tab w:val="right" w:leader="dot" w:pos="9060"/>
            </w:tabs>
            <w:rPr>
              <w:rFonts w:asciiTheme="minorHAnsi" w:eastAsiaTheme="minorEastAsia" w:hAnsiTheme="minorHAnsi"/>
              <w:b w:val="0"/>
              <w:bCs w:val="0"/>
              <w:i w:val="0"/>
              <w:iCs w:val="0"/>
              <w:noProof/>
              <w:kern w:val="2"/>
              <w:lang w:val="en-GB" w:eastAsia="en-GB" w:bidi="ar-SA"/>
              <w14:ligatures w14:val="standardContextual"/>
            </w:rPr>
          </w:pPr>
          <w:hyperlink w:anchor="_Toc212138813" w:history="1">
            <w:r w:rsidRPr="006548FB">
              <w:rPr>
                <w:rStyle w:val="Hyperlink"/>
                <w:rFonts w:asciiTheme="minorHAnsi" w:hAnsiTheme="minorHAnsi"/>
                <w:noProof/>
                <w:lang w:val="en-GB"/>
              </w:rPr>
              <w:t>3.</w:t>
            </w:r>
            <w:r w:rsidRPr="006548FB">
              <w:rPr>
                <w:rFonts w:asciiTheme="minorHAnsi" w:eastAsiaTheme="minorEastAsia" w:hAnsiTheme="minorHAnsi"/>
                <w:b w:val="0"/>
                <w:bCs w:val="0"/>
                <w:i w:val="0"/>
                <w:iCs w:val="0"/>
                <w:noProof/>
                <w:kern w:val="2"/>
                <w:lang w:val="en-GB" w:eastAsia="en-GB" w:bidi="ar-SA"/>
                <w14:ligatures w14:val="standardContextual"/>
              </w:rPr>
              <w:tab/>
            </w:r>
            <w:r w:rsidRPr="006548FB">
              <w:rPr>
                <w:rStyle w:val="Hyperlink"/>
                <w:rFonts w:asciiTheme="minorHAnsi" w:hAnsiTheme="minorHAnsi"/>
                <w:noProof/>
                <w:lang w:val="en-GB"/>
              </w:rPr>
              <w:t>Abbreviations</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_Toc212138813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3</w:t>
            </w:r>
            <w:r w:rsidRPr="006548FB">
              <w:rPr>
                <w:rFonts w:asciiTheme="minorHAnsi" w:hAnsiTheme="minorHAnsi"/>
                <w:noProof/>
                <w:webHidden/>
              </w:rPr>
              <w:fldChar w:fldCharType="end"/>
            </w:r>
          </w:hyperlink>
        </w:p>
        <w:p w14:paraId="3D626B63" w14:textId="0B4EF585" w:rsidR="006548FB" w:rsidRPr="006548FB" w:rsidRDefault="006548FB">
          <w:pPr>
            <w:pStyle w:val="TOC1"/>
            <w:tabs>
              <w:tab w:val="left" w:pos="440"/>
              <w:tab w:val="right" w:leader="dot" w:pos="9060"/>
            </w:tabs>
            <w:rPr>
              <w:rFonts w:asciiTheme="minorHAnsi" w:eastAsiaTheme="minorEastAsia" w:hAnsiTheme="minorHAnsi"/>
              <w:b w:val="0"/>
              <w:bCs w:val="0"/>
              <w:i w:val="0"/>
              <w:iCs w:val="0"/>
              <w:noProof/>
              <w:kern w:val="2"/>
              <w:lang w:val="en-GB" w:eastAsia="en-GB" w:bidi="ar-SA"/>
              <w14:ligatures w14:val="standardContextual"/>
            </w:rPr>
          </w:pPr>
          <w:hyperlink w:anchor="_Toc212138814" w:history="1">
            <w:r w:rsidRPr="006548FB">
              <w:rPr>
                <w:rStyle w:val="Hyperlink"/>
                <w:rFonts w:asciiTheme="minorHAnsi" w:hAnsiTheme="minorHAnsi"/>
                <w:noProof/>
                <w:lang w:val="en-US"/>
              </w:rPr>
              <w:t>4.</w:t>
            </w:r>
            <w:r w:rsidRPr="006548FB">
              <w:rPr>
                <w:rFonts w:asciiTheme="minorHAnsi" w:eastAsiaTheme="minorEastAsia" w:hAnsiTheme="minorHAnsi"/>
                <w:b w:val="0"/>
                <w:bCs w:val="0"/>
                <w:i w:val="0"/>
                <w:iCs w:val="0"/>
                <w:noProof/>
                <w:kern w:val="2"/>
                <w:lang w:val="en-GB" w:eastAsia="en-GB" w:bidi="ar-SA"/>
                <w14:ligatures w14:val="standardContextual"/>
              </w:rPr>
              <w:tab/>
            </w:r>
            <w:r w:rsidRPr="006548FB">
              <w:rPr>
                <w:rStyle w:val="Hyperlink"/>
                <w:rFonts w:asciiTheme="minorHAnsi" w:hAnsiTheme="minorHAnsi"/>
                <w:noProof/>
                <w:lang w:val="en-US"/>
              </w:rPr>
              <w:t>Photovoice</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_Toc212138814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4</w:t>
            </w:r>
            <w:r w:rsidRPr="006548FB">
              <w:rPr>
                <w:rFonts w:asciiTheme="minorHAnsi" w:hAnsiTheme="minorHAnsi"/>
                <w:noProof/>
                <w:webHidden/>
              </w:rPr>
              <w:fldChar w:fldCharType="end"/>
            </w:r>
          </w:hyperlink>
        </w:p>
        <w:p w14:paraId="03BE946D" w14:textId="43864608" w:rsidR="006548FB" w:rsidRPr="006548FB" w:rsidRDefault="006548FB">
          <w:pPr>
            <w:pStyle w:val="TOC2"/>
            <w:tabs>
              <w:tab w:val="left" w:pos="880"/>
              <w:tab w:val="right" w:leader="dot" w:pos="9060"/>
            </w:tabs>
            <w:rPr>
              <w:rFonts w:asciiTheme="minorHAnsi" w:eastAsiaTheme="minorEastAsia" w:hAnsiTheme="minorHAnsi"/>
              <w:b w:val="0"/>
              <w:bCs w:val="0"/>
              <w:noProof/>
              <w:kern w:val="2"/>
              <w:lang w:val="en-GB" w:eastAsia="en-GB" w:bidi="ar-SA"/>
              <w14:ligatures w14:val="standardContextual"/>
            </w:rPr>
          </w:pPr>
          <w:hyperlink w:anchor="_Toc212138815" w:history="1">
            <w:r w:rsidRPr="006548FB">
              <w:rPr>
                <w:rStyle w:val="Hyperlink"/>
                <w:rFonts w:asciiTheme="minorHAnsi" w:hAnsiTheme="minorHAnsi"/>
                <w:noProof/>
              </w:rPr>
              <w:t>4.1</w:t>
            </w:r>
            <w:r w:rsidRPr="006548FB">
              <w:rPr>
                <w:rFonts w:asciiTheme="minorHAnsi" w:eastAsiaTheme="minorEastAsia" w:hAnsiTheme="minorHAnsi"/>
                <w:b w:val="0"/>
                <w:bCs w:val="0"/>
                <w:noProof/>
                <w:kern w:val="2"/>
                <w:lang w:val="en-GB" w:eastAsia="en-GB" w:bidi="ar-SA"/>
                <w14:ligatures w14:val="standardContextual"/>
              </w:rPr>
              <w:tab/>
            </w:r>
            <w:r w:rsidRPr="006548FB">
              <w:rPr>
                <w:rStyle w:val="Hyperlink"/>
                <w:rFonts w:asciiTheme="minorHAnsi" w:hAnsiTheme="minorHAnsi"/>
                <w:noProof/>
              </w:rPr>
              <w:t>Background</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_Toc212138815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4</w:t>
            </w:r>
            <w:r w:rsidRPr="006548FB">
              <w:rPr>
                <w:rFonts w:asciiTheme="minorHAnsi" w:hAnsiTheme="minorHAnsi"/>
                <w:noProof/>
                <w:webHidden/>
              </w:rPr>
              <w:fldChar w:fldCharType="end"/>
            </w:r>
          </w:hyperlink>
        </w:p>
        <w:p w14:paraId="4150DCCF" w14:textId="65E47A85" w:rsidR="006548FB" w:rsidRPr="006548FB" w:rsidRDefault="006548FB">
          <w:pPr>
            <w:pStyle w:val="TOC2"/>
            <w:tabs>
              <w:tab w:val="left" w:pos="880"/>
              <w:tab w:val="right" w:leader="dot" w:pos="9060"/>
            </w:tabs>
            <w:rPr>
              <w:rFonts w:asciiTheme="minorHAnsi" w:eastAsiaTheme="minorEastAsia" w:hAnsiTheme="minorHAnsi"/>
              <w:b w:val="0"/>
              <w:bCs w:val="0"/>
              <w:noProof/>
              <w:kern w:val="2"/>
              <w:lang w:val="en-GB" w:eastAsia="en-GB" w:bidi="ar-SA"/>
              <w14:ligatures w14:val="standardContextual"/>
            </w:rPr>
          </w:pPr>
          <w:hyperlink w:anchor="_Toc212138816" w:history="1">
            <w:r w:rsidRPr="006548FB">
              <w:rPr>
                <w:rStyle w:val="Hyperlink"/>
                <w:rFonts w:asciiTheme="minorHAnsi" w:hAnsiTheme="minorHAnsi"/>
                <w:noProof/>
              </w:rPr>
              <w:t>4.2</w:t>
            </w:r>
            <w:r w:rsidRPr="006548FB">
              <w:rPr>
                <w:rFonts w:asciiTheme="minorHAnsi" w:eastAsiaTheme="minorEastAsia" w:hAnsiTheme="minorHAnsi"/>
                <w:b w:val="0"/>
                <w:bCs w:val="0"/>
                <w:noProof/>
                <w:kern w:val="2"/>
                <w:lang w:val="en-GB" w:eastAsia="en-GB" w:bidi="ar-SA"/>
                <w14:ligatures w14:val="standardContextual"/>
              </w:rPr>
              <w:tab/>
            </w:r>
            <w:r w:rsidRPr="006548FB">
              <w:rPr>
                <w:rStyle w:val="Hyperlink"/>
                <w:rFonts w:asciiTheme="minorHAnsi" w:hAnsiTheme="minorHAnsi"/>
                <w:noProof/>
              </w:rPr>
              <w:t>Rationale</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_Toc212138816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4</w:t>
            </w:r>
            <w:r w:rsidRPr="006548FB">
              <w:rPr>
                <w:rFonts w:asciiTheme="minorHAnsi" w:hAnsiTheme="minorHAnsi"/>
                <w:noProof/>
                <w:webHidden/>
              </w:rPr>
              <w:fldChar w:fldCharType="end"/>
            </w:r>
          </w:hyperlink>
        </w:p>
        <w:p w14:paraId="5633C86A" w14:textId="0D4B86B7" w:rsidR="006548FB" w:rsidRPr="006548FB" w:rsidRDefault="006548FB">
          <w:pPr>
            <w:pStyle w:val="TOC2"/>
            <w:tabs>
              <w:tab w:val="left" w:pos="880"/>
              <w:tab w:val="right" w:leader="dot" w:pos="9060"/>
            </w:tabs>
            <w:rPr>
              <w:rFonts w:asciiTheme="minorHAnsi" w:eastAsiaTheme="minorEastAsia" w:hAnsiTheme="minorHAnsi"/>
              <w:b w:val="0"/>
              <w:bCs w:val="0"/>
              <w:noProof/>
              <w:kern w:val="2"/>
              <w:lang w:val="en-GB" w:eastAsia="en-GB" w:bidi="ar-SA"/>
              <w14:ligatures w14:val="standardContextual"/>
            </w:rPr>
          </w:pPr>
          <w:hyperlink w:anchor="_Toc212138817" w:history="1">
            <w:r w:rsidRPr="006548FB">
              <w:rPr>
                <w:rStyle w:val="Hyperlink"/>
                <w:rFonts w:asciiTheme="minorHAnsi" w:hAnsiTheme="minorHAnsi"/>
                <w:noProof/>
              </w:rPr>
              <w:t>4.3</w:t>
            </w:r>
            <w:r w:rsidRPr="006548FB">
              <w:rPr>
                <w:rFonts w:asciiTheme="minorHAnsi" w:eastAsiaTheme="minorEastAsia" w:hAnsiTheme="minorHAnsi"/>
                <w:b w:val="0"/>
                <w:bCs w:val="0"/>
                <w:noProof/>
                <w:kern w:val="2"/>
                <w:lang w:val="en-GB" w:eastAsia="en-GB" w:bidi="ar-SA"/>
                <w14:ligatures w14:val="standardContextual"/>
              </w:rPr>
              <w:tab/>
            </w:r>
            <w:r w:rsidRPr="006548FB">
              <w:rPr>
                <w:rStyle w:val="Hyperlink"/>
                <w:rFonts w:asciiTheme="minorHAnsi" w:hAnsiTheme="minorHAnsi"/>
                <w:noProof/>
              </w:rPr>
              <w:t>Sampling</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_Toc212138817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5</w:t>
            </w:r>
            <w:r w:rsidRPr="006548FB">
              <w:rPr>
                <w:rFonts w:asciiTheme="minorHAnsi" w:hAnsiTheme="minorHAnsi"/>
                <w:noProof/>
                <w:webHidden/>
              </w:rPr>
              <w:fldChar w:fldCharType="end"/>
            </w:r>
          </w:hyperlink>
        </w:p>
        <w:p w14:paraId="1B9C74D5" w14:textId="1CE61BA8" w:rsidR="006548FB" w:rsidRPr="006548FB" w:rsidRDefault="006548FB">
          <w:pPr>
            <w:pStyle w:val="TOC2"/>
            <w:tabs>
              <w:tab w:val="left" w:pos="880"/>
              <w:tab w:val="right" w:leader="dot" w:pos="9060"/>
            </w:tabs>
            <w:rPr>
              <w:rFonts w:asciiTheme="minorHAnsi" w:eastAsiaTheme="minorEastAsia" w:hAnsiTheme="minorHAnsi"/>
              <w:b w:val="0"/>
              <w:bCs w:val="0"/>
              <w:noProof/>
              <w:kern w:val="2"/>
              <w:lang w:val="en-GB" w:eastAsia="en-GB" w:bidi="ar-SA"/>
              <w14:ligatures w14:val="standardContextual"/>
            </w:rPr>
          </w:pPr>
          <w:hyperlink w:anchor="_Toc212138818" w:history="1">
            <w:r w:rsidRPr="006548FB">
              <w:rPr>
                <w:rStyle w:val="Hyperlink"/>
                <w:rFonts w:asciiTheme="minorHAnsi" w:hAnsiTheme="minorHAnsi"/>
                <w:noProof/>
              </w:rPr>
              <w:t>4.4</w:t>
            </w:r>
            <w:r w:rsidRPr="006548FB">
              <w:rPr>
                <w:rFonts w:asciiTheme="minorHAnsi" w:eastAsiaTheme="minorEastAsia" w:hAnsiTheme="minorHAnsi"/>
                <w:b w:val="0"/>
                <w:bCs w:val="0"/>
                <w:noProof/>
                <w:kern w:val="2"/>
                <w:lang w:val="en-GB" w:eastAsia="en-GB" w:bidi="ar-SA"/>
                <w14:ligatures w14:val="standardContextual"/>
              </w:rPr>
              <w:tab/>
            </w:r>
            <w:r w:rsidRPr="006548FB">
              <w:rPr>
                <w:rStyle w:val="Hyperlink"/>
                <w:rFonts w:asciiTheme="minorHAnsi" w:hAnsiTheme="minorHAnsi"/>
                <w:noProof/>
              </w:rPr>
              <w:t>Recruitment</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_Toc212138818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5</w:t>
            </w:r>
            <w:r w:rsidRPr="006548FB">
              <w:rPr>
                <w:rFonts w:asciiTheme="minorHAnsi" w:hAnsiTheme="minorHAnsi"/>
                <w:noProof/>
                <w:webHidden/>
              </w:rPr>
              <w:fldChar w:fldCharType="end"/>
            </w:r>
          </w:hyperlink>
        </w:p>
        <w:p w14:paraId="5C3ADF8D" w14:textId="5112C4FF" w:rsidR="006548FB" w:rsidRPr="006548FB" w:rsidRDefault="006548FB">
          <w:pPr>
            <w:pStyle w:val="TOC2"/>
            <w:tabs>
              <w:tab w:val="left" w:pos="880"/>
              <w:tab w:val="right" w:leader="dot" w:pos="9060"/>
            </w:tabs>
            <w:rPr>
              <w:rFonts w:asciiTheme="minorHAnsi" w:eastAsiaTheme="minorEastAsia" w:hAnsiTheme="minorHAnsi"/>
              <w:b w:val="0"/>
              <w:bCs w:val="0"/>
              <w:noProof/>
              <w:kern w:val="2"/>
              <w:lang w:val="en-GB" w:eastAsia="en-GB" w:bidi="ar-SA"/>
              <w14:ligatures w14:val="standardContextual"/>
            </w:rPr>
          </w:pPr>
          <w:hyperlink w:anchor="_Toc212138819" w:history="1">
            <w:r w:rsidRPr="006548FB">
              <w:rPr>
                <w:rStyle w:val="Hyperlink"/>
                <w:rFonts w:asciiTheme="minorHAnsi" w:hAnsiTheme="minorHAnsi"/>
                <w:noProof/>
              </w:rPr>
              <w:t>4.5</w:t>
            </w:r>
            <w:r w:rsidRPr="006548FB">
              <w:rPr>
                <w:rFonts w:asciiTheme="minorHAnsi" w:eastAsiaTheme="minorEastAsia" w:hAnsiTheme="minorHAnsi"/>
                <w:b w:val="0"/>
                <w:bCs w:val="0"/>
                <w:noProof/>
                <w:kern w:val="2"/>
                <w:lang w:val="en-GB" w:eastAsia="en-GB" w:bidi="ar-SA"/>
                <w14:ligatures w14:val="standardContextual"/>
              </w:rPr>
              <w:tab/>
            </w:r>
            <w:r w:rsidRPr="006548FB">
              <w:rPr>
                <w:rStyle w:val="Hyperlink"/>
                <w:rFonts w:asciiTheme="minorHAnsi" w:hAnsiTheme="minorHAnsi"/>
                <w:noProof/>
              </w:rPr>
              <w:t>Procedures</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_Toc212138819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5</w:t>
            </w:r>
            <w:r w:rsidRPr="006548FB">
              <w:rPr>
                <w:rFonts w:asciiTheme="minorHAnsi" w:hAnsiTheme="minorHAnsi"/>
                <w:noProof/>
                <w:webHidden/>
              </w:rPr>
              <w:fldChar w:fldCharType="end"/>
            </w:r>
          </w:hyperlink>
        </w:p>
        <w:p w14:paraId="599F0BB3" w14:textId="53306350" w:rsidR="006548FB" w:rsidRPr="006548FB" w:rsidRDefault="006548FB">
          <w:pPr>
            <w:pStyle w:val="TOC2"/>
            <w:tabs>
              <w:tab w:val="left" w:pos="880"/>
              <w:tab w:val="right" w:leader="dot" w:pos="9060"/>
            </w:tabs>
            <w:rPr>
              <w:rFonts w:asciiTheme="minorHAnsi" w:eastAsiaTheme="minorEastAsia" w:hAnsiTheme="minorHAnsi"/>
              <w:b w:val="0"/>
              <w:bCs w:val="0"/>
              <w:noProof/>
              <w:kern w:val="2"/>
              <w:lang w:val="en-GB" w:eastAsia="en-GB" w:bidi="ar-SA"/>
              <w14:ligatures w14:val="standardContextual"/>
            </w:rPr>
          </w:pPr>
          <w:hyperlink w:anchor="_Toc212138820" w:history="1">
            <w:r w:rsidRPr="006548FB">
              <w:rPr>
                <w:rStyle w:val="Hyperlink"/>
                <w:rFonts w:asciiTheme="minorHAnsi" w:hAnsiTheme="minorHAnsi"/>
                <w:noProof/>
              </w:rPr>
              <w:t>4.6</w:t>
            </w:r>
            <w:r w:rsidRPr="006548FB">
              <w:rPr>
                <w:rFonts w:asciiTheme="minorHAnsi" w:eastAsiaTheme="minorEastAsia" w:hAnsiTheme="minorHAnsi"/>
                <w:b w:val="0"/>
                <w:bCs w:val="0"/>
                <w:noProof/>
                <w:kern w:val="2"/>
                <w:lang w:val="en-GB" w:eastAsia="en-GB" w:bidi="ar-SA"/>
                <w14:ligatures w14:val="standardContextual"/>
              </w:rPr>
              <w:tab/>
            </w:r>
            <w:r w:rsidRPr="006548FB">
              <w:rPr>
                <w:rStyle w:val="Hyperlink"/>
                <w:rFonts w:asciiTheme="minorHAnsi" w:hAnsiTheme="minorHAnsi"/>
                <w:noProof/>
              </w:rPr>
              <w:t>Analysis</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_Toc212138820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6</w:t>
            </w:r>
            <w:r w:rsidRPr="006548FB">
              <w:rPr>
                <w:rFonts w:asciiTheme="minorHAnsi" w:hAnsiTheme="minorHAnsi"/>
                <w:noProof/>
                <w:webHidden/>
              </w:rPr>
              <w:fldChar w:fldCharType="end"/>
            </w:r>
          </w:hyperlink>
        </w:p>
        <w:p w14:paraId="4590A5F2" w14:textId="0D2744E6" w:rsidR="006548FB" w:rsidRPr="006548FB" w:rsidRDefault="006548FB">
          <w:pPr>
            <w:pStyle w:val="TOC2"/>
            <w:tabs>
              <w:tab w:val="left" w:pos="880"/>
              <w:tab w:val="right" w:leader="dot" w:pos="9060"/>
            </w:tabs>
            <w:rPr>
              <w:rFonts w:asciiTheme="minorHAnsi" w:eastAsiaTheme="minorEastAsia" w:hAnsiTheme="minorHAnsi"/>
              <w:b w:val="0"/>
              <w:bCs w:val="0"/>
              <w:noProof/>
              <w:kern w:val="2"/>
              <w:lang w:val="en-GB" w:eastAsia="en-GB" w:bidi="ar-SA"/>
              <w14:ligatures w14:val="standardContextual"/>
            </w:rPr>
          </w:pPr>
          <w:hyperlink w:anchor="_Toc212138821" w:history="1">
            <w:r w:rsidRPr="006548FB">
              <w:rPr>
                <w:rStyle w:val="Hyperlink"/>
                <w:rFonts w:asciiTheme="minorHAnsi" w:hAnsiTheme="minorHAnsi"/>
                <w:noProof/>
              </w:rPr>
              <w:t>4.7</w:t>
            </w:r>
            <w:r w:rsidRPr="006548FB">
              <w:rPr>
                <w:rFonts w:asciiTheme="minorHAnsi" w:eastAsiaTheme="minorEastAsia" w:hAnsiTheme="minorHAnsi"/>
                <w:b w:val="0"/>
                <w:bCs w:val="0"/>
                <w:noProof/>
                <w:kern w:val="2"/>
                <w:lang w:val="en-GB" w:eastAsia="en-GB" w:bidi="ar-SA"/>
                <w14:ligatures w14:val="standardContextual"/>
              </w:rPr>
              <w:tab/>
            </w:r>
            <w:r w:rsidRPr="006548FB">
              <w:rPr>
                <w:rStyle w:val="Hyperlink"/>
                <w:rFonts w:asciiTheme="minorHAnsi" w:hAnsiTheme="minorHAnsi"/>
                <w:noProof/>
              </w:rPr>
              <w:t>Ethics</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_Toc212138821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6</w:t>
            </w:r>
            <w:r w:rsidRPr="006548FB">
              <w:rPr>
                <w:rFonts w:asciiTheme="minorHAnsi" w:hAnsiTheme="minorHAnsi"/>
                <w:noProof/>
                <w:webHidden/>
              </w:rPr>
              <w:fldChar w:fldCharType="end"/>
            </w:r>
          </w:hyperlink>
        </w:p>
        <w:p w14:paraId="593B1F89" w14:textId="0A8F4813" w:rsidR="006548FB" w:rsidRPr="006548FB" w:rsidRDefault="006548FB">
          <w:pPr>
            <w:pStyle w:val="TOC2"/>
            <w:tabs>
              <w:tab w:val="left" w:pos="880"/>
              <w:tab w:val="right" w:leader="dot" w:pos="9060"/>
            </w:tabs>
            <w:rPr>
              <w:rFonts w:asciiTheme="minorHAnsi" w:eastAsiaTheme="minorEastAsia" w:hAnsiTheme="minorHAnsi"/>
              <w:b w:val="0"/>
              <w:bCs w:val="0"/>
              <w:noProof/>
              <w:kern w:val="2"/>
              <w:lang w:val="en-GB" w:eastAsia="en-GB" w:bidi="ar-SA"/>
              <w14:ligatures w14:val="standardContextual"/>
            </w:rPr>
          </w:pPr>
          <w:hyperlink w:anchor="_Toc212138822" w:history="1">
            <w:r w:rsidRPr="006548FB">
              <w:rPr>
                <w:rStyle w:val="Hyperlink"/>
                <w:rFonts w:asciiTheme="minorHAnsi" w:eastAsiaTheme="majorEastAsia" w:hAnsiTheme="minorHAnsi"/>
                <w:noProof/>
                <w:lang w:val="en-GB"/>
              </w:rPr>
              <w:t>4.8</w:t>
            </w:r>
            <w:r w:rsidRPr="006548FB">
              <w:rPr>
                <w:rFonts w:asciiTheme="minorHAnsi" w:eastAsiaTheme="minorEastAsia" w:hAnsiTheme="minorHAnsi"/>
                <w:b w:val="0"/>
                <w:bCs w:val="0"/>
                <w:noProof/>
                <w:kern w:val="2"/>
                <w:lang w:val="en-GB" w:eastAsia="en-GB" w:bidi="ar-SA"/>
                <w14:ligatures w14:val="standardContextual"/>
              </w:rPr>
              <w:tab/>
            </w:r>
            <w:r w:rsidRPr="006548FB">
              <w:rPr>
                <w:rStyle w:val="Hyperlink"/>
                <w:rFonts w:asciiTheme="minorHAnsi" w:eastAsiaTheme="majorEastAsia" w:hAnsiTheme="minorHAnsi"/>
                <w:noProof/>
                <w:lang w:val="en-GB"/>
              </w:rPr>
              <w:t>Patient and public involvement</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_Toc212138822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8</w:t>
            </w:r>
            <w:r w:rsidRPr="006548FB">
              <w:rPr>
                <w:rFonts w:asciiTheme="minorHAnsi" w:hAnsiTheme="minorHAnsi"/>
                <w:noProof/>
                <w:webHidden/>
              </w:rPr>
              <w:fldChar w:fldCharType="end"/>
            </w:r>
          </w:hyperlink>
        </w:p>
        <w:p w14:paraId="4C35B6D1" w14:textId="073F754A" w:rsidR="006548FB" w:rsidRPr="006548FB" w:rsidRDefault="006548FB">
          <w:pPr>
            <w:pStyle w:val="TOC1"/>
            <w:tabs>
              <w:tab w:val="left" w:pos="440"/>
              <w:tab w:val="right" w:leader="dot" w:pos="9060"/>
            </w:tabs>
            <w:rPr>
              <w:rFonts w:asciiTheme="minorHAnsi" w:eastAsiaTheme="minorEastAsia" w:hAnsiTheme="minorHAnsi"/>
              <w:b w:val="0"/>
              <w:bCs w:val="0"/>
              <w:i w:val="0"/>
              <w:iCs w:val="0"/>
              <w:noProof/>
              <w:kern w:val="2"/>
              <w:lang w:val="en-GB" w:eastAsia="en-GB" w:bidi="ar-SA"/>
              <w14:ligatures w14:val="standardContextual"/>
            </w:rPr>
          </w:pPr>
          <w:hyperlink w:anchor="_Toc212138823" w:history="1">
            <w:r w:rsidRPr="006548FB">
              <w:rPr>
                <w:rStyle w:val="Hyperlink"/>
                <w:rFonts w:asciiTheme="minorHAnsi" w:hAnsiTheme="minorHAnsi"/>
                <w:noProof/>
                <w:lang w:val="en-GB"/>
              </w:rPr>
              <w:t>5.</w:t>
            </w:r>
            <w:r w:rsidRPr="006548FB">
              <w:rPr>
                <w:rFonts w:asciiTheme="minorHAnsi" w:eastAsiaTheme="minorEastAsia" w:hAnsiTheme="minorHAnsi"/>
                <w:b w:val="0"/>
                <w:bCs w:val="0"/>
                <w:i w:val="0"/>
                <w:iCs w:val="0"/>
                <w:noProof/>
                <w:kern w:val="2"/>
                <w:lang w:val="en-GB" w:eastAsia="en-GB" w:bidi="ar-SA"/>
                <w14:ligatures w14:val="standardContextual"/>
              </w:rPr>
              <w:tab/>
            </w:r>
            <w:r w:rsidRPr="006548FB">
              <w:rPr>
                <w:rStyle w:val="Hyperlink"/>
                <w:rFonts w:asciiTheme="minorHAnsi" w:hAnsiTheme="minorHAnsi"/>
                <w:noProof/>
                <w:lang w:val="en-GB"/>
              </w:rPr>
              <w:t>Supporting documentation</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_Toc212138823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9</w:t>
            </w:r>
            <w:r w:rsidRPr="006548FB">
              <w:rPr>
                <w:rFonts w:asciiTheme="minorHAnsi" w:hAnsiTheme="minorHAnsi"/>
                <w:noProof/>
                <w:webHidden/>
              </w:rPr>
              <w:fldChar w:fldCharType="end"/>
            </w:r>
          </w:hyperlink>
        </w:p>
        <w:p w14:paraId="43B346EB" w14:textId="4D79566A" w:rsidR="006548FB" w:rsidRPr="006548FB" w:rsidRDefault="006548FB">
          <w:pPr>
            <w:pStyle w:val="TOC1"/>
            <w:tabs>
              <w:tab w:val="left" w:pos="440"/>
              <w:tab w:val="right" w:leader="dot" w:pos="9060"/>
            </w:tabs>
            <w:rPr>
              <w:rFonts w:asciiTheme="minorHAnsi" w:eastAsiaTheme="minorEastAsia" w:hAnsiTheme="minorHAnsi"/>
              <w:b w:val="0"/>
              <w:bCs w:val="0"/>
              <w:i w:val="0"/>
              <w:iCs w:val="0"/>
              <w:noProof/>
              <w:kern w:val="2"/>
              <w:lang w:val="en-GB" w:eastAsia="en-GB" w:bidi="ar-SA"/>
              <w14:ligatures w14:val="standardContextual"/>
            </w:rPr>
          </w:pPr>
          <w:hyperlink w:anchor="_Toc212138824" w:history="1">
            <w:r w:rsidRPr="006548FB">
              <w:rPr>
                <w:rStyle w:val="Hyperlink"/>
                <w:rFonts w:asciiTheme="minorHAnsi" w:hAnsiTheme="minorHAnsi"/>
                <w:noProof/>
                <w:lang w:val="en-GB"/>
              </w:rPr>
              <w:t>6.</w:t>
            </w:r>
            <w:r w:rsidRPr="006548FB">
              <w:rPr>
                <w:rFonts w:asciiTheme="minorHAnsi" w:eastAsiaTheme="minorEastAsia" w:hAnsiTheme="minorHAnsi"/>
                <w:b w:val="0"/>
                <w:bCs w:val="0"/>
                <w:i w:val="0"/>
                <w:iCs w:val="0"/>
                <w:noProof/>
                <w:kern w:val="2"/>
                <w:lang w:val="en-GB" w:eastAsia="en-GB" w:bidi="ar-SA"/>
                <w14:ligatures w14:val="standardContextual"/>
              </w:rPr>
              <w:tab/>
            </w:r>
            <w:r w:rsidRPr="006548FB">
              <w:rPr>
                <w:rStyle w:val="Hyperlink"/>
                <w:rFonts w:asciiTheme="minorHAnsi" w:hAnsiTheme="minorHAnsi"/>
                <w:noProof/>
                <w:lang w:val="en-GB"/>
              </w:rPr>
              <w:t>References</w:t>
            </w:r>
            <w:r w:rsidRPr="006548FB">
              <w:rPr>
                <w:rFonts w:asciiTheme="minorHAnsi" w:hAnsiTheme="minorHAnsi"/>
                <w:noProof/>
                <w:webHidden/>
              </w:rPr>
              <w:tab/>
            </w:r>
            <w:r w:rsidRPr="006548FB">
              <w:rPr>
                <w:rFonts w:asciiTheme="minorHAnsi" w:hAnsiTheme="minorHAnsi"/>
                <w:noProof/>
                <w:webHidden/>
              </w:rPr>
              <w:fldChar w:fldCharType="begin"/>
            </w:r>
            <w:r w:rsidRPr="006548FB">
              <w:rPr>
                <w:rFonts w:asciiTheme="minorHAnsi" w:hAnsiTheme="minorHAnsi"/>
                <w:noProof/>
                <w:webHidden/>
              </w:rPr>
              <w:instrText xml:space="preserve"> PAGEREF _Toc212138824 \h </w:instrText>
            </w:r>
            <w:r w:rsidRPr="006548FB">
              <w:rPr>
                <w:rFonts w:asciiTheme="minorHAnsi" w:hAnsiTheme="minorHAnsi"/>
                <w:noProof/>
                <w:webHidden/>
              </w:rPr>
            </w:r>
            <w:r w:rsidRPr="006548FB">
              <w:rPr>
                <w:rFonts w:asciiTheme="minorHAnsi" w:hAnsiTheme="minorHAnsi"/>
                <w:noProof/>
                <w:webHidden/>
              </w:rPr>
              <w:fldChar w:fldCharType="separate"/>
            </w:r>
            <w:r w:rsidRPr="006548FB">
              <w:rPr>
                <w:rFonts w:asciiTheme="minorHAnsi" w:hAnsiTheme="minorHAnsi"/>
                <w:noProof/>
                <w:webHidden/>
              </w:rPr>
              <w:t>11</w:t>
            </w:r>
            <w:r w:rsidRPr="006548FB">
              <w:rPr>
                <w:rFonts w:asciiTheme="minorHAnsi" w:hAnsiTheme="minorHAnsi"/>
                <w:noProof/>
                <w:webHidden/>
              </w:rPr>
              <w:fldChar w:fldCharType="end"/>
            </w:r>
          </w:hyperlink>
        </w:p>
        <w:p w14:paraId="66FB86F4" w14:textId="4FB47ACA" w:rsidR="00B71841" w:rsidRPr="00A5069F" w:rsidRDefault="00B71841">
          <w:pPr>
            <w:rPr>
              <w:rFonts w:ascii="Calibri" w:hAnsi="Calibri"/>
              <w:lang w:val="en-GB"/>
            </w:rPr>
          </w:pPr>
          <w:r w:rsidRPr="006548FB">
            <w:rPr>
              <w:rFonts w:asciiTheme="minorHAnsi" w:hAnsiTheme="minorHAnsi" w:cstheme="minorHAnsi"/>
              <w:sz w:val="22"/>
              <w:szCs w:val="22"/>
              <w:lang w:val="en-GB"/>
            </w:rPr>
            <w:fldChar w:fldCharType="end"/>
          </w:r>
        </w:p>
      </w:sdtContent>
    </w:sdt>
    <w:p w14:paraId="3D98C924" w14:textId="13FC5770" w:rsidR="000228B3" w:rsidRPr="00A5069F" w:rsidRDefault="000228B3" w:rsidP="00987F52">
      <w:pPr>
        <w:pStyle w:val="Heading1"/>
        <w:numPr>
          <w:ilvl w:val="0"/>
          <w:numId w:val="0"/>
        </w:numPr>
        <w:rPr>
          <w:rFonts w:ascii="Calibri" w:hAnsi="Calibri"/>
        </w:rPr>
      </w:pPr>
    </w:p>
    <w:p w14:paraId="48CB83C1" w14:textId="7D04FC8E" w:rsidR="00584582" w:rsidRPr="00A5069F" w:rsidRDefault="00657E27" w:rsidP="007C686F">
      <w:pPr>
        <w:rPr>
          <w:rFonts w:ascii="Calibri" w:hAnsi="Calibri"/>
          <w:lang w:val="en-GB"/>
        </w:rPr>
      </w:pPr>
      <w:r w:rsidRPr="00A5069F">
        <w:rPr>
          <w:rFonts w:ascii="Calibri" w:hAnsi="Calibri"/>
          <w:lang w:val="en-GB"/>
        </w:rPr>
        <w:br w:type="page"/>
      </w:r>
    </w:p>
    <w:p w14:paraId="6DCBB48E" w14:textId="05CC03A4" w:rsidR="00657E27" w:rsidRPr="00A5069F" w:rsidRDefault="00657E27" w:rsidP="001C0F82">
      <w:pPr>
        <w:pStyle w:val="Heading1"/>
        <w:spacing w:after="100" w:afterAutospacing="1"/>
        <w:rPr>
          <w:rFonts w:ascii="Calibri" w:hAnsi="Calibri"/>
          <w:lang w:val="en-GB"/>
        </w:rPr>
      </w:pPr>
      <w:bookmarkStart w:id="2" w:name="_Toc212138812"/>
      <w:r w:rsidRPr="00A5069F">
        <w:rPr>
          <w:rFonts w:ascii="Calibri" w:hAnsi="Calibri"/>
          <w:lang w:val="en-GB"/>
        </w:rPr>
        <w:lastRenderedPageBreak/>
        <w:t>Definitions</w:t>
      </w:r>
      <w:bookmarkEnd w:id="2"/>
      <w:r w:rsidR="006A7B1C" w:rsidRPr="00A5069F">
        <w:rPr>
          <w:rFonts w:ascii="Calibri" w:hAnsi="Calibri"/>
          <w:lang w:val="en-GB"/>
        </w:rPr>
        <w:t xml:space="preserve">  </w:t>
      </w:r>
    </w:p>
    <w:p w14:paraId="4ACB6CE9" w14:textId="1832F62C" w:rsidR="00B744DA" w:rsidRPr="00A5069F" w:rsidRDefault="00B744DA" w:rsidP="001C0F82">
      <w:pPr>
        <w:spacing w:after="100" w:afterAutospacing="1"/>
        <w:rPr>
          <w:rFonts w:ascii="Calibri" w:hAnsi="Calibri" w:cstheme="minorHAnsi"/>
          <w:sz w:val="22"/>
          <w:szCs w:val="22"/>
        </w:rPr>
      </w:pPr>
      <w:r w:rsidRPr="00A5069F">
        <w:rPr>
          <w:rFonts w:ascii="Calibri" w:hAnsi="Calibri" w:cstheme="minorHAnsi"/>
          <w:b/>
          <w:bCs/>
          <w:sz w:val="22"/>
          <w:szCs w:val="22"/>
        </w:rPr>
        <w:t>Photovoice:</w:t>
      </w:r>
      <w:r w:rsidRPr="00A5069F">
        <w:rPr>
          <w:rFonts w:ascii="Calibri" w:hAnsi="Calibri" w:cstheme="minorHAnsi"/>
          <w:sz w:val="22"/>
          <w:szCs w:val="22"/>
        </w:rPr>
        <w:t xml:space="preserve"> </w:t>
      </w:r>
      <w:r w:rsidR="00C41A26" w:rsidRPr="00A5069F">
        <w:rPr>
          <w:rFonts w:ascii="Calibri" w:hAnsi="Calibri" w:cstheme="minorHAnsi"/>
          <w:sz w:val="22"/>
          <w:szCs w:val="22"/>
        </w:rPr>
        <w:t>a</w:t>
      </w:r>
      <w:r w:rsidRPr="00A5069F">
        <w:rPr>
          <w:rFonts w:ascii="Calibri" w:hAnsi="Calibri" w:cstheme="minorHAnsi"/>
          <w:sz w:val="22"/>
          <w:szCs w:val="22"/>
        </w:rPr>
        <w:t xml:space="preserve"> participatory research method that empowers participants to capture photographs reflecting their experiences and to discuss the meaning of these images</w:t>
      </w:r>
    </w:p>
    <w:p w14:paraId="121EC307" w14:textId="4FBF857C" w:rsidR="00B744DA" w:rsidRPr="00A5069F" w:rsidRDefault="00B744DA" w:rsidP="001C0F82">
      <w:pPr>
        <w:spacing w:after="100" w:afterAutospacing="1"/>
        <w:rPr>
          <w:rFonts w:ascii="Calibri" w:hAnsi="Calibri" w:cstheme="minorHAnsi"/>
          <w:sz w:val="22"/>
          <w:szCs w:val="22"/>
        </w:rPr>
      </w:pPr>
      <w:r w:rsidRPr="00A5069F">
        <w:rPr>
          <w:rFonts w:ascii="Calibri" w:hAnsi="Calibri" w:cstheme="minorHAnsi"/>
          <w:b/>
          <w:bCs/>
          <w:sz w:val="22"/>
          <w:szCs w:val="22"/>
        </w:rPr>
        <w:t>Contextual Analysis:</w:t>
      </w:r>
      <w:r w:rsidRPr="00A5069F">
        <w:rPr>
          <w:rFonts w:ascii="Calibri" w:hAnsi="Calibri" w:cstheme="minorHAnsi"/>
          <w:sz w:val="22"/>
          <w:szCs w:val="22"/>
        </w:rPr>
        <w:t xml:space="preserve"> </w:t>
      </w:r>
      <w:r w:rsidR="00C41A26" w:rsidRPr="00A5069F">
        <w:rPr>
          <w:rFonts w:ascii="Calibri" w:hAnsi="Calibri" w:cstheme="minorHAnsi"/>
          <w:sz w:val="22"/>
          <w:szCs w:val="22"/>
        </w:rPr>
        <w:t>a</w:t>
      </w:r>
      <w:r w:rsidRPr="00A5069F">
        <w:rPr>
          <w:rFonts w:ascii="Calibri" w:hAnsi="Calibri" w:cstheme="minorHAnsi"/>
          <w:sz w:val="22"/>
          <w:szCs w:val="22"/>
        </w:rPr>
        <w:t xml:space="preserve"> qualitative approach integrating visual, textual, and socio</w:t>
      </w:r>
      <w:r w:rsidRPr="00A5069F">
        <w:rPr>
          <w:rFonts w:ascii="Cambria Math" w:hAnsi="Cambria Math" w:cs="Cambria Math"/>
          <w:sz w:val="22"/>
          <w:szCs w:val="22"/>
        </w:rPr>
        <w:t>‑</w:t>
      </w:r>
      <w:r w:rsidRPr="00A5069F">
        <w:rPr>
          <w:rFonts w:ascii="Calibri" w:hAnsi="Calibri" w:cstheme="minorHAnsi"/>
          <w:sz w:val="22"/>
          <w:szCs w:val="22"/>
        </w:rPr>
        <w:t>cultural context to interpret participant</w:t>
      </w:r>
      <w:r w:rsidRPr="00A5069F">
        <w:rPr>
          <w:rFonts w:ascii="Cambria Math" w:hAnsi="Cambria Math" w:cs="Cambria Math"/>
          <w:sz w:val="22"/>
          <w:szCs w:val="22"/>
        </w:rPr>
        <w:t>‑</w:t>
      </w:r>
      <w:r w:rsidRPr="00A5069F">
        <w:rPr>
          <w:rFonts w:ascii="Calibri" w:hAnsi="Calibri" w:cstheme="minorHAnsi"/>
          <w:sz w:val="22"/>
          <w:szCs w:val="22"/>
        </w:rPr>
        <w:t>generated materials</w:t>
      </w:r>
    </w:p>
    <w:p w14:paraId="2094EA77" w14:textId="714B16AF" w:rsidR="00657E27" w:rsidRPr="00A5069F" w:rsidRDefault="00657E27" w:rsidP="001C0F82">
      <w:pPr>
        <w:pStyle w:val="Heading1"/>
        <w:spacing w:after="100" w:afterAutospacing="1"/>
        <w:rPr>
          <w:rFonts w:ascii="Calibri" w:hAnsi="Calibri"/>
          <w:lang w:val="en-GB"/>
        </w:rPr>
      </w:pPr>
      <w:bookmarkStart w:id="3" w:name="_Toc67559420"/>
      <w:bookmarkStart w:id="4" w:name="_Toc212138813"/>
      <w:r w:rsidRPr="00A5069F">
        <w:rPr>
          <w:rFonts w:ascii="Calibri" w:hAnsi="Calibri"/>
          <w:lang w:val="en-GB"/>
        </w:rPr>
        <w:t>Abbreviations</w:t>
      </w:r>
      <w:bookmarkEnd w:id="3"/>
      <w:bookmarkEnd w:id="4"/>
      <w:r w:rsidR="006A7B1C" w:rsidRPr="00A5069F">
        <w:rPr>
          <w:rFonts w:ascii="Calibri" w:hAnsi="Calibri"/>
          <w:lang w:val="en-GB"/>
        </w:rPr>
        <w:t xml:space="preserve">  </w:t>
      </w:r>
    </w:p>
    <w:p w14:paraId="34F76A37" w14:textId="24E428DC" w:rsidR="00B744DA" w:rsidRPr="00A5069F" w:rsidRDefault="00B744DA" w:rsidP="001C0F82">
      <w:pPr>
        <w:spacing w:after="100" w:afterAutospacing="1"/>
        <w:rPr>
          <w:rFonts w:ascii="Calibri" w:hAnsi="Calibri" w:cstheme="minorHAnsi"/>
          <w:sz w:val="22"/>
          <w:szCs w:val="22"/>
        </w:rPr>
      </w:pPr>
      <w:r w:rsidRPr="00A5069F">
        <w:rPr>
          <w:rFonts w:ascii="Calibri" w:hAnsi="Calibri" w:cstheme="minorHAnsi"/>
          <w:b/>
          <w:bCs/>
          <w:sz w:val="22"/>
          <w:szCs w:val="22"/>
        </w:rPr>
        <w:t>IRB</w:t>
      </w:r>
      <w:r w:rsidRPr="00A5069F">
        <w:rPr>
          <w:rFonts w:ascii="Calibri" w:hAnsi="Calibri" w:cstheme="minorHAnsi"/>
          <w:sz w:val="22"/>
          <w:szCs w:val="22"/>
        </w:rPr>
        <w:t>:  Institutional Review Board</w:t>
      </w:r>
    </w:p>
    <w:p w14:paraId="1745CC50" w14:textId="600038F1" w:rsidR="00B744DA" w:rsidRPr="00A5069F" w:rsidRDefault="00B744DA" w:rsidP="001C0F82">
      <w:pPr>
        <w:spacing w:after="100" w:afterAutospacing="1"/>
        <w:rPr>
          <w:rFonts w:ascii="Calibri" w:hAnsi="Calibri" w:cstheme="minorHAnsi"/>
          <w:sz w:val="22"/>
          <w:szCs w:val="22"/>
        </w:rPr>
      </w:pPr>
      <w:r w:rsidRPr="00A5069F">
        <w:rPr>
          <w:rFonts w:ascii="Calibri" w:hAnsi="Calibri" w:cstheme="minorHAnsi"/>
          <w:b/>
          <w:bCs/>
          <w:sz w:val="22"/>
          <w:szCs w:val="22"/>
        </w:rPr>
        <w:t>CAB</w:t>
      </w:r>
      <w:r w:rsidRPr="00A5069F">
        <w:rPr>
          <w:rFonts w:ascii="Calibri" w:hAnsi="Calibri" w:cstheme="minorHAnsi"/>
          <w:sz w:val="22"/>
          <w:szCs w:val="22"/>
        </w:rPr>
        <w:t xml:space="preserve">: Community Advisory Board </w:t>
      </w:r>
    </w:p>
    <w:p w14:paraId="1C287965" w14:textId="57C5E28B" w:rsidR="00657E27" w:rsidRPr="00A5069F" w:rsidRDefault="00657E27" w:rsidP="000366CE">
      <w:pPr>
        <w:rPr>
          <w:rFonts w:ascii="Calibri" w:hAnsi="Calibri"/>
          <w:lang w:val="en-GB"/>
        </w:rPr>
      </w:pPr>
    </w:p>
    <w:p w14:paraId="5D90D9F1" w14:textId="77777777" w:rsidR="00657E27" w:rsidRPr="00A5069F" w:rsidRDefault="00657E27" w:rsidP="000366CE">
      <w:pPr>
        <w:rPr>
          <w:rFonts w:ascii="Calibri" w:hAnsi="Calibri"/>
          <w:lang w:val="en-GB"/>
        </w:rPr>
      </w:pPr>
    </w:p>
    <w:p w14:paraId="787592C4" w14:textId="518C69B4" w:rsidR="00657E27" w:rsidRPr="00A5069F" w:rsidRDefault="00657E27" w:rsidP="000366CE">
      <w:pPr>
        <w:rPr>
          <w:rFonts w:ascii="Calibri" w:hAnsi="Calibri"/>
          <w:lang w:val="en-GB"/>
        </w:rPr>
      </w:pPr>
    </w:p>
    <w:p w14:paraId="12C00C04" w14:textId="6C999EF6" w:rsidR="00657E27" w:rsidRPr="00A5069F" w:rsidRDefault="00657E27" w:rsidP="003B161E">
      <w:pPr>
        <w:ind w:left="284"/>
        <w:rPr>
          <w:rFonts w:ascii="Calibri" w:hAnsi="Calibri"/>
          <w:lang w:val="en-GB"/>
        </w:rPr>
      </w:pPr>
      <w:r w:rsidRPr="00A5069F">
        <w:rPr>
          <w:rFonts w:ascii="Calibri" w:hAnsi="Calibri"/>
          <w:lang w:val="en-GB"/>
        </w:rPr>
        <w:br w:type="page"/>
      </w:r>
    </w:p>
    <w:p w14:paraId="45706536" w14:textId="164A46E3" w:rsidR="00532F87" w:rsidRPr="00A5069F" w:rsidRDefault="00B744DA" w:rsidP="006548FB">
      <w:pPr>
        <w:pStyle w:val="Heading1"/>
        <w:spacing w:line="276" w:lineRule="auto"/>
        <w:jc w:val="both"/>
        <w:rPr>
          <w:rFonts w:ascii="Calibri" w:hAnsi="Calibri"/>
          <w:lang w:val="en-US"/>
        </w:rPr>
      </w:pPr>
      <w:bookmarkStart w:id="5" w:name="_Toc212138814"/>
      <w:r w:rsidRPr="00A5069F">
        <w:rPr>
          <w:rFonts w:ascii="Calibri" w:hAnsi="Calibri"/>
          <w:lang w:val="en-US"/>
        </w:rPr>
        <w:lastRenderedPageBreak/>
        <w:t>Photovoice</w:t>
      </w:r>
      <w:bookmarkEnd w:id="5"/>
      <w:r w:rsidRPr="00A5069F">
        <w:rPr>
          <w:rFonts w:ascii="Calibri" w:hAnsi="Calibri"/>
          <w:lang w:val="en-US"/>
        </w:rPr>
        <w:t xml:space="preserve">  </w:t>
      </w:r>
    </w:p>
    <w:p w14:paraId="48608FBB" w14:textId="18239D7C" w:rsidR="00B744DA" w:rsidRPr="00A5069F" w:rsidRDefault="00B744DA" w:rsidP="006548FB">
      <w:pPr>
        <w:pStyle w:val="Heading2"/>
        <w:spacing w:line="276" w:lineRule="auto"/>
        <w:jc w:val="both"/>
        <w:rPr>
          <w:rFonts w:ascii="Calibri" w:hAnsi="Calibri"/>
        </w:rPr>
      </w:pPr>
      <w:bookmarkStart w:id="6" w:name="_Toc212138815"/>
      <w:r w:rsidRPr="00A5069F">
        <w:rPr>
          <w:rFonts w:ascii="Calibri" w:hAnsi="Calibri"/>
        </w:rPr>
        <w:t>Background</w:t>
      </w:r>
      <w:bookmarkEnd w:id="6"/>
    </w:p>
    <w:p w14:paraId="4A55D625" w14:textId="77777777" w:rsidR="004A302C" w:rsidRDefault="004A302C" w:rsidP="006548FB">
      <w:pPr>
        <w:spacing w:before="100" w:beforeAutospacing="1" w:after="100" w:afterAutospacing="1" w:line="276" w:lineRule="auto"/>
        <w:jc w:val="both"/>
        <w:rPr>
          <w:rFonts w:ascii="Calibri" w:hAnsi="Calibri" w:cstheme="minorHAnsi"/>
          <w:sz w:val="22"/>
          <w:szCs w:val="22"/>
        </w:rPr>
      </w:pPr>
      <w:r w:rsidRPr="004A302C">
        <w:rPr>
          <w:rFonts w:ascii="Calibri" w:hAnsi="Calibri" w:cstheme="minorHAnsi"/>
          <w:sz w:val="22"/>
          <w:szCs w:val="22"/>
        </w:rPr>
        <w:t xml:space="preserve">Photovoice is a participatory </w:t>
      </w:r>
      <w:r>
        <w:rPr>
          <w:rFonts w:ascii="Calibri" w:hAnsi="Calibri" w:cstheme="minorHAnsi"/>
          <w:sz w:val="22"/>
          <w:szCs w:val="22"/>
        </w:rPr>
        <w:t>qualitative</w:t>
      </w:r>
      <w:r w:rsidRPr="004A302C">
        <w:rPr>
          <w:rFonts w:ascii="Calibri" w:hAnsi="Calibri" w:cstheme="minorHAnsi"/>
          <w:sz w:val="22"/>
          <w:szCs w:val="22"/>
        </w:rPr>
        <w:t xml:space="preserve"> research method that combines photography with group dialogue to explore and document participants’ lived experiences, perceptions, and environments.</w:t>
      </w:r>
    </w:p>
    <w:p w14:paraId="56322D91" w14:textId="5A052E85" w:rsidR="004A302C" w:rsidRPr="004A302C" w:rsidRDefault="004A302C" w:rsidP="006548FB">
      <w:pPr>
        <w:spacing w:before="100" w:beforeAutospacing="1" w:after="100" w:afterAutospacing="1" w:line="276" w:lineRule="auto"/>
        <w:jc w:val="both"/>
        <w:rPr>
          <w:rFonts w:ascii="Calibri" w:hAnsi="Calibri" w:cstheme="minorHAnsi"/>
          <w:sz w:val="22"/>
          <w:szCs w:val="22"/>
        </w:rPr>
      </w:pPr>
      <w:r w:rsidRPr="004A302C">
        <w:rPr>
          <w:rFonts w:ascii="Calibri" w:hAnsi="Calibri" w:cstheme="minorHAnsi"/>
          <w:sz w:val="22"/>
          <w:szCs w:val="22"/>
        </w:rPr>
        <w:t>The process typically involves several key stages:</w:t>
      </w:r>
    </w:p>
    <w:p w14:paraId="634C9DE0" w14:textId="77777777" w:rsidR="004A302C" w:rsidRPr="004A302C" w:rsidRDefault="004A302C" w:rsidP="006548FB">
      <w:pPr>
        <w:pStyle w:val="ListParagraph"/>
        <w:numPr>
          <w:ilvl w:val="0"/>
          <w:numId w:val="4"/>
        </w:numPr>
        <w:spacing w:before="100" w:beforeAutospacing="1" w:after="100" w:afterAutospacing="1" w:line="276" w:lineRule="auto"/>
        <w:jc w:val="both"/>
        <w:rPr>
          <w:rFonts w:ascii="Calibri" w:hAnsi="Calibri" w:cstheme="minorHAnsi"/>
          <w:sz w:val="22"/>
          <w:szCs w:val="22"/>
        </w:rPr>
      </w:pPr>
      <w:r w:rsidRPr="004A302C">
        <w:rPr>
          <w:rFonts w:ascii="Calibri" w:hAnsi="Calibri" w:cstheme="minorHAnsi"/>
          <w:sz w:val="22"/>
          <w:szCs w:val="22"/>
        </w:rPr>
        <w:t>Orientation and Training: Participants are introduced to the goals of the project, ethical considerations (e.g., consent, privacy), and basic photography techniques.</w:t>
      </w:r>
    </w:p>
    <w:p w14:paraId="0ACFBD8B" w14:textId="77777777" w:rsidR="004A302C" w:rsidRPr="004A302C" w:rsidRDefault="004A302C" w:rsidP="006548FB">
      <w:pPr>
        <w:pStyle w:val="ListParagraph"/>
        <w:numPr>
          <w:ilvl w:val="0"/>
          <w:numId w:val="4"/>
        </w:numPr>
        <w:spacing w:before="100" w:beforeAutospacing="1" w:after="100" w:afterAutospacing="1" w:line="276" w:lineRule="auto"/>
        <w:jc w:val="both"/>
        <w:rPr>
          <w:rFonts w:ascii="Calibri" w:hAnsi="Calibri" w:cstheme="minorHAnsi"/>
          <w:sz w:val="22"/>
          <w:szCs w:val="22"/>
        </w:rPr>
      </w:pPr>
      <w:r w:rsidRPr="004A302C">
        <w:rPr>
          <w:rFonts w:ascii="Calibri" w:hAnsi="Calibri" w:cstheme="minorHAnsi"/>
          <w:sz w:val="22"/>
          <w:szCs w:val="22"/>
        </w:rPr>
        <w:t>Photo-taking: Participants take photographs in response to a guiding research question or theme, often reflecting on social, cultural, or community issues relevant to them.</w:t>
      </w:r>
    </w:p>
    <w:p w14:paraId="4CDE0B59" w14:textId="77777777" w:rsidR="004A302C" w:rsidRPr="004A302C" w:rsidRDefault="004A302C" w:rsidP="006548FB">
      <w:pPr>
        <w:pStyle w:val="ListParagraph"/>
        <w:numPr>
          <w:ilvl w:val="0"/>
          <w:numId w:val="4"/>
        </w:numPr>
        <w:spacing w:before="100" w:beforeAutospacing="1" w:after="100" w:afterAutospacing="1" w:line="276" w:lineRule="auto"/>
        <w:jc w:val="both"/>
        <w:rPr>
          <w:rFonts w:ascii="Calibri" w:hAnsi="Calibri" w:cstheme="minorHAnsi"/>
          <w:sz w:val="22"/>
          <w:szCs w:val="22"/>
        </w:rPr>
      </w:pPr>
      <w:r w:rsidRPr="004A302C">
        <w:rPr>
          <w:rFonts w:ascii="Calibri" w:hAnsi="Calibri" w:cstheme="minorHAnsi"/>
          <w:sz w:val="22"/>
          <w:szCs w:val="22"/>
        </w:rPr>
        <w:t>Narrative Development: Participants select key photographs and provide narratives or captions that explain the significance and context of the images, often using structured prompts such as the SHOWeD technique (What do you See? What is really Happening? How does this relate to Our lives? Why does this problem or strength exist? What can we Do about it?).</w:t>
      </w:r>
    </w:p>
    <w:p w14:paraId="53CDA0EC" w14:textId="77777777" w:rsidR="004A302C" w:rsidRPr="004A302C" w:rsidRDefault="004A302C" w:rsidP="006548FB">
      <w:pPr>
        <w:pStyle w:val="ListParagraph"/>
        <w:numPr>
          <w:ilvl w:val="0"/>
          <w:numId w:val="4"/>
        </w:numPr>
        <w:spacing w:before="100" w:beforeAutospacing="1" w:after="100" w:afterAutospacing="1" w:line="276" w:lineRule="auto"/>
        <w:jc w:val="both"/>
        <w:rPr>
          <w:rFonts w:ascii="Calibri" w:hAnsi="Calibri" w:cstheme="minorHAnsi"/>
          <w:sz w:val="22"/>
          <w:szCs w:val="22"/>
        </w:rPr>
      </w:pPr>
      <w:r w:rsidRPr="004A302C">
        <w:rPr>
          <w:rFonts w:ascii="Calibri" w:hAnsi="Calibri" w:cstheme="minorHAnsi"/>
          <w:sz w:val="22"/>
          <w:szCs w:val="22"/>
        </w:rPr>
        <w:t>Group Discussion: Participants share and discuss their photos in facilitated group sessions, which encourages collective reflection, dialogue, and deeper insight into shared experiences.</w:t>
      </w:r>
    </w:p>
    <w:p w14:paraId="227710A4" w14:textId="69EF7DE6" w:rsidR="004A302C" w:rsidRPr="004A302C" w:rsidRDefault="004A302C" w:rsidP="006548FB">
      <w:pPr>
        <w:pStyle w:val="ListParagraph"/>
        <w:numPr>
          <w:ilvl w:val="0"/>
          <w:numId w:val="4"/>
        </w:numPr>
        <w:spacing w:before="100" w:beforeAutospacing="1" w:after="100" w:afterAutospacing="1" w:line="276" w:lineRule="auto"/>
        <w:jc w:val="both"/>
        <w:rPr>
          <w:rFonts w:ascii="Calibri" w:hAnsi="Calibri" w:cstheme="minorHAnsi"/>
          <w:sz w:val="22"/>
          <w:szCs w:val="22"/>
        </w:rPr>
      </w:pPr>
      <w:r w:rsidRPr="004A302C">
        <w:rPr>
          <w:rFonts w:ascii="Calibri" w:hAnsi="Calibri" w:cstheme="minorHAnsi"/>
          <w:sz w:val="22"/>
          <w:szCs w:val="22"/>
        </w:rPr>
        <w:t>Data Analysis: Researchers analy</w:t>
      </w:r>
      <w:r w:rsidR="00381FA3">
        <w:rPr>
          <w:rFonts w:ascii="Calibri" w:hAnsi="Calibri" w:cstheme="minorHAnsi"/>
          <w:sz w:val="22"/>
          <w:szCs w:val="22"/>
        </w:rPr>
        <w:t>s</w:t>
      </w:r>
      <w:r w:rsidRPr="004A302C">
        <w:rPr>
          <w:rFonts w:ascii="Calibri" w:hAnsi="Calibri" w:cstheme="minorHAnsi"/>
          <w:sz w:val="22"/>
          <w:szCs w:val="22"/>
        </w:rPr>
        <w:t>e the visual and narrative data, often collaboratively with participants, identifying key themes, patterns, and meanings.</w:t>
      </w:r>
    </w:p>
    <w:p w14:paraId="699FA107" w14:textId="54A689EF" w:rsidR="004A302C" w:rsidRPr="004A302C" w:rsidRDefault="004A302C" w:rsidP="006548FB">
      <w:pPr>
        <w:pStyle w:val="ListParagraph"/>
        <w:numPr>
          <w:ilvl w:val="0"/>
          <w:numId w:val="4"/>
        </w:numPr>
        <w:spacing w:before="100" w:beforeAutospacing="1" w:after="100" w:afterAutospacing="1" w:line="276" w:lineRule="auto"/>
        <w:jc w:val="both"/>
        <w:rPr>
          <w:rFonts w:ascii="Calibri" w:hAnsi="Calibri" w:cstheme="minorHAnsi"/>
          <w:sz w:val="22"/>
          <w:szCs w:val="22"/>
        </w:rPr>
      </w:pPr>
      <w:r w:rsidRPr="004A302C">
        <w:rPr>
          <w:rFonts w:ascii="Calibri" w:hAnsi="Calibri" w:cstheme="minorHAnsi"/>
          <w:sz w:val="22"/>
          <w:szCs w:val="22"/>
        </w:rPr>
        <w:t>Dissemination and Advocacy: Findings are shared with stakeholders, policymakers, or the public</w:t>
      </w:r>
      <w:r>
        <w:rPr>
          <w:rFonts w:ascii="Calibri" w:hAnsi="Calibri" w:cstheme="minorHAnsi"/>
          <w:sz w:val="22"/>
          <w:szCs w:val="22"/>
        </w:rPr>
        <w:t xml:space="preserve">, </w:t>
      </w:r>
      <w:r w:rsidRPr="004A302C">
        <w:rPr>
          <w:rFonts w:ascii="Calibri" w:hAnsi="Calibri" w:cstheme="minorHAnsi"/>
          <w:sz w:val="22"/>
          <w:szCs w:val="22"/>
        </w:rPr>
        <w:t>commonly through exhibit</w:t>
      </w:r>
      <w:r>
        <w:rPr>
          <w:rFonts w:ascii="Calibri" w:hAnsi="Calibri" w:cstheme="minorHAnsi"/>
          <w:sz w:val="22"/>
          <w:szCs w:val="22"/>
        </w:rPr>
        <w:t>ions</w:t>
      </w:r>
      <w:r w:rsidRPr="004A302C">
        <w:rPr>
          <w:rFonts w:ascii="Calibri" w:hAnsi="Calibri" w:cstheme="minorHAnsi"/>
          <w:sz w:val="22"/>
          <w:szCs w:val="22"/>
        </w:rPr>
        <w:t>, presentations, or reports</w:t>
      </w:r>
      <w:r w:rsidR="00630CC5">
        <w:rPr>
          <w:rFonts w:ascii="Calibri" w:hAnsi="Calibri" w:cstheme="minorHAnsi"/>
          <w:sz w:val="22"/>
          <w:szCs w:val="22"/>
        </w:rPr>
        <w:t>.</w:t>
      </w:r>
    </w:p>
    <w:p w14:paraId="2BF175D1" w14:textId="090C8E20" w:rsidR="004A302C" w:rsidRPr="004A302C" w:rsidRDefault="008133BF" w:rsidP="006548FB">
      <w:pPr>
        <w:pStyle w:val="Heading2"/>
        <w:spacing w:line="276" w:lineRule="auto"/>
        <w:jc w:val="both"/>
      </w:pPr>
      <w:bookmarkStart w:id="7" w:name="_Toc212138816"/>
      <w:r>
        <w:t>Rationale</w:t>
      </w:r>
      <w:bookmarkEnd w:id="7"/>
    </w:p>
    <w:p w14:paraId="1C16F9AE" w14:textId="08C76EF2" w:rsidR="00C41A26" w:rsidRPr="008133BF" w:rsidRDefault="004A302C" w:rsidP="006548FB">
      <w:pPr>
        <w:spacing w:before="100" w:beforeAutospacing="1" w:after="100" w:afterAutospacing="1" w:line="276" w:lineRule="auto"/>
        <w:jc w:val="both"/>
        <w:rPr>
          <w:rFonts w:ascii="Calibri" w:hAnsi="Calibri" w:cstheme="minorHAnsi"/>
          <w:sz w:val="22"/>
          <w:szCs w:val="22"/>
        </w:rPr>
      </w:pPr>
      <w:r w:rsidRPr="004A302C">
        <w:rPr>
          <w:rFonts w:ascii="Calibri" w:hAnsi="Calibri" w:cstheme="minorHAnsi"/>
          <w:sz w:val="22"/>
          <w:szCs w:val="22"/>
        </w:rPr>
        <w:t>Photovoice is particularly valuable for engaging marginali</w:t>
      </w:r>
      <w:r w:rsidR="00D93A72">
        <w:rPr>
          <w:rFonts w:ascii="Calibri" w:hAnsi="Calibri" w:cstheme="minorHAnsi"/>
          <w:sz w:val="22"/>
          <w:szCs w:val="22"/>
        </w:rPr>
        <w:t>s</w:t>
      </w:r>
      <w:r w:rsidRPr="004A302C">
        <w:rPr>
          <w:rFonts w:ascii="Calibri" w:hAnsi="Calibri" w:cstheme="minorHAnsi"/>
          <w:sz w:val="22"/>
          <w:szCs w:val="22"/>
        </w:rPr>
        <w:t>ed groups, as it centers participants’ voices and lived realities, and emphasi</w:t>
      </w:r>
      <w:r w:rsidR="008133BF">
        <w:rPr>
          <w:rFonts w:ascii="Calibri" w:hAnsi="Calibri" w:cstheme="minorHAnsi"/>
          <w:sz w:val="22"/>
          <w:szCs w:val="22"/>
        </w:rPr>
        <w:t>s</w:t>
      </w:r>
      <w:r w:rsidRPr="004A302C">
        <w:rPr>
          <w:rFonts w:ascii="Calibri" w:hAnsi="Calibri" w:cstheme="minorHAnsi"/>
          <w:sz w:val="22"/>
          <w:szCs w:val="22"/>
        </w:rPr>
        <w:t>es empowerment, social justice, and community-driven chang</w:t>
      </w:r>
      <w:r w:rsidR="008133BF">
        <w:rPr>
          <w:rFonts w:ascii="Calibri" w:hAnsi="Calibri" w:cstheme="minorHAnsi"/>
          <w:sz w:val="22"/>
          <w:szCs w:val="22"/>
        </w:rPr>
        <w:t>e.  It hands</w:t>
      </w:r>
      <w:r w:rsidR="000D4A61" w:rsidRPr="00A5069F">
        <w:rPr>
          <w:rFonts w:ascii="Calibri" w:hAnsi="Calibri" w:cstheme="minorHAnsi"/>
          <w:sz w:val="22"/>
          <w:szCs w:val="22"/>
        </w:rPr>
        <w:t xml:space="preserve"> cameras</w:t>
      </w:r>
      <w:r w:rsidR="000D4A61" w:rsidRPr="00A5069F">
        <w:rPr>
          <w:rFonts w:ascii="Calibri" w:hAnsi="Calibri" w:cstheme="minorHAnsi"/>
        </w:rPr>
        <w:t xml:space="preserve"> </w:t>
      </w:r>
      <w:r w:rsidR="000D4A61" w:rsidRPr="00A5069F">
        <w:rPr>
          <w:rFonts w:ascii="Calibri" w:hAnsi="Calibri" w:cstheme="minorHAnsi"/>
          <w:sz w:val="22"/>
          <w:szCs w:val="22"/>
        </w:rPr>
        <w:t>and narrative control</w:t>
      </w:r>
      <w:r w:rsidR="000D4A61" w:rsidRPr="00A5069F">
        <w:rPr>
          <w:rFonts w:ascii="Calibri" w:hAnsi="Calibri" w:cstheme="minorHAnsi"/>
        </w:rPr>
        <w:t xml:space="preserve"> </w:t>
      </w:r>
      <w:r w:rsidR="000D4A61" w:rsidRPr="00A5069F">
        <w:rPr>
          <w:rFonts w:ascii="Calibri" w:hAnsi="Calibri" w:cstheme="minorHAnsi"/>
          <w:sz w:val="22"/>
          <w:szCs w:val="22"/>
        </w:rPr>
        <w:t>directly to participants</w:t>
      </w:r>
      <w:r w:rsidR="00A5069F">
        <w:rPr>
          <w:rFonts w:ascii="Calibri" w:hAnsi="Calibri" w:cstheme="minorHAnsi"/>
          <w:sz w:val="22"/>
          <w:szCs w:val="22"/>
          <w:lang w:val="en-GB"/>
        </w:rPr>
        <w:t>, inverting traditional power dynamics surrounding data generation</w:t>
      </w:r>
      <w:r w:rsidR="000D4A61" w:rsidRPr="00A5069F">
        <w:rPr>
          <w:rFonts w:ascii="Calibri" w:hAnsi="Calibri" w:cstheme="minorHAnsi"/>
          <w:sz w:val="22"/>
          <w:szCs w:val="22"/>
        </w:rPr>
        <w:t xml:space="preserve">. Through a curated batch of 5–10 images and captions captured over a </w:t>
      </w:r>
      <w:r w:rsidR="008133BF">
        <w:rPr>
          <w:rFonts w:ascii="Calibri" w:hAnsi="Calibri" w:cstheme="minorHAnsi"/>
          <w:sz w:val="22"/>
          <w:szCs w:val="22"/>
        </w:rPr>
        <w:t>period of time</w:t>
      </w:r>
      <w:r w:rsidR="000D4A61" w:rsidRPr="00A5069F">
        <w:rPr>
          <w:rFonts w:ascii="Calibri" w:hAnsi="Calibri" w:cstheme="minorHAnsi"/>
          <w:sz w:val="22"/>
          <w:szCs w:val="22"/>
        </w:rPr>
        <w:t xml:space="preserve">, individuals can reveal how </w:t>
      </w:r>
      <w:r w:rsidR="008133BF">
        <w:rPr>
          <w:rFonts w:ascii="Calibri" w:hAnsi="Calibri" w:cstheme="minorHAnsi"/>
          <w:sz w:val="22"/>
          <w:szCs w:val="22"/>
        </w:rPr>
        <w:t>an infection</w:t>
      </w:r>
      <w:r w:rsidR="000D4A61" w:rsidRPr="00A5069F">
        <w:rPr>
          <w:rFonts w:ascii="Calibri" w:hAnsi="Calibri" w:cstheme="minorHAnsi"/>
          <w:sz w:val="22"/>
          <w:szCs w:val="22"/>
        </w:rPr>
        <w:t xml:space="preserve"> </w:t>
      </w:r>
      <w:r w:rsidR="00630CC5">
        <w:rPr>
          <w:rFonts w:ascii="Calibri" w:hAnsi="Calibri" w:cstheme="minorHAnsi"/>
          <w:sz w:val="22"/>
          <w:szCs w:val="22"/>
          <w:lang w:val="en-GB"/>
        </w:rPr>
        <w:t>s</w:t>
      </w:r>
      <w:r w:rsidR="00A5069F">
        <w:rPr>
          <w:rFonts w:ascii="Calibri" w:hAnsi="Calibri" w:cstheme="minorHAnsi"/>
          <w:sz w:val="22"/>
          <w:szCs w:val="22"/>
          <w:lang w:val="en-GB"/>
        </w:rPr>
        <w:t>hapes</w:t>
      </w:r>
      <w:r w:rsidR="00A5069F" w:rsidRPr="00A5069F">
        <w:rPr>
          <w:rFonts w:ascii="Calibri" w:hAnsi="Calibri" w:cstheme="minorHAnsi"/>
          <w:sz w:val="22"/>
          <w:szCs w:val="22"/>
        </w:rPr>
        <w:t xml:space="preserve"> </w:t>
      </w:r>
      <w:r w:rsidR="000D4A61" w:rsidRPr="00A5069F">
        <w:rPr>
          <w:rFonts w:ascii="Calibri" w:hAnsi="Calibri" w:cstheme="minorHAnsi"/>
          <w:sz w:val="22"/>
          <w:szCs w:val="22"/>
        </w:rPr>
        <w:t>their routines, relationships</w:t>
      </w:r>
      <w:r w:rsidR="000D4A61" w:rsidRPr="00A5069F">
        <w:rPr>
          <w:rFonts w:ascii="Calibri" w:hAnsi="Calibri" w:cstheme="minorHAnsi"/>
        </w:rPr>
        <w:t>,</w:t>
      </w:r>
      <w:r w:rsidR="000D4A61" w:rsidRPr="00A5069F">
        <w:rPr>
          <w:rFonts w:ascii="Calibri" w:hAnsi="Calibri" w:cstheme="minorHAnsi"/>
          <w:sz w:val="22"/>
          <w:szCs w:val="22"/>
        </w:rPr>
        <w:t xml:space="preserve"> and mental health</w:t>
      </w:r>
      <w:r w:rsidR="00A5069F">
        <w:rPr>
          <w:rFonts w:ascii="Calibri" w:hAnsi="Calibri" w:cstheme="minorHAnsi"/>
          <w:sz w:val="22"/>
          <w:szCs w:val="22"/>
          <w:lang w:val="en-GB"/>
        </w:rPr>
        <w:t>, and does so</w:t>
      </w:r>
      <w:r w:rsidR="000D4A61" w:rsidRPr="00A5069F">
        <w:rPr>
          <w:rFonts w:ascii="Calibri" w:hAnsi="Calibri" w:cstheme="minorHAnsi"/>
          <w:sz w:val="22"/>
          <w:szCs w:val="22"/>
        </w:rPr>
        <w:t xml:space="preserve"> in ways that conventional interviews rarely illuminate. The resulting visual-textual evidence is vivid, culturally grounded</w:t>
      </w:r>
      <w:r w:rsidR="000D4A61" w:rsidRPr="00A5069F">
        <w:rPr>
          <w:rFonts w:ascii="Calibri" w:hAnsi="Calibri" w:cstheme="minorHAnsi"/>
        </w:rPr>
        <w:t>,</w:t>
      </w:r>
      <w:r w:rsidR="000D4A61" w:rsidRPr="00A5069F">
        <w:rPr>
          <w:rFonts w:ascii="Calibri" w:hAnsi="Calibri" w:cstheme="minorHAnsi"/>
          <w:sz w:val="22"/>
          <w:szCs w:val="22"/>
        </w:rPr>
        <w:t xml:space="preserve"> and actionable: it can feed into policy briefs, community exhibits</w:t>
      </w:r>
      <w:r w:rsidR="000D4A61" w:rsidRPr="00A5069F">
        <w:rPr>
          <w:rFonts w:ascii="Calibri" w:hAnsi="Calibri" w:cstheme="minorHAnsi"/>
        </w:rPr>
        <w:t>,</w:t>
      </w:r>
      <w:r w:rsidR="000D4A61" w:rsidRPr="00A5069F">
        <w:rPr>
          <w:rFonts w:ascii="Calibri" w:hAnsi="Calibri" w:cstheme="minorHAnsi"/>
          <w:sz w:val="22"/>
          <w:szCs w:val="22"/>
        </w:rPr>
        <w:t xml:space="preserve"> and stakeholder dialogues to drive more patient-centred outbreak responses, stigma reduction</w:t>
      </w:r>
      <w:r w:rsidR="000D4A61" w:rsidRPr="00A5069F">
        <w:rPr>
          <w:rFonts w:ascii="Calibri" w:hAnsi="Calibri" w:cstheme="minorHAnsi"/>
        </w:rPr>
        <w:t>,</w:t>
      </w:r>
      <w:r w:rsidR="000D4A61" w:rsidRPr="00A5069F">
        <w:rPr>
          <w:rFonts w:ascii="Calibri" w:hAnsi="Calibri" w:cstheme="minorHAnsi"/>
          <w:sz w:val="22"/>
          <w:szCs w:val="22"/>
        </w:rPr>
        <w:t xml:space="preserve"> and equitable care pathways.</w:t>
      </w:r>
    </w:p>
    <w:p w14:paraId="57F10E11" w14:textId="6A9B0E54" w:rsidR="00B744DA" w:rsidRPr="00A5069F" w:rsidRDefault="00DE1412" w:rsidP="006548FB">
      <w:pPr>
        <w:pStyle w:val="Heading2"/>
        <w:spacing w:line="276" w:lineRule="auto"/>
        <w:jc w:val="both"/>
        <w:rPr>
          <w:rFonts w:ascii="Calibri" w:hAnsi="Calibri"/>
        </w:rPr>
      </w:pPr>
      <w:bookmarkStart w:id="8" w:name="_Toc212138817"/>
      <w:r>
        <w:rPr>
          <w:rFonts w:ascii="Calibri" w:hAnsi="Calibri"/>
        </w:rPr>
        <w:lastRenderedPageBreak/>
        <w:t>Sampling</w:t>
      </w:r>
      <w:bookmarkEnd w:id="8"/>
    </w:p>
    <w:p w14:paraId="752EA625" w14:textId="6412525F" w:rsidR="003571CA" w:rsidRDefault="0065697E" w:rsidP="006548FB">
      <w:pPr>
        <w:spacing w:line="276" w:lineRule="auto"/>
        <w:jc w:val="both"/>
        <w:rPr>
          <w:rFonts w:ascii="Calibri" w:hAnsi="Calibri"/>
          <w:sz w:val="22"/>
          <w:szCs w:val="22"/>
        </w:rPr>
      </w:pPr>
      <w:r w:rsidRPr="00BE4FB7">
        <w:rPr>
          <w:rFonts w:ascii="Calibri" w:hAnsi="Calibri"/>
          <w:sz w:val="22"/>
          <w:szCs w:val="22"/>
        </w:rPr>
        <w:t>The size and composition of a Photovoice study will depend on the research question and resources.</w:t>
      </w:r>
      <w:r w:rsidR="003571CA">
        <w:rPr>
          <w:rFonts w:ascii="Calibri" w:hAnsi="Calibri"/>
          <w:sz w:val="22"/>
          <w:szCs w:val="22"/>
        </w:rPr>
        <w:t xml:space="preserve">  F</w:t>
      </w:r>
      <w:r w:rsidR="003571CA" w:rsidRPr="003571CA">
        <w:rPr>
          <w:rFonts w:ascii="Calibri" w:hAnsi="Calibri"/>
          <w:sz w:val="22"/>
          <w:szCs w:val="22"/>
        </w:rPr>
        <w:t xml:space="preserve">or a small </w:t>
      </w:r>
      <w:r w:rsidR="003571CA">
        <w:rPr>
          <w:rFonts w:ascii="Calibri" w:hAnsi="Calibri"/>
          <w:sz w:val="22"/>
          <w:szCs w:val="22"/>
        </w:rPr>
        <w:t>exploratory study</w:t>
      </w:r>
      <w:r w:rsidR="003571CA" w:rsidRPr="003571CA">
        <w:rPr>
          <w:rFonts w:ascii="Calibri" w:hAnsi="Calibri"/>
          <w:sz w:val="22"/>
          <w:szCs w:val="22"/>
        </w:rPr>
        <w:t xml:space="preserve">, </w:t>
      </w:r>
      <w:r w:rsidR="003571CA">
        <w:rPr>
          <w:rFonts w:ascii="Calibri" w:hAnsi="Calibri"/>
          <w:sz w:val="22"/>
          <w:szCs w:val="22"/>
        </w:rPr>
        <w:t xml:space="preserve">5-10 participants will be sufficient.  </w:t>
      </w:r>
      <w:r w:rsidR="00823456" w:rsidRPr="00823456">
        <w:rPr>
          <w:rFonts w:ascii="Calibri" w:hAnsi="Calibri"/>
          <w:sz w:val="22"/>
          <w:szCs w:val="22"/>
        </w:rPr>
        <w:t xml:space="preserve">The population who will be invited </w:t>
      </w:r>
      <w:r w:rsidR="00823456">
        <w:rPr>
          <w:rFonts w:ascii="Calibri" w:hAnsi="Calibri"/>
          <w:sz w:val="22"/>
          <w:szCs w:val="22"/>
        </w:rPr>
        <w:t>will</w:t>
      </w:r>
      <w:r w:rsidR="00823456" w:rsidRPr="00823456">
        <w:rPr>
          <w:rFonts w:ascii="Calibri" w:hAnsi="Calibri"/>
          <w:sz w:val="22"/>
          <w:szCs w:val="22"/>
        </w:rPr>
        <w:t xml:space="preserve"> need to be identified, i.e. will this be people who have acquired the infection under study, or people who were considered to be at increased risk of acquiring the infection. This decision will be guided by the research question and will impact how participants are recruited.</w:t>
      </w:r>
    </w:p>
    <w:p w14:paraId="4CC90CAF" w14:textId="77777777" w:rsidR="00823456" w:rsidRDefault="00823456" w:rsidP="006548FB">
      <w:pPr>
        <w:spacing w:line="276" w:lineRule="auto"/>
        <w:jc w:val="both"/>
        <w:rPr>
          <w:rFonts w:ascii="Calibri" w:hAnsi="Calibri"/>
          <w:sz w:val="22"/>
          <w:szCs w:val="22"/>
        </w:rPr>
      </w:pPr>
    </w:p>
    <w:p w14:paraId="6F1C5B18" w14:textId="77777777" w:rsidR="00823456" w:rsidRPr="003571CA" w:rsidRDefault="00823456" w:rsidP="006548FB">
      <w:pPr>
        <w:spacing w:line="276" w:lineRule="auto"/>
        <w:jc w:val="both"/>
        <w:rPr>
          <w:rFonts w:ascii="Calibri" w:hAnsi="Calibri"/>
          <w:sz w:val="22"/>
          <w:szCs w:val="22"/>
        </w:rPr>
      </w:pPr>
    </w:p>
    <w:p w14:paraId="30745F55" w14:textId="73524A7D" w:rsidR="00B744DA" w:rsidRDefault="008B3CA8" w:rsidP="006548FB">
      <w:pPr>
        <w:pStyle w:val="Heading2"/>
        <w:spacing w:line="276" w:lineRule="auto"/>
        <w:jc w:val="both"/>
        <w:rPr>
          <w:rFonts w:ascii="Calibri" w:hAnsi="Calibri"/>
        </w:rPr>
      </w:pPr>
      <w:bookmarkStart w:id="9" w:name="_Toc212138818"/>
      <w:r>
        <w:rPr>
          <w:rFonts w:ascii="Calibri" w:hAnsi="Calibri"/>
        </w:rPr>
        <w:t>Recruitment</w:t>
      </w:r>
      <w:bookmarkEnd w:id="9"/>
    </w:p>
    <w:p w14:paraId="348D0B1D" w14:textId="77777777" w:rsidR="0087628C" w:rsidRPr="0087628C" w:rsidRDefault="0087628C" w:rsidP="006548FB">
      <w:pPr>
        <w:spacing w:line="276" w:lineRule="auto"/>
        <w:jc w:val="both"/>
        <w:rPr>
          <w:lang w:val="x-none"/>
        </w:rPr>
      </w:pPr>
    </w:p>
    <w:p w14:paraId="7BDA9502" w14:textId="77777777" w:rsidR="00DC1112" w:rsidRDefault="0087628C" w:rsidP="006548FB">
      <w:pPr>
        <w:spacing w:after="160" w:line="276" w:lineRule="auto"/>
        <w:jc w:val="both"/>
        <w:rPr>
          <w:rFonts w:asciiTheme="minorHAnsi" w:eastAsiaTheme="minorHAnsi" w:hAnsiTheme="minorHAnsi" w:cstheme="minorBidi"/>
          <w:noProof/>
          <w:sz w:val="22"/>
          <w:szCs w:val="22"/>
          <w:lang w:val="en-GB" w:bidi="ar-SA"/>
        </w:rPr>
      </w:pPr>
      <w:r w:rsidRPr="0087628C">
        <w:rPr>
          <w:rFonts w:asciiTheme="minorHAnsi" w:eastAsiaTheme="minorHAnsi" w:hAnsiTheme="minorHAnsi" w:cstheme="minorBidi"/>
          <w:noProof/>
          <w:sz w:val="22"/>
          <w:szCs w:val="22"/>
          <w:lang w:val="en-GB" w:bidi="ar-SA"/>
        </w:rPr>
        <w:t xml:space="preserve">Recruitment will depend on the research topic and population(s) of interest.  This might include people attending healthcare (in which case researchers will need to secure appropriate ethical approval for conducting research in healthcare settings) </w:t>
      </w:r>
      <w:r>
        <w:rPr>
          <w:rFonts w:asciiTheme="minorHAnsi" w:eastAsiaTheme="minorHAnsi" w:hAnsiTheme="minorHAnsi" w:cstheme="minorBidi"/>
          <w:noProof/>
          <w:sz w:val="22"/>
          <w:szCs w:val="22"/>
          <w:lang w:val="en-GB" w:bidi="ar-SA"/>
        </w:rPr>
        <w:t>or</w:t>
      </w:r>
      <w:r w:rsidRPr="0087628C">
        <w:rPr>
          <w:rFonts w:asciiTheme="minorHAnsi" w:eastAsiaTheme="minorHAnsi" w:hAnsiTheme="minorHAnsi" w:cstheme="minorBidi"/>
          <w:noProof/>
          <w:sz w:val="22"/>
          <w:szCs w:val="22"/>
          <w:lang w:val="en-GB" w:bidi="ar-SA"/>
        </w:rPr>
        <w:t xml:space="preserve"> community participants.  </w:t>
      </w:r>
      <w:r w:rsidR="003B5085">
        <w:rPr>
          <w:rFonts w:asciiTheme="minorHAnsi" w:eastAsiaTheme="minorHAnsi" w:hAnsiTheme="minorHAnsi" w:cstheme="minorBidi"/>
          <w:noProof/>
          <w:sz w:val="22"/>
          <w:szCs w:val="22"/>
          <w:lang w:val="en-GB" w:bidi="ar-SA"/>
        </w:rPr>
        <w:t xml:space="preserve">Photovoice is often conducted in partnership with a community-based organisation that has trusted relationships with the community of interest.  </w:t>
      </w:r>
    </w:p>
    <w:p w14:paraId="1F5BF664" w14:textId="2C82B076" w:rsidR="007731AE" w:rsidRDefault="0087628C" w:rsidP="006548FB">
      <w:pPr>
        <w:spacing w:after="160" w:line="276" w:lineRule="auto"/>
        <w:jc w:val="both"/>
        <w:rPr>
          <w:rFonts w:asciiTheme="minorHAnsi" w:eastAsiaTheme="minorHAnsi" w:hAnsiTheme="minorHAnsi" w:cstheme="minorBidi"/>
          <w:noProof/>
          <w:sz w:val="22"/>
          <w:szCs w:val="22"/>
          <w:lang w:val="en-GB" w:bidi="ar-SA"/>
        </w:rPr>
      </w:pPr>
      <w:r w:rsidRPr="0087628C">
        <w:rPr>
          <w:rFonts w:asciiTheme="minorHAnsi" w:eastAsiaTheme="minorHAnsi" w:hAnsiTheme="minorHAnsi" w:cstheme="minorBidi"/>
          <w:noProof/>
          <w:sz w:val="22"/>
          <w:szCs w:val="22"/>
          <w:lang w:val="en-GB" w:bidi="ar-SA"/>
        </w:rPr>
        <w:t>Participants in community settings can be recruited in diverse ways including in collaboration with community-based organsations, advertising (posters and social media), snowball sampling, via personal and professional networks.   It is important to be aware of the risk of imposters when recru</w:t>
      </w:r>
      <w:r w:rsidR="003B5085">
        <w:rPr>
          <w:rFonts w:asciiTheme="minorHAnsi" w:eastAsiaTheme="minorHAnsi" w:hAnsiTheme="minorHAnsi" w:cstheme="minorBidi"/>
          <w:noProof/>
          <w:sz w:val="22"/>
          <w:szCs w:val="22"/>
          <w:lang w:val="en-GB" w:bidi="ar-SA"/>
        </w:rPr>
        <w:t>i</w:t>
      </w:r>
      <w:r w:rsidRPr="0087628C">
        <w:rPr>
          <w:rFonts w:asciiTheme="minorHAnsi" w:eastAsiaTheme="minorHAnsi" w:hAnsiTheme="minorHAnsi" w:cstheme="minorBidi"/>
          <w:noProof/>
          <w:sz w:val="22"/>
          <w:szCs w:val="22"/>
          <w:lang w:val="en-GB" w:bidi="ar-SA"/>
        </w:rPr>
        <w:t>ting people online whereby people who do not meet the inclusion criteria seek involvement to obtain reimbu</w:t>
      </w:r>
      <w:r w:rsidR="003B5085">
        <w:rPr>
          <w:rFonts w:asciiTheme="minorHAnsi" w:eastAsiaTheme="minorHAnsi" w:hAnsiTheme="minorHAnsi" w:cstheme="minorBidi"/>
          <w:noProof/>
          <w:sz w:val="22"/>
          <w:szCs w:val="22"/>
          <w:lang w:val="en-GB" w:bidi="ar-SA"/>
        </w:rPr>
        <w:t>rse</w:t>
      </w:r>
      <w:r w:rsidRPr="0087628C">
        <w:rPr>
          <w:rFonts w:asciiTheme="minorHAnsi" w:eastAsiaTheme="minorHAnsi" w:hAnsiTheme="minorHAnsi" w:cstheme="minorBidi"/>
          <w:noProof/>
          <w:sz w:val="22"/>
          <w:szCs w:val="22"/>
          <w:lang w:val="en-GB" w:bidi="ar-SA"/>
        </w:rPr>
        <w:t>ment.  For this reason, we advise not advertising reimbursement.</w:t>
      </w:r>
    </w:p>
    <w:p w14:paraId="1B4D1800" w14:textId="77777777" w:rsidR="007731AE" w:rsidRPr="007731AE" w:rsidRDefault="007731AE" w:rsidP="006548FB">
      <w:pPr>
        <w:spacing w:after="160" w:line="276" w:lineRule="auto"/>
        <w:jc w:val="both"/>
        <w:rPr>
          <w:rFonts w:asciiTheme="minorHAnsi" w:eastAsiaTheme="minorHAnsi" w:hAnsiTheme="minorHAnsi" w:cstheme="minorBidi"/>
          <w:noProof/>
          <w:sz w:val="22"/>
          <w:szCs w:val="22"/>
          <w:lang w:val="en-GB" w:bidi="ar-SA"/>
        </w:rPr>
      </w:pPr>
      <w:r w:rsidRPr="007731AE">
        <w:rPr>
          <w:rFonts w:asciiTheme="minorHAnsi" w:eastAsiaTheme="minorHAnsi" w:hAnsiTheme="minorHAnsi" w:cstheme="minorBidi"/>
          <w:noProof/>
          <w:sz w:val="22"/>
          <w:szCs w:val="22"/>
          <w:lang w:val="en-GB" w:bidi="ar-SA"/>
        </w:rPr>
        <w:t>You will need to set exclusion and inclusion criteria.</w:t>
      </w:r>
    </w:p>
    <w:p w14:paraId="779E7789" w14:textId="77777777" w:rsidR="007731AE" w:rsidRDefault="007731AE" w:rsidP="006548FB">
      <w:pPr>
        <w:spacing w:after="160" w:line="276" w:lineRule="auto"/>
        <w:jc w:val="both"/>
        <w:rPr>
          <w:rFonts w:asciiTheme="minorHAnsi" w:eastAsiaTheme="minorHAnsi" w:hAnsiTheme="minorHAnsi" w:cstheme="minorBidi"/>
          <w:noProof/>
          <w:sz w:val="22"/>
          <w:szCs w:val="22"/>
          <w:lang w:val="en-GB" w:bidi="ar-SA"/>
        </w:rPr>
      </w:pPr>
      <w:r w:rsidRPr="007731AE">
        <w:rPr>
          <w:rFonts w:asciiTheme="minorHAnsi" w:eastAsiaTheme="minorHAnsi" w:hAnsiTheme="minorHAnsi" w:cstheme="minorBidi"/>
          <w:noProof/>
          <w:sz w:val="22"/>
          <w:szCs w:val="22"/>
          <w:lang w:val="en-GB" w:bidi="ar-SA"/>
        </w:rPr>
        <w:t>You will also outline informed consent procedures and consider participant reimbursement.</w:t>
      </w:r>
    </w:p>
    <w:p w14:paraId="5171D81B" w14:textId="232B58DD" w:rsidR="001C0F82" w:rsidRPr="00A5069F" w:rsidRDefault="00B15AFC" w:rsidP="006548FB">
      <w:pPr>
        <w:pStyle w:val="Heading2"/>
        <w:spacing w:line="276" w:lineRule="auto"/>
        <w:jc w:val="both"/>
      </w:pPr>
      <w:bookmarkStart w:id="10" w:name="_Toc212138819"/>
      <w:r>
        <w:t>Procedures</w:t>
      </w:r>
      <w:bookmarkEnd w:id="10"/>
    </w:p>
    <w:p w14:paraId="0EFAD6AA" w14:textId="418625BB" w:rsidR="00111A69" w:rsidRDefault="00111A69" w:rsidP="006548FB">
      <w:pPr>
        <w:spacing w:line="276" w:lineRule="auto"/>
        <w:jc w:val="both"/>
        <w:rPr>
          <w:rFonts w:asciiTheme="minorHAnsi" w:hAnsiTheme="minorHAnsi" w:cstheme="minorHAnsi"/>
          <w:sz w:val="22"/>
          <w:szCs w:val="22"/>
        </w:rPr>
      </w:pPr>
      <w:r>
        <w:rPr>
          <w:rFonts w:asciiTheme="minorHAnsi" w:hAnsiTheme="minorHAnsi" w:cstheme="minorHAnsi"/>
          <w:sz w:val="22"/>
          <w:szCs w:val="22"/>
        </w:rPr>
        <w:t>You may conduct a traditional Photovoice study, comprising a series of workshops with a group of participants over 4-8 weeks</w:t>
      </w:r>
      <w:r w:rsidR="00930EB0">
        <w:rPr>
          <w:rFonts w:asciiTheme="minorHAnsi" w:hAnsiTheme="minorHAnsi" w:cstheme="minorHAnsi"/>
          <w:sz w:val="22"/>
          <w:szCs w:val="22"/>
        </w:rPr>
        <w:t xml:space="preserve">, with structured tasks to complete.  </w:t>
      </w:r>
    </w:p>
    <w:p w14:paraId="226DDA56" w14:textId="77777777" w:rsidR="00930EB0" w:rsidRDefault="00930EB0" w:rsidP="006548FB">
      <w:pPr>
        <w:spacing w:line="276" w:lineRule="auto"/>
        <w:jc w:val="both"/>
        <w:rPr>
          <w:rFonts w:asciiTheme="minorHAnsi" w:hAnsiTheme="minorHAnsi" w:cstheme="minorHAnsi"/>
          <w:sz w:val="22"/>
          <w:szCs w:val="22"/>
        </w:rPr>
      </w:pPr>
    </w:p>
    <w:p w14:paraId="07D02DAF" w14:textId="634D8C51" w:rsidR="00930EB0" w:rsidRDefault="00930EB0" w:rsidP="006548FB">
      <w:pPr>
        <w:spacing w:line="276" w:lineRule="auto"/>
        <w:jc w:val="both"/>
        <w:rPr>
          <w:rFonts w:asciiTheme="minorHAnsi" w:hAnsiTheme="minorHAnsi" w:cstheme="minorHAnsi"/>
          <w:sz w:val="22"/>
          <w:szCs w:val="22"/>
        </w:rPr>
      </w:pPr>
      <w:r>
        <w:rPr>
          <w:rFonts w:asciiTheme="minorHAnsi" w:hAnsiTheme="minorHAnsi" w:cstheme="minorHAnsi"/>
          <w:sz w:val="22"/>
          <w:szCs w:val="22"/>
        </w:rPr>
        <w:t>Or, you may conduct a modified Photovoice study where participants are recru</w:t>
      </w:r>
      <w:r w:rsidR="00657222">
        <w:rPr>
          <w:rFonts w:asciiTheme="minorHAnsi" w:hAnsiTheme="minorHAnsi" w:cstheme="minorHAnsi"/>
          <w:sz w:val="22"/>
          <w:szCs w:val="22"/>
        </w:rPr>
        <w:t>ited</w:t>
      </w:r>
      <w:r>
        <w:rPr>
          <w:rFonts w:asciiTheme="minorHAnsi" w:hAnsiTheme="minorHAnsi" w:cstheme="minorHAnsi"/>
          <w:sz w:val="22"/>
          <w:szCs w:val="22"/>
        </w:rPr>
        <w:t xml:space="preserve"> individually (often remotely) and respond to one-to-one </w:t>
      </w:r>
      <w:r w:rsidR="003E1137">
        <w:rPr>
          <w:rFonts w:asciiTheme="minorHAnsi" w:hAnsiTheme="minorHAnsi" w:cstheme="minorHAnsi"/>
          <w:sz w:val="22"/>
          <w:szCs w:val="22"/>
        </w:rPr>
        <w:t xml:space="preserve">chats and prompts with the research team.  You may consider an interview at the end of the data collection period to enable discussion of and reflection on images and tasks. </w:t>
      </w:r>
    </w:p>
    <w:p w14:paraId="3DDA6242" w14:textId="77777777" w:rsidR="00111A69" w:rsidRDefault="00111A69" w:rsidP="006548FB">
      <w:pPr>
        <w:spacing w:line="276" w:lineRule="auto"/>
        <w:jc w:val="both"/>
        <w:rPr>
          <w:rFonts w:asciiTheme="minorHAnsi" w:hAnsiTheme="minorHAnsi" w:cstheme="minorHAnsi"/>
          <w:sz w:val="22"/>
          <w:szCs w:val="22"/>
        </w:rPr>
      </w:pPr>
    </w:p>
    <w:p w14:paraId="47AECCB7" w14:textId="5E1C4639" w:rsidR="009C7D38" w:rsidRDefault="009C7D38" w:rsidP="006548FB">
      <w:pPr>
        <w:spacing w:line="276" w:lineRule="auto"/>
        <w:jc w:val="both"/>
        <w:rPr>
          <w:rFonts w:asciiTheme="minorHAnsi" w:hAnsiTheme="minorHAnsi" w:cstheme="minorHAnsi"/>
          <w:sz w:val="22"/>
          <w:szCs w:val="22"/>
        </w:rPr>
      </w:pPr>
      <w:r>
        <w:rPr>
          <w:rFonts w:asciiTheme="minorHAnsi" w:hAnsiTheme="minorHAnsi" w:cstheme="minorHAnsi"/>
          <w:sz w:val="22"/>
          <w:szCs w:val="22"/>
        </w:rPr>
        <w:t>The choice of format will depend on the research question, resources and feasiblity.</w:t>
      </w:r>
    </w:p>
    <w:p w14:paraId="7A8E85C1" w14:textId="77777777" w:rsidR="009C7D38" w:rsidRDefault="009C7D38" w:rsidP="006548FB">
      <w:pPr>
        <w:spacing w:line="276" w:lineRule="auto"/>
        <w:jc w:val="both"/>
        <w:rPr>
          <w:rFonts w:asciiTheme="minorHAnsi" w:hAnsiTheme="minorHAnsi" w:cstheme="minorHAnsi"/>
          <w:sz w:val="22"/>
          <w:szCs w:val="22"/>
        </w:rPr>
      </w:pPr>
    </w:p>
    <w:p w14:paraId="61545B30" w14:textId="17F058E2" w:rsidR="008A5357" w:rsidRDefault="003E1137" w:rsidP="006548FB">
      <w:pPr>
        <w:spacing w:line="276" w:lineRule="auto"/>
        <w:jc w:val="both"/>
        <w:rPr>
          <w:rFonts w:asciiTheme="minorHAnsi" w:hAnsiTheme="minorHAnsi" w:cstheme="minorHAnsi"/>
          <w:sz w:val="22"/>
          <w:szCs w:val="22"/>
        </w:rPr>
      </w:pPr>
      <w:r>
        <w:rPr>
          <w:rFonts w:asciiTheme="minorHAnsi" w:hAnsiTheme="minorHAnsi" w:cstheme="minorHAnsi"/>
          <w:sz w:val="22"/>
          <w:szCs w:val="22"/>
        </w:rPr>
        <w:t>Regardless of format, y</w:t>
      </w:r>
      <w:r w:rsidR="00E02580">
        <w:rPr>
          <w:rFonts w:asciiTheme="minorHAnsi" w:hAnsiTheme="minorHAnsi" w:cstheme="minorHAnsi"/>
          <w:sz w:val="22"/>
          <w:szCs w:val="22"/>
        </w:rPr>
        <w:t xml:space="preserve">ou will need to develop a structured format, comprising tasks and prompts for the </w:t>
      </w:r>
      <w:r w:rsidR="00111A69">
        <w:rPr>
          <w:rFonts w:asciiTheme="minorHAnsi" w:hAnsiTheme="minorHAnsi" w:cstheme="minorHAnsi"/>
          <w:sz w:val="22"/>
          <w:szCs w:val="22"/>
        </w:rPr>
        <w:t xml:space="preserve">study.  </w:t>
      </w:r>
      <w:r>
        <w:rPr>
          <w:rFonts w:asciiTheme="minorHAnsi" w:hAnsiTheme="minorHAnsi" w:cstheme="minorHAnsi"/>
          <w:sz w:val="22"/>
          <w:szCs w:val="22"/>
        </w:rPr>
        <w:t>See addtional material for an example strcuture for an individual study.</w:t>
      </w:r>
    </w:p>
    <w:p w14:paraId="56E64121" w14:textId="77777777" w:rsidR="00657222" w:rsidRDefault="00657222" w:rsidP="006548FB">
      <w:pPr>
        <w:spacing w:line="276" w:lineRule="auto"/>
        <w:jc w:val="both"/>
        <w:rPr>
          <w:rFonts w:asciiTheme="minorHAnsi" w:hAnsiTheme="minorHAnsi" w:cstheme="minorHAnsi"/>
          <w:sz w:val="22"/>
          <w:szCs w:val="22"/>
        </w:rPr>
      </w:pPr>
    </w:p>
    <w:p w14:paraId="4F7C7CCE" w14:textId="2DDDDB67" w:rsidR="00657222" w:rsidRDefault="00657222" w:rsidP="006548FB">
      <w:pPr>
        <w:spacing w:line="276" w:lineRule="auto"/>
        <w:jc w:val="both"/>
        <w:rPr>
          <w:rFonts w:asciiTheme="minorHAnsi" w:hAnsiTheme="minorHAnsi" w:cstheme="minorHAnsi"/>
          <w:sz w:val="22"/>
          <w:szCs w:val="22"/>
        </w:rPr>
      </w:pPr>
      <w:r>
        <w:rPr>
          <w:rFonts w:asciiTheme="minorHAnsi" w:hAnsiTheme="minorHAnsi" w:cstheme="minorHAnsi"/>
          <w:sz w:val="22"/>
          <w:szCs w:val="22"/>
        </w:rPr>
        <w:t>Other considerations include:</w:t>
      </w:r>
    </w:p>
    <w:p w14:paraId="5AC285C2" w14:textId="03F803CC" w:rsidR="00657222" w:rsidRDefault="00657222" w:rsidP="006548FB">
      <w:pPr>
        <w:pStyle w:val="ListParagraph"/>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How will photos be taken (on participant’s phones, provision of digital or disposable cameras)</w:t>
      </w:r>
    </w:p>
    <w:p w14:paraId="5A38E19B" w14:textId="1638D01D" w:rsidR="00657222" w:rsidRDefault="00657222" w:rsidP="006548FB">
      <w:pPr>
        <w:pStyle w:val="ListParagraph"/>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If online, how will the research team send prompts</w:t>
      </w:r>
    </w:p>
    <w:p w14:paraId="0E3FF919" w14:textId="49B4264E" w:rsidR="00657222" w:rsidRDefault="00657222" w:rsidP="006548FB">
      <w:pPr>
        <w:pStyle w:val="ListParagraph"/>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How will online data be shared securely i.e. using which platform</w:t>
      </w:r>
    </w:p>
    <w:p w14:paraId="515B181D" w14:textId="1452C83E" w:rsidR="00657222" w:rsidRPr="00657222" w:rsidRDefault="00BB719A" w:rsidP="006548FB">
      <w:pPr>
        <w:pStyle w:val="ListParagraph"/>
        <w:numPr>
          <w:ilvl w:val="0"/>
          <w:numId w:val="6"/>
        </w:numPr>
        <w:spacing w:line="276" w:lineRule="auto"/>
        <w:jc w:val="both"/>
        <w:rPr>
          <w:rFonts w:asciiTheme="minorHAnsi" w:hAnsiTheme="minorHAnsi" w:cstheme="minorHAnsi"/>
          <w:sz w:val="22"/>
          <w:szCs w:val="22"/>
        </w:rPr>
      </w:pPr>
      <w:r>
        <w:rPr>
          <w:rFonts w:asciiTheme="minorHAnsi" w:hAnsiTheme="minorHAnsi" w:cstheme="minorHAnsi"/>
          <w:sz w:val="22"/>
          <w:szCs w:val="22"/>
        </w:rPr>
        <w:t>If in-person, you will need ot identify a private space and may need to consider printing facilities.</w:t>
      </w:r>
    </w:p>
    <w:p w14:paraId="402A3BA4" w14:textId="7B0B7B3F" w:rsidR="00657222" w:rsidRDefault="00657222" w:rsidP="006548FB">
      <w:pPr>
        <w:spacing w:line="276" w:lineRule="auto"/>
        <w:jc w:val="both"/>
        <w:rPr>
          <w:rFonts w:asciiTheme="minorHAnsi" w:hAnsiTheme="minorHAnsi" w:cstheme="minorHAnsi"/>
          <w:sz w:val="22"/>
          <w:szCs w:val="22"/>
        </w:rPr>
      </w:pPr>
    </w:p>
    <w:p w14:paraId="55AACB7E" w14:textId="13AA76AE" w:rsidR="00B744DA" w:rsidRDefault="00537C8F" w:rsidP="006548FB">
      <w:pPr>
        <w:pStyle w:val="Heading2"/>
        <w:spacing w:line="276" w:lineRule="auto"/>
        <w:jc w:val="both"/>
      </w:pPr>
      <w:bookmarkStart w:id="11" w:name="_Toc202885031"/>
      <w:bookmarkStart w:id="12" w:name="_Toc202885032"/>
      <w:bookmarkStart w:id="13" w:name="_Toc212138820"/>
      <w:bookmarkEnd w:id="11"/>
      <w:bookmarkEnd w:id="12"/>
      <w:r>
        <w:t>Analysis</w:t>
      </w:r>
      <w:bookmarkEnd w:id="13"/>
    </w:p>
    <w:p w14:paraId="75197AEB" w14:textId="6AF79B25" w:rsidR="00125EDB" w:rsidRDefault="00125EDB" w:rsidP="006548FB">
      <w:pPr>
        <w:spacing w:line="276" w:lineRule="auto"/>
        <w:jc w:val="both"/>
        <w:rPr>
          <w:rFonts w:asciiTheme="minorHAnsi" w:hAnsiTheme="minorHAnsi" w:cstheme="minorHAnsi"/>
          <w:sz w:val="22"/>
          <w:szCs w:val="22"/>
          <w:lang w:val="x-none"/>
        </w:rPr>
      </w:pPr>
      <w:r>
        <w:rPr>
          <w:rFonts w:asciiTheme="minorHAnsi" w:hAnsiTheme="minorHAnsi" w:cstheme="minorHAnsi"/>
          <w:sz w:val="22"/>
          <w:szCs w:val="22"/>
          <w:lang w:val="x-none"/>
        </w:rPr>
        <w:t xml:space="preserve">Analysis will depend on whether the </w:t>
      </w:r>
      <w:r w:rsidR="00A21E77">
        <w:rPr>
          <w:rFonts w:asciiTheme="minorHAnsi" w:hAnsiTheme="minorHAnsi" w:cstheme="minorHAnsi"/>
          <w:sz w:val="22"/>
          <w:szCs w:val="22"/>
          <w:lang w:val="x-none"/>
        </w:rPr>
        <w:t xml:space="preserve">study is individual or group based.  Analysis should attend to any group dynamics, as well as the visual and textual nature of data captured. In traditional Photovoice studies, </w:t>
      </w:r>
      <w:r w:rsidR="00050CC5">
        <w:rPr>
          <w:rFonts w:asciiTheme="minorHAnsi" w:hAnsiTheme="minorHAnsi" w:cstheme="minorHAnsi"/>
          <w:sz w:val="22"/>
          <w:szCs w:val="22"/>
          <w:lang w:val="x-none"/>
        </w:rPr>
        <w:t>researchers will make notes of discussions and participant interactions during workshops.</w:t>
      </w:r>
    </w:p>
    <w:p w14:paraId="4055E7AC" w14:textId="77777777" w:rsidR="00CB6F34" w:rsidRDefault="00CB6F34" w:rsidP="006548FB">
      <w:pPr>
        <w:spacing w:line="276" w:lineRule="auto"/>
        <w:jc w:val="both"/>
        <w:rPr>
          <w:rFonts w:asciiTheme="minorHAnsi" w:hAnsiTheme="minorHAnsi" w:cstheme="minorHAnsi"/>
          <w:sz w:val="22"/>
          <w:szCs w:val="22"/>
          <w:lang w:val="x-none"/>
        </w:rPr>
      </w:pPr>
    </w:p>
    <w:p w14:paraId="4C7C0A4F" w14:textId="7F042306" w:rsidR="00CB6F34" w:rsidRPr="00CB6F34" w:rsidRDefault="00CB6F34" w:rsidP="006548FB">
      <w:pPr>
        <w:spacing w:line="276" w:lineRule="auto"/>
        <w:jc w:val="both"/>
        <w:rPr>
          <w:rFonts w:asciiTheme="minorHAnsi" w:hAnsiTheme="minorHAnsi" w:cstheme="minorHAnsi"/>
          <w:sz w:val="22"/>
          <w:szCs w:val="22"/>
          <w:lang w:val="x-none"/>
        </w:rPr>
      </w:pPr>
      <w:r>
        <w:rPr>
          <w:rFonts w:asciiTheme="minorHAnsi" w:hAnsiTheme="minorHAnsi" w:cstheme="minorHAnsi"/>
          <w:sz w:val="22"/>
          <w:szCs w:val="22"/>
          <w:lang w:val="x-none"/>
        </w:rPr>
        <w:t>The research</w:t>
      </w:r>
      <w:r w:rsidRPr="00CB6F34">
        <w:rPr>
          <w:rFonts w:asciiTheme="minorHAnsi" w:hAnsiTheme="minorHAnsi" w:cstheme="minorHAnsi"/>
          <w:sz w:val="22"/>
          <w:szCs w:val="22"/>
          <w:lang w:val="x-none"/>
        </w:rPr>
        <w:t xml:space="preserve"> team will undertake checks of the data and ensure they are complete.  Captions </w:t>
      </w:r>
      <w:r w:rsidR="00DB4E47">
        <w:rPr>
          <w:rFonts w:asciiTheme="minorHAnsi" w:hAnsiTheme="minorHAnsi" w:cstheme="minorHAnsi"/>
          <w:sz w:val="22"/>
          <w:szCs w:val="22"/>
          <w:lang w:val="x-none"/>
        </w:rPr>
        <w:t>can be</w:t>
      </w:r>
      <w:r w:rsidRPr="00CB6F34">
        <w:rPr>
          <w:rFonts w:asciiTheme="minorHAnsi" w:hAnsiTheme="minorHAnsi" w:cstheme="minorHAnsi"/>
          <w:sz w:val="22"/>
          <w:szCs w:val="22"/>
          <w:lang w:val="x-none"/>
        </w:rPr>
        <w:t xml:space="preserve"> transferred to an Excel spreadsheet.    Narrative coding </w:t>
      </w:r>
      <w:r w:rsidR="00DB4E47">
        <w:rPr>
          <w:rFonts w:asciiTheme="minorHAnsi" w:hAnsiTheme="minorHAnsi" w:cstheme="minorHAnsi"/>
          <w:sz w:val="22"/>
          <w:szCs w:val="22"/>
          <w:lang w:val="x-none"/>
        </w:rPr>
        <w:t>may be</w:t>
      </w:r>
      <w:r w:rsidRPr="00CB6F34">
        <w:rPr>
          <w:rFonts w:asciiTheme="minorHAnsi" w:hAnsiTheme="minorHAnsi" w:cstheme="minorHAnsi"/>
          <w:sz w:val="22"/>
          <w:szCs w:val="22"/>
          <w:lang w:val="x-none"/>
        </w:rPr>
        <w:t xml:space="preserve"> conducted, coding captions and </w:t>
      </w:r>
      <w:r w:rsidR="00DB4E47">
        <w:rPr>
          <w:rFonts w:asciiTheme="minorHAnsi" w:hAnsiTheme="minorHAnsi" w:cstheme="minorHAnsi"/>
          <w:sz w:val="22"/>
          <w:szCs w:val="22"/>
          <w:lang w:val="x-none"/>
        </w:rPr>
        <w:t>in Excel to develop a codebook.</w:t>
      </w:r>
      <w:r w:rsidRPr="00CB6F34">
        <w:rPr>
          <w:rFonts w:asciiTheme="minorHAnsi" w:hAnsiTheme="minorHAnsi" w:cstheme="minorHAnsi"/>
          <w:sz w:val="22"/>
          <w:szCs w:val="22"/>
          <w:lang w:val="x-none"/>
        </w:rPr>
        <w:t xml:space="preserve">  Photos </w:t>
      </w:r>
      <w:r w:rsidR="00DB4E47">
        <w:rPr>
          <w:rFonts w:asciiTheme="minorHAnsi" w:hAnsiTheme="minorHAnsi" w:cstheme="minorHAnsi"/>
          <w:sz w:val="22"/>
          <w:szCs w:val="22"/>
          <w:lang w:val="x-none"/>
        </w:rPr>
        <w:t>can</w:t>
      </w:r>
      <w:r w:rsidRPr="00CB6F34">
        <w:rPr>
          <w:rFonts w:asciiTheme="minorHAnsi" w:hAnsiTheme="minorHAnsi" w:cstheme="minorHAnsi"/>
          <w:sz w:val="22"/>
          <w:szCs w:val="22"/>
          <w:lang w:val="x-none"/>
        </w:rPr>
        <w:t xml:space="preserve"> be printed or transferred to </w:t>
      </w:r>
      <w:r w:rsidR="0013721A" w:rsidRPr="00CB6F34">
        <w:rPr>
          <w:rFonts w:asciiTheme="minorHAnsi" w:hAnsiTheme="minorHAnsi" w:cstheme="minorHAnsi"/>
          <w:sz w:val="22"/>
          <w:szCs w:val="22"/>
          <w:lang w:val="x-none"/>
        </w:rPr>
        <w:t>PowerPoint</w:t>
      </w:r>
      <w:r w:rsidRPr="00CB6F34">
        <w:rPr>
          <w:rFonts w:asciiTheme="minorHAnsi" w:hAnsiTheme="minorHAnsi" w:cstheme="minorHAnsi"/>
          <w:sz w:val="22"/>
          <w:szCs w:val="22"/>
          <w:lang w:val="x-none"/>
        </w:rPr>
        <w:t xml:space="preserve">.  Using Excel, the researcher </w:t>
      </w:r>
      <w:r w:rsidR="00DB4E47">
        <w:rPr>
          <w:rFonts w:asciiTheme="minorHAnsi" w:hAnsiTheme="minorHAnsi" w:cstheme="minorHAnsi"/>
          <w:sz w:val="22"/>
          <w:szCs w:val="22"/>
          <w:lang w:val="x-none"/>
        </w:rPr>
        <w:t>can</w:t>
      </w:r>
      <w:r w:rsidRPr="00CB6F34">
        <w:rPr>
          <w:rFonts w:asciiTheme="minorHAnsi" w:hAnsiTheme="minorHAnsi" w:cstheme="minorHAnsi"/>
          <w:sz w:val="22"/>
          <w:szCs w:val="22"/>
          <w:lang w:val="x-none"/>
        </w:rPr>
        <w:t xml:space="preserve"> record location, people, objects, lighting, mood and symbols in each image.  They </w:t>
      </w:r>
      <w:r w:rsidR="00DB4E47">
        <w:rPr>
          <w:rFonts w:asciiTheme="minorHAnsi" w:hAnsiTheme="minorHAnsi" w:cstheme="minorHAnsi"/>
          <w:sz w:val="22"/>
          <w:szCs w:val="22"/>
          <w:lang w:val="x-none"/>
        </w:rPr>
        <w:t xml:space="preserve">can </w:t>
      </w:r>
      <w:r w:rsidRPr="00CB6F34">
        <w:rPr>
          <w:rFonts w:asciiTheme="minorHAnsi" w:hAnsiTheme="minorHAnsi" w:cstheme="minorHAnsi"/>
          <w:sz w:val="22"/>
          <w:szCs w:val="22"/>
          <w:lang w:val="x-none"/>
        </w:rPr>
        <w:t>add interpretive notes, drawing upon</w:t>
      </w:r>
      <w:r w:rsidR="00DB4E47">
        <w:rPr>
          <w:rFonts w:asciiTheme="minorHAnsi" w:hAnsiTheme="minorHAnsi" w:cstheme="minorHAnsi"/>
          <w:sz w:val="22"/>
          <w:szCs w:val="22"/>
          <w:lang w:val="x-none"/>
        </w:rPr>
        <w:t xml:space="preserve"> relevant theory or frameworks.</w:t>
      </w:r>
    </w:p>
    <w:p w14:paraId="4DA46246" w14:textId="77777777" w:rsidR="00CB6F34" w:rsidRPr="00CB6F34" w:rsidRDefault="00CB6F34" w:rsidP="006548FB">
      <w:pPr>
        <w:spacing w:line="276" w:lineRule="auto"/>
        <w:jc w:val="both"/>
        <w:rPr>
          <w:rFonts w:asciiTheme="minorHAnsi" w:hAnsiTheme="minorHAnsi" w:cstheme="minorHAnsi"/>
          <w:sz w:val="22"/>
          <w:szCs w:val="22"/>
          <w:lang w:val="x-none"/>
        </w:rPr>
      </w:pPr>
    </w:p>
    <w:p w14:paraId="365AEEA6" w14:textId="5A66322E" w:rsidR="00CB6F34" w:rsidRPr="00CB6F34" w:rsidRDefault="00CB6F34" w:rsidP="006548FB">
      <w:pPr>
        <w:spacing w:line="276" w:lineRule="auto"/>
        <w:jc w:val="both"/>
        <w:rPr>
          <w:rFonts w:asciiTheme="minorHAnsi" w:hAnsiTheme="minorHAnsi" w:cstheme="minorHAnsi"/>
          <w:sz w:val="22"/>
          <w:szCs w:val="22"/>
          <w:lang w:val="x-none"/>
        </w:rPr>
      </w:pPr>
      <w:r w:rsidRPr="00CB6F34">
        <w:rPr>
          <w:rFonts w:asciiTheme="minorHAnsi" w:hAnsiTheme="minorHAnsi" w:cstheme="minorHAnsi"/>
          <w:sz w:val="22"/>
          <w:szCs w:val="22"/>
          <w:lang w:val="x-none"/>
        </w:rPr>
        <w:t>Each c</w:t>
      </w:r>
      <w:r w:rsidR="00DB4E47">
        <w:rPr>
          <w:rFonts w:asciiTheme="minorHAnsi" w:hAnsiTheme="minorHAnsi" w:cstheme="minorHAnsi"/>
          <w:sz w:val="22"/>
          <w:szCs w:val="22"/>
          <w:lang w:val="x-none"/>
        </w:rPr>
        <w:t>aption</w:t>
      </w:r>
      <w:r w:rsidRPr="00CB6F34">
        <w:rPr>
          <w:rFonts w:asciiTheme="minorHAnsi" w:hAnsiTheme="minorHAnsi" w:cstheme="minorHAnsi"/>
          <w:sz w:val="22"/>
          <w:szCs w:val="22"/>
          <w:lang w:val="x-none"/>
        </w:rPr>
        <w:t xml:space="preserve"> and image </w:t>
      </w:r>
      <w:r w:rsidR="00DB4E47">
        <w:rPr>
          <w:rFonts w:asciiTheme="minorHAnsi" w:hAnsiTheme="minorHAnsi" w:cstheme="minorHAnsi"/>
          <w:sz w:val="22"/>
          <w:szCs w:val="22"/>
          <w:lang w:val="x-none"/>
        </w:rPr>
        <w:t xml:space="preserve">should </w:t>
      </w:r>
      <w:r w:rsidRPr="00CB6F34">
        <w:rPr>
          <w:rFonts w:asciiTheme="minorHAnsi" w:hAnsiTheme="minorHAnsi" w:cstheme="minorHAnsi"/>
          <w:sz w:val="22"/>
          <w:szCs w:val="22"/>
          <w:lang w:val="x-none"/>
        </w:rPr>
        <w:t>be coded independently by two researchers who will meet to compare and reach consensus</w:t>
      </w:r>
      <w:r w:rsidR="0048036E">
        <w:rPr>
          <w:rFonts w:asciiTheme="minorHAnsi" w:hAnsiTheme="minorHAnsi" w:cstheme="minorHAnsi"/>
          <w:sz w:val="22"/>
          <w:szCs w:val="22"/>
          <w:lang w:val="x-none"/>
        </w:rPr>
        <w:t xml:space="preserve"> (ideally).</w:t>
      </w:r>
      <w:r w:rsidR="005A784F">
        <w:rPr>
          <w:rFonts w:asciiTheme="minorHAnsi" w:hAnsiTheme="minorHAnsi" w:cstheme="minorHAnsi"/>
          <w:sz w:val="22"/>
          <w:szCs w:val="22"/>
          <w:lang w:val="x-none"/>
        </w:rPr>
        <w:t xml:space="preserve">  This will</w:t>
      </w:r>
      <w:r w:rsidR="005A784F" w:rsidRPr="005A784F">
        <w:rPr>
          <w:rFonts w:asciiTheme="minorHAnsi" w:hAnsiTheme="minorHAnsi" w:cstheme="minorHAnsi"/>
          <w:sz w:val="22"/>
          <w:szCs w:val="22"/>
          <w:lang w:val="x-none"/>
        </w:rPr>
        <w:t xml:space="preserve"> ensure consistency and reliability.</w:t>
      </w:r>
    </w:p>
    <w:p w14:paraId="59821A43" w14:textId="77777777" w:rsidR="00CB6F34" w:rsidRPr="00CB6F34" w:rsidRDefault="00CB6F34" w:rsidP="006548FB">
      <w:pPr>
        <w:spacing w:line="276" w:lineRule="auto"/>
        <w:jc w:val="both"/>
        <w:rPr>
          <w:rFonts w:asciiTheme="minorHAnsi" w:hAnsiTheme="minorHAnsi" w:cstheme="minorHAnsi"/>
          <w:sz w:val="22"/>
          <w:szCs w:val="22"/>
          <w:lang w:val="x-none"/>
        </w:rPr>
      </w:pPr>
    </w:p>
    <w:p w14:paraId="7D4BD065" w14:textId="737B7A83" w:rsidR="00CB6F34" w:rsidRDefault="00CB6F34" w:rsidP="006548FB">
      <w:pPr>
        <w:spacing w:line="276" w:lineRule="auto"/>
        <w:jc w:val="both"/>
        <w:rPr>
          <w:rFonts w:asciiTheme="minorHAnsi" w:hAnsiTheme="minorHAnsi" w:cstheme="minorHAnsi"/>
          <w:sz w:val="22"/>
          <w:szCs w:val="22"/>
          <w:lang w:val="x-none"/>
        </w:rPr>
      </w:pPr>
      <w:r w:rsidRPr="00CB6F34">
        <w:rPr>
          <w:rFonts w:asciiTheme="minorHAnsi" w:hAnsiTheme="minorHAnsi" w:cstheme="minorHAnsi"/>
          <w:sz w:val="22"/>
          <w:szCs w:val="22"/>
          <w:lang w:val="x-none"/>
        </w:rPr>
        <w:t xml:space="preserve">Narrative and visual data </w:t>
      </w:r>
      <w:r w:rsidR="0048036E">
        <w:rPr>
          <w:rFonts w:asciiTheme="minorHAnsi" w:hAnsiTheme="minorHAnsi" w:cstheme="minorHAnsi"/>
          <w:sz w:val="22"/>
          <w:szCs w:val="22"/>
          <w:lang w:val="x-none"/>
        </w:rPr>
        <w:t>can</w:t>
      </w:r>
      <w:r w:rsidRPr="00CB6F34">
        <w:rPr>
          <w:rFonts w:asciiTheme="minorHAnsi" w:hAnsiTheme="minorHAnsi" w:cstheme="minorHAnsi"/>
          <w:sz w:val="22"/>
          <w:szCs w:val="22"/>
          <w:lang w:val="x-none"/>
        </w:rPr>
        <w:t xml:space="preserve"> be entered into a simple matrix in Excel to explore how captions and images relate to each other (by image) and to record interpretations (with a focus </w:t>
      </w:r>
      <w:r w:rsidR="0048036E">
        <w:rPr>
          <w:rFonts w:asciiTheme="minorHAnsi" w:hAnsiTheme="minorHAnsi" w:cstheme="minorHAnsi"/>
          <w:sz w:val="22"/>
          <w:szCs w:val="22"/>
          <w:lang w:val="x-none"/>
        </w:rPr>
        <w:t>on key research objectives</w:t>
      </w:r>
      <w:r w:rsidRPr="00CB6F34">
        <w:rPr>
          <w:rFonts w:asciiTheme="minorHAnsi" w:hAnsiTheme="minorHAnsi" w:cstheme="minorHAnsi"/>
          <w:sz w:val="22"/>
          <w:szCs w:val="22"/>
          <w:lang w:val="x-none"/>
        </w:rPr>
        <w:t xml:space="preserve">).  </w:t>
      </w:r>
      <w:r w:rsidR="0048036E">
        <w:rPr>
          <w:rFonts w:asciiTheme="minorHAnsi" w:hAnsiTheme="minorHAnsi" w:cstheme="minorHAnsi"/>
          <w:sz w:val="22"/>
          <w:szCs w:val="22"/>
          <w:lang w:val="x-none"/>
        </w:rPr>
        <w:t xml:space="preserve">  </w:t>
      </w:r>
      <w:r w:rsidRPr="00CB6F34">
        <w:rPr>
          <w:rFonts w:asciiTheme="minorHAnsi" w:hAnsiTheme="minorHAnsi" w:cstheme="minorHAnsi"/>
          <w:sz w:val="22"/>
          <w:szCs w:val="22"/>
          <w:lang w:val="x-none"/>
        </w:rPr>
        <w:t xml:space="preserve">The research team will meet to discuss overall findings, linking key themes to </w:t>
      </w:r>
      <w:r w:rsidR="0048036E">
        <w:rPr>
          <w:rFonts w:asciiTheme="minorHAnsi" w:hAnsiTheme="minorHAnsi" w:cstheme="minorHAnsi"/>
          <w:sz w:val="22"/>
          <w:szCs w:val="22"/>
          <w:lang w:val="x-none"/>
        </w:rPr>
        <w:t xml:space="preserve">broader theory to develop a </w:t>
      </w:r>
      <w:r w:rsidR="00244B18">
        <w:rPr>
          <w:rFonts w:asciiTheme="minorHAnsi" w:hAnsiTheme="minorHAnsi" w:cstheme="minorHAnsi"/>
          <w:sz w:val="22"/>
          <w:szCs w:val="22"/>
          <w:lang w:val="x-none"/>
        </w:rPr>
        <w:t>final thematic framework.</w:t>
      </w:r>
    </w:p>
    <w:p w14:paraId="1CBB4763" w14:textId="77777777" w:rsidR="00050CC5" w:rsidRDefault="00050CC5" w:rsidP="006548FB">
      <w:pPr>
        <w:spacing w:line="276" w:lineRule="auto"/>
        <w:jc w:val="both"/>
        <w:rPr>
          <w:rFonts w:asciiTheme="minorHAnsi" w:hAnsiTheme="minorHAnsi" w:cstheme="minorHAnsi"/>
          <w:sz w:val="22"/>
          <w:szCs w:val="22"/>
          <w:lang w:val="x-none"/>
        </w:rPr>
      </w:pPr>
    </w:p>
    <w:p w14:paraId="46F415CB" w14:textId="4F8064A2" w:rsidR="00EB05C0" w:rsidRPr="00A5069F" w:rsidRDefault="000F72E5" w:rsidP="006548FB">
      <w:pPr>
        <w:pStyle w:val="Heading2"/>
        <w:spacing w:line="276" w:lineRule="auto"/>
        <w:jc w:val="both"/>
      </w:pPr>
      <w:bookmarkStart w:id="14" w:name="_Toc212138821"/>
      <w:r>
        <w:t>Ethics</w:t>
      </w:r>
      <w:bookmarkEnd w:id="14"/>
    </w:p>
    <w:p w14:paraId="661A6060" w14:textId="1661F4AC" w:rsidR="0073523A" w:rsidRPr="00A5069F" w:rsidRDefault="00FD27A9" w:rsidP="006548FB">
      <w:pPr>
        <w:pStyle w:val="Heading3"/>
        <w:numPr>
          <w:ilvl w:val="0"/>
          <w:numId w:val="0"/>
        </w:numPr>
        <w:spacing w:line="276" w:lineRule="auto"/>
        <w:ind w:left="720"/>
        <w:jc w:val="both"/>
        <w:rPr>
          <w:rFonts w:ascii="Calibri" w:eastAsiaTheme="minorHAnsi" w:hAnsi="Calibri" w:cstheme="minorBidi"/>
          <w:noProof/>
          <w:color w:val="auto"/>
          <w:sz w:val="22"/>
          <w:szCs w:val="22"/>
        </w:rPr>
      </w:pPr>
      <w:r w:rsidRPr="00A5069F">
        <w:rPr>
          <w:rFonts w:ascii="Calibri" w:hAnsi="Calibri"/>
        </w:rPr>
        <w:t xml:space="preserve"> </w:t>
      </w:r>
    </w:p>
    <w:p w14:paraId="344E00B2" w14:textId="77777777" w:rsidR="00AF1F5F" w:rsidRPr="00AF1F5F" w:rsidRDefault="00AF1F5F" w:rsidP="006548FB">
      <w:pPr>
        <w:spacing w:after="160" w:line="276" w:lineRule="auto"/>
        <w:jc w:val="both"/>
        <w:rPr>
          <w:rFonts w:asciiTheme="minorHAnsi" w:eastAsiaTheme="minorHAnsi" w:hAnsiTheme="minorHAnsi" w:cstheme="minorBidi"/>
          <w:noProof/>
          <w:sz w:val="22"/>
          <w:szCs w:val="22"/>
          <w:lang w:bidi="ar-SA"/>
        </w:rPr>
      </w:pPr>
      <w:r w:rsidRPr="00AF1F5F">
        <w:rPr>
          <w:rFonts w:asciiTheme="minorHAnsi" w:eastAsiaTheme="minorHAnsi" w:hAnsiTheme="minorHAnsi" w:cstheme="minorBidi"/>
          <w:noProof/>
          <w:sz w:val="22"/>
          <w:szCs w:val="22"/>
          <w:lang w:bidi="ar-SA"/>
        </w:rPr>
        <w:t>As a research activity involving human participants, you will need to obtain approval from a recognised ethics review board or institutional review committee. Key considerations include:</w:t>
      </w:r>
    </w:p>
    <w:p w14:paraId="2F7D8B86" w14:textId="77777777" w:rsidR="00AF1F5F" w:rsidRPr="00AF1F5F" w:rsidRDefault="00AF1F5F" w:rsidP="006548FB">
      <w:pPr>
        <w:spacing w:after="160" w:line="276" w:lineRule="auto"/>
        <w:jc w:val="both"/>
        <w:rPr>
          <w:rFonts w:asciiTheme="minorHAnsi" w:eastAsiaTheme="minorHAnsi" w:hAnsiTheme="minorHAnsi" w:cstheme="minorBidi"/>
          <w:i/>
          <w:iCs/>
          <w:noProof/>
          <w:sz w:val="22"/>
          <w:szCs w:val="22"/>
          <w:lang w:bidi="ar-SA"/>
        </w:rPr>
      </w:pPr>
      <w:r w:rsidRPr="00AF1F5F">
        <w:rPr>
          <w:rFonts w:asciiTheme="minorHAnsi" w:eastAsiaTheme="minorHAnsi" w:hAnsiTheme="minorHAnsi" w:cstheme="minorBidi"/>
          <w:i/>
          <w:iCs/>
          <w:noProof/>
          <w:sz w:val="22"/>
          <w:szCs w:val="22"/>
          <w:lang w:bidi="ar-SA"/>
        </w:rPr>
        <w:t>Informed consent</w:t>
      </w:r>
    </w:p>
    <w:p w14:paraId="4831AD41" w14:textId="3B180815" w:rsidR="00C1798F" w:rsidRDefault="00AF1F5F" w:rsidP="006548FB">
      <w:pPr>
        <w:spacing w:after="160" w:line="276" w:lineRule="auto"/>
        <w:jc w:val="both"/>
        <w:rPr>
          <w:rFonts w:ascii="Calibri" w:hAnsi="Calibri" w:cstheme="minorHAnsi"/>
          <w:sz w:val="22"/>
          <w:szCs w:val="22"/>
        </w:rPr>
      </w:pPr>
      <w:r w:rsidRPr="00AF1F5F">
        <w:rPr>
          <w:rFonts w:asciiTheme="minorHAnsi" w:eastAsiaTheme="minorHAnsi" w:hAnsiTheme="minorHAnsi" w:cstheme="minorBidi"/>
          <w:noProof/>
          <w:sz w:val="22"/>
          <w:szCs w:val="22"/>
          <w:lang w:bidi="ar-SA"/>
        </w:rPr>
        <w:t xml:space="preserve">Ensure all participants provide informed consent. Clearly explain the purpose of the </w:t>
      </w:r>
      <w:r>
        <w:rPr>
          <w:rFonts w:asciiTheme="minorHAnsi" w:eastAsiaTheme="minorHAnsi" w:hAnsiTheme="minorHAnsi" w:cstheme="minorBidi"/>
          <w:noProof/>
          <w:sz w:val="22"/>
          <w:szCs w:val="22"/>
          <w:lang w:bidi="ar-SA"/>
        </w:rPr>
        <w:t xml:space="preserve">study, </w:t>
      </w:r>
      <w:r w:rsidRPr="00AF1F5F">
        <w:rPr>
          <w:rFonts w:asciiTheme="minorHAnsi" w:eastAsiaTheme="minorHAnsi" w:hAnsiTheme="minorHAnsi" w:cstheme="minorBidi"/>
          <w:noProof/>
          <w:sz w:val="22"/>
          <w:szCs w:val="22"/>
          <w:lang w:bidi="ar-SA"/>
        </w:rPr>
        <w:t>how the data will be used, and their right to withdraw at any time without penalty</w:t>
      </w:r>
      <w:r w:rsidR="007159D8">
        <w:rPr>
          <w:rFonts w:asciiTheme="minorHAnsi" w:eastAsiaTheme="minorHAnsi" w:hAnsiTheme="minorHAnsi" w:cstheme="minorBidi"/>
          <w:noProof/>
          <w:sz w:val="22"/>
          <w:szCs w:val="22"/>
          <w:lang w:bidi="ar-SA"/>
        </w:rPr>
        <w:t xml:space="preserve">. </w:t>
      </w:r>
      <w:r w:rsidR="00C1798F" w:rsidRPr="00A5069F">
        <w:rPr>
          <w:rFonts w:ascii="Calibri" w:hAnsi="Calibri" w:cstheme="minorHAnsi"/>
          <w:sz w:val="22"/>
          <w:szCs w:val="22"/>
        </w:rPr>
        <w:t xml:space="preserve">Up to the start of formal analysis they can request deletion of individual photos or their entire dataset. </w:t>
      </w:r>
    </w:p>
    <w:p w14:paraId="7E5E6BDE" w14:textId="1D5E5D65" w:rsidR="00AF1F5F" w:rsidRPr="00AF1F5F" w:rsidRDefault="00AF1F5F" w:rsidP="006548FB">
      <w:pPr>
        <w:spacing w:after="160" w:line="276" w:lineRule="auto"/>
        <w:jc w:val="both"/>
        <w:rPr>
          <w:rFonts w:asciiTheme="minorHAnsi" w:eastAsiaTheme="minorHAnsi" w:hAnsiTheme="minorHAnsi" w:cstheme="minorBidi"/>
          <w:noProof/>
          <w:sz w:val="22"/>
          <w:szCs w:val="22"/>
          <w:lang w:bidi="ar-SA"/>
        </w:rPr>
      </w:pPr>
      <w:r w:rsidRPr="00AF1F5F">
        <w:rPr>
          <w:rFonts w:asciiTheme="minorHAnsi" w:eastAsiaTheme="minorHAnsi" w:hAnsiTheme="minorHAnsi" w:cstheme="minorBidi"/>
          <w:noProof/>
          <w:sz w:val="22"/>
          <w:szCs w:val="22"/>
          <w:lang w:bidi="ar-SA"/>
        </w:rPr>
        <w:lastRenderedPageBreak/>
        <w:t>People should have s</w:t>
      </w:r>
      <w:r w:rsidR="007159D8">
        <w:rPr>
          <w:rFonts w:asciiTheme="minorHAnsi" w:eastAsiaTheme="minorHAnsi" w:hAnsiTheme="minorHAnsi" w:cstheme="minorBidi"/>
          <w:noProof/>
          <w:sz w:val="22"/>
          <w:szCs w:val="22"/>
          <w:lang w:bidi="ar-SA"/>
        </w:rPr>
        <w:t>u</w:t>
      </w:r>
      <w:r w:rsidRPr="00AF1F5F">
        <w:rPr>
          <w:rFonts w:asciiTheme="minorHAnsi" w:eastAsiaTheme="minorHAnsi" w:hAnsiTheme="minorHAnsi" w:cstheme="minorBidi"/>
          <w:noProof/>
          <w:sz w:val="22"/>
          <w:szCs w:val="22"/>
          <w:lang w:bidi="ar-SA"/>
        </w:rPr>
        <w:t xml:space="preserve">fficient time to conside participation and opportunity to ask questions (ideally at least 24 hours). </w:t>
      </w:r>
    </w:p>
    <w:p w14:paraId="075D1BD6" w14:textId="4474549A" w:rsidR="00AF1F5F" w:rsidRPr="00AF1F5F" w:rsidRDefault="00AF1F5F" w:rsidP="006548FB">
      <w:pPr>
        <w:spacing w:after="160" w:line="276" w:lineRule="auto"/>
        <w:jc w:val="both"/>
        <w:rPr>
          <w:rFonts w:asciiTheme="minorHAnsi" w:eastAsiaTheme="minorHAnsi" w:hAnsiTheme="minorHAnsi" w:cstheme="minorBidi"/>
          <w:noProof/>
          <w:sz w:val="22"/>
          <w:szCs w:val="22"/>
          <w:lang w:bidi="ar-SA"/>
        </w:rPr>
      </w:pPr>
      <w:r w:rsidRPr="00AF1F5F">
        <w:rPr>
          <w:rFonts w:asciiTheme="minorHAnsi" w:eastAsiaTheme="minorHAnsi" w:hAnsiTheme="minorHAnsi" w:cstheme="minorBidi"/>
          <w:noProof/>
          <w:sz w:val="22"/>
          <w:szCs w:val="22"/>
          <w:lang w:bidi="ar-SA"/>
        </w:rPr>
        <w:t xml:space="preserve">Participants can complete the consent form online using an electronic signature/printed name (and the consent form emailed back to the research team) or </w:t>
      </w:r>
      <w:r w:rsidR="007159D8">
        <w:rPr>
          <w:rFonts w:asciiTheme="minorHAnsi" w:eastAsiaTheme="minorHAnsi" w:hAnsiTheme="minorHAnsi" w:cstheme="minorBidi"/>
          <w:noProof/>
          <w:sz w:val="22"/>
          <w:szCs w:val="22"/>
          <w:lang w:bidi="ar-SA"/>
        </w:rPr>
        <w:t>online tool</w:t>
      </w:r>
      <w:r w:rsidRPr="00AF1F5F">
        <w:rPr>
          <w:rFonts w:asciiTheme="minorHAnsi" w:eastAsiaTheme="minorHAnsi" w:hAnsiTheme="minorHAnsi" w:cstheme="minorBidi"/>
          <w:noProof/>
          <w:sz w:val="22"/>
          <w:szCs w:val="22"/>
          <w:lang w:bidi="ar-SA"/>
        </w:rPr>
        <w:t xml:space="preserve">. </w:t>
      </w:r>
    </w:p>
    <w:p w14:paraId="1A01A1B5" w14:textId="6E169EC3" w:rsidR="00AF1F5F" w:rsidRDefault="00AF1F5F" w:rsidP="006548FB">
      <w:pPr>
        <w:spacing w:after="160" w:line="276" w:lineRule="auto"/>
        <w:jc w:val="both"/>
        <w:rPr>
          <w:rFonts w:asciiTheme="minorHAnsi" w:eastAsiaTheme="minorHAnsi" w:hAnsiTheme="minorHAnsi" w:cstheme="minorBidi"/>
          <w:noProof/>
          <w:sz w:val="22"/>
          <w:szCs w:val="22"/>
          <w:lang w:bidi="ar-SA"/>
        </w:rPr>
      </w:pPr>
      <w:r w:rsidRPr="00AF1F5F">
        <w:rPr>
          <w:rFonts w:asciiTheme="minorHAnsi" w:eastAsiaTheme="minorHAnsi" w:hAnsiTheme="minorHAnsi" w:cstheme="minorBidi"/>
          <w:noProof/>
          <w:sz w:val="22"/>
          <w:szCs w:val="22"/>
          <w:lang w:bidi="ar-SA"/>
        </w:rPr>
        <w:t xml:space="preserve">For in-person </w:t>
      </w:r>
      <w:r w:rsidR="007159D8">
        <w:rPr>
          <w:rFonts w:asciiTheme="minorHAnsi" w:eastAsiaTheme="minorHAnsi" w:hAnsiTheme="minorHAnsi" w:cstheme="minorBidi"/>
          <w:noProof/>
          <w:sz w:val="22"/>
          <w:szCs w:val="22"/>
          <w:lang w:bidi="ar-SA"/>
        </w:rPr>
        <w:t>workshops,</w:t>
      </w:r>
      <w:r w:rsidRPr="00AF1F5F">
        <w:rPr>
          <w:rFonts w:asciiTheme="minorHAnsi" w:eastAsiaTheme="minorHAnsi" w:hAnsiTheme="minorHAnsi" w:cstheme="minorBidi"/>
          <w:noProof/>
          <w:sz w:val="22"/>
          <w:szCs w:val="22"/>
          <w:lang w:bidi="ar-SA"/>
        </w:rPr>
        <w:t xml:space="preserve">  participants can choose to sign the consent form in any of the ways stated above, as well as in person immediately before the </w:t>
      </w:r>
      <w:r w:rsidR="007159D8">
        <w:rPr>
          <w:rFonts w:asciiTheme="minorHAnsi" w:eastAsiaTheme="minorHAnsi" w:hAnsiTheme="minorHAnsi" w:cstheme="minorBidi"/>
          <w:noProof/>
          <w:sz w:val="22"/>
          <w:szCs w:val="22"/>
          <w:lang w:bidi="ar-SA"/>
        </w:rPr>
        <w:t>first workshop.</w:t>
      </w:r>
    </w:p>
    <w:p w14:paraId="400174D0" w14:textId="591686E3" w:rsidR="007159D8" w:rsidRPr="00AF1F5F" w:rsidRDefault="007159D8" w:rsidP="006548FB">
      <w:pPr>
        <w:spacing w:after="160" w:line="276" w:lineRule="auto"/>
        <w:jc w:val="both"/>
        <w:rPr>
          <w:rFonts w:asciiTheme="minorHAnsi" w:eastAsiaTheme="minorHAnsi" w:hAnsiTheme="minorHAnsi" w:cstheme="minorBidi"/>
          <w:noProof/>
          <w:sz w:val="22"/>
          <w:szCs w:val="22"/>
          <w:lang w:bidi="ar-SA"/>
        </w:rPr>
      </w:pPr>
      <w:r>
        <w:rPr>
          <w:rFonts w:asciiTheme="minorHAnsi" w:eastAsiaTheme="minorHAnsi" w:hAnsiTheme="minorHAnsi" w:cstheme="minorBidi"/>
          <w:noProof/>
          <w:sz w:val="22"/>
          <w:szCs w:val="22"/>
          <w:lang w:bidi="ar-SA"/>
        </w:rPr>
        <w:t xml:space="preserve">At the end of the study, it is important to </w:t>
      </w:r>
      <w:r w:rsidR="003049F1">
        <w:rPr>
          <w:rFonts w:asciiTheme="minorHAnsi" w:eastAsiaTheme="minorHAnsi" w:hAnsiTheme="minorHAnsi" w:cstheme="minorBidi"/>
          <w:noProof/>
          <w:sz w:val="22"/>
          <w:szCs w:val="22"/>
          <w:lang w:bidi="ar-SA"/>
        </w:rPr>
        <w:t xml:space="preserve">seek consent to share images and release of copyright. </w:t>
      </w:r>
    </w:p>
    <w:p w14:paraId="4BA562BD" w14:textId="77777777" w:rsidR="00AF1F5F" w:rsidRPr="00AF1F5F" w:rsidRDefault="00AF1F5F" w:rsidP="006548FB">
      <w:pPr>
        <w:spacing w:after="160" w:line="276" w:lineRule="auto"/>
        <w:jc w:val="both"/>
        <w:rPr>
          <w:rFonts w:asciiTheme="minorHAnsi" w:eastAsiaTheme="minorHAnsi" w:hAnsiTheme="minorHAnsi" w:cstheme="minorBidi"/>
          <w:i/>
          <w:iCs/>
          <w:noProof/>
          <w:sz w:val="22"/>
          <w:szCs w:val="22"/>
          <w:lang w:bidi="ar-SA"/>
        </w:rPr>
      </w:pPr>
      <w:r w:rsidRPr="00AF1F5F">
        <w:rPr>
          <w:rFonts w:asciiTheme="minorHAnsi" w:eastAsiaTheme="minorHAnsi" w:hAnsiTheme="minorHAnsi" w:cstheme="minorBidi"/>
          <w:i/>
          <w:iCs/>
          <w:noProof/>
          <w:sz w:val="22"/>
          <w:szCs w:val="22"/>
          <w:lang w:bidi="ar-SA"/>
        </w:rPr>
        <w:t>Confidentiality</w:t>
      </w:r>
    </w:p>
    <w:p w14:paraId="22C9B92A" w14:textId="77777777" w:rsidR="00AF1F5F" w:rsidRPr="00AF1F5F" w:rsidRDefault="00AF1F5F" w:rsidP="006548FB">
      <w:pPr>
        <w:spacing w:after="160" w:line="276" w:lineRule="auto"/>
        <w:jc w:val="both"/>
        <w:rPr>
          <w:rFonts w:asciiTheme="minorHAnsi" w:eastAsiaTheme="minorHAnsi" w:hAnsiTheme="minorHAnsi" w:cstheme="minorBidi"/>
          <w:noProof/>
          <w:sz w:val="22"/>
          <w:szCs w:val="22"/>
          <w:lang w:val="en-GB" w:bidi="ar-SA"/>
        </w:rPr>
      </w:pPr>
      <w:r w:rsidRPr="00AF1F5F">
        <w:rPr>
          <w:rFonts w:asciiTheme="minorHAnsi" w:eastAsiaTheme="minorHAnsi" w:hAnsiTheme="minorHAnsi" w:cstheme="minorBidi"/>
          <w:noProof/>
          <w:sz w:val="22"/>
          <w:szCs w:val="22"/>
          <w:lang w:val="en-GB" w:bidi="ar-SA"/>
        </w:rPr>
        <w:t xml:space="preserve">Participants are likely to be sharing highly sentive information including about their health and, depending on how the infection is acquired, potentially their sexuality. Therefore, data must be handled with the highest of standards regarding confidentiality and data protection. </w:t>
      </w:r>
    </w:p>
    <w:p w14:paraId="2FD14531" w14:textId="0D514C07" w:rsidR="00AF1F5F" w:rsidRPr="00AF1F5F" w:rsidRDefault="00AF1F5F" w:rsidP="006548FB">
      <w:pPr>
        <w:spacing w:after="160" w:line="276" w:lineRule="auto"/>
        <w:jc w:val="both"/>
        <w:rPr>
          <w:rFonts w:asciiTheme="minorHAnsi" w:eastAsiaTheme="minorHAnsi" w:hAnsiTheme="minorHAnsi" w:cstheme="minorBidi"/>
          <w:i/>
          <w:iCs/>
          <w:noProof/>
          <w:sz w:val="22"/>
          <w:szCs w:val="22"/>
          <w:lang w:bidi="ar-SA"/>
        </w:rPr>
      </w:pPr>
      <w:r w:rsidRPr="00AF1F5F">
        <w:rPr>
          <w:rFonts w:asciiTheme="minorHAnsi" w:eastAsiaTheme="minorHAnsi" w:hAnsiTheme="minorHAnsi" w:cstheme="minorBidi"/>
          <w:noProof/>
          <w:sz w:val="22"/>
          <w:szCs w:val="22"/>
          <w:lang w:bidi="ar-SA"/>
        </w:rPr>
        <w:t>Maintain strict confidentiality of participant identities and responses. Use pseudonyms i</w:t>
      </w:r>
      <w:r w:rsidR="003049F1">
        <w:rPr>
          <w:rFonts w:asciiTheme="minorHAnsi" w:eastAsiaTheme="minorHAnsi" w:hAnsiTheme="minorHAnsi" w:cstheme="minorBidi"/>
          <w:noProof/>
          <w:sz w:val="22"/>
          <w:szCs w:val="22"/>
          <w:lang w:bidi="ar-SA"/>
        </w:rPr>
        <w:t>n</w:t>
      </w:r>
      <w:r w:rsidRPr="00AF1F5F">
        <w:rPr>
          <w:rFonts w:asciiTheme="minorHAnsi" w:eastAsiaTheme="minorHAnsi" w:hAnsiTheme="minorHAnsi" w:cstheme="minorBidi"/>
          <w:noProof/>
          <w:sz w:val="22"/>
          <w:szCs w:val="22"/>
          <w:lang w:bidi="ar-SA"/>
        </w:rPr>
        <w:t xml:space="preserve"> reports, and remove any other identifying information. </w:t>
      </w:r>
      <w:r w:rsidR="003049F1">
        <w:rPr>
          <w:rFonts w:asciiTheme="minorHAnsi" w:eastAsiaTheme="minorHAnsi" w:hAnsiTheme="minorHAnsi" w:cstheme="minorBidi"/>
          <w:noProof/>
          <w:sz w:val="22"/>
          <w:szCs w:val="22"/>
          <w:lang w:bidi="ar-SA"/>
        </w:rPr>
        <w:t>Remind participants not to share identifying images</w:t>
      </w:r>
      <w:r w:rsidR="00004EDF">
        <w:rPr>
          <w:rFonts w:asciiTheme="minorHAnsi" w:eastAsiaTheme="minorHAnsi" w:hAnsiTheme="minorHAnsi" w:cstheme="minorBidi"/>
          <w:noProof/>
          <w:sz w:val="22"/>
          <w:szCs w:val="22"/>
          <w:lang w:bidi="ar-SA"/>
        </w:rPr>
        <w:t>, and should any be shared they should be</w:t>
      </w:r>
      <w:r w:rsidR="00C1798F">
        <w:rPr>
          <w:rFonts w:asciiTheme="minorHAnsi" w:eastAsiaTheme="minorHAnsi" w:hAnsiTheme="minorHAnsi" w:cstheme="minorBidi"/>
          <w:noProof/>
          <w:sz w:val="22"/>
          <w:szCs w:val="22"/>
          <w:lang w:bidi="ar-SA"/>
        </w:rPr>
        <w:t xml:space="preserve"> blurred or</w:t>
      </w:r>
      <w:r w:rsidR="00004EDF">
        <w:rPr>
          <w:rFonts w:asciiTheme="minorHAnsi" w:eastAsiaTheme="minorHAnsi" w:hAnsiTheme="minorHAnsi" w:cstheme="minorBidi"/>
          <w:noProof/>
          <w:sz w:val="22"/>
          <w:szCs w:val="22"/>
          <w:lang w:bidi="ar-SA"/>
        </w:rPr>
        <w:t xml:space="preserve"> deleted by the research team.  Workshop participants should be reminded not to share what is discussed beyond workshops.</w:t>
      </w:r>
    </w:p>
    <w:p w14:paraId="0A5846D7" w14:textId="77777777" w:rsidR="00AF1F5F" w:rsidRPr="00AF1F5F" w:rsidRDefault="00AF1F5F" w:rsidP="006548FB">
      <w:pPr>
        <w:spacing w:after="160" w:line="276" w:lineRule="auto"/>
        <w:jc w:val="both"/>
        <w:rPr>
          <w:rFonts w:asciiTheme="minorHAnsi" w:eastAsiaTheme="minorHAnsi" w:hAnsiTheme="minorHAnsi" w:cstheme="minorBidi"/>
          <w:i/>
          <w:iCs/>
          <w:noProof/>
          <w:sz w:val="22"/>
          <w:szCs w:val="22"/>
          <w:lang w:bidi="ar-SA"/>
        </w:rPr>
      </w:pPr>
      <w:r w:rsidRPr="00AF1F5F">
        <w:rPr>
          <w:rFonts w:asciiTheme="minorHAnsi" w:eastAsiaTheme="minorHAnsi" w:hAnsiTheme="minorHAnsi" w:cstheme="minorBidi"/>
          <w:i/>
          <w:iCs/>
          <w:noProof/>
          <w:sz w:val="22"/>
          <w:szCs w:val="22"/>
          <w:lang w:bidi="ar-SA"/>
        </w:rPr>
        <w:t>Data protection</w:t>
      </w:r>
    </w:p>
    <w:p w14:paraId="0AA5406A" w14:textId="5CB01D28" w:rsidR="00004EDF" w:rsidRDefault="00004EDF" w:rsidP="006548FB">
      <w:pPr>
        <w:spacing w:line="276" w:lineRule="auto"/>
        <w:jc w:val="both"/>
        <w:rPr>
          <w:rFonts w:ascii="Calibri" w:hAnsi="Calibri" w:cstheme="minorHAnsi"/>
          <w:sz w:val="22"/>
          <w:szCs w:val="22"/>
        </w:rPr>
      </w:pPr>
      <w:r>
        <w:rPr>
          <w:rFonts w:asciiTheme="minorHAnsi" w:eastAsiaTheme="minorHAnsi" w:hAnsiTheme="minorHAnsi" w:cstheme="minorBidi"/>
          <w:noProof/>
          <w:sz w:val="22"/>
          <w:szCs w:val="22"/>
          <w:lang w:val="en-GB" w:bidi="ar-SA"/>
        </w:rPr>
        <w:t>All images and captions should be transferred from mobile devices to the</w:t>
      </w:r>
      <w:r w:rsidRPr="00A5069F">
        <w:rPr>
          <w:rFonts w:ascii="Calibri" w:hAnsi="Calibri" w:cstheme="minorHAnsi"/>
          <w:sz w:val="22"/>
          <w:szCs w:val="22"/>
        </w:rPr>
        <w:t xml:space="preserve"> project’s </w:t>
      </w:r>
      <w:r>
        <w:rPr>
          <w:rFonts w:ascii="Calibri" w:hAnsi="Calibri" w:cstheme="minorHAnsi"/>
          <w:sz w:val="22"/>
          <w:szCs w:val="22"/>
        </w:rPr>
        <w:t>secure</w:t>
      </w:r>
      <w:r w:rsidRPr="00A5069F">
        <w:rPr>
          <w:rFonts w:ascii="Calibri" w:hAnsi="Calibri" w:cstheme="minorHAnsi"/>
          <w:sz w:val="22"/>
          <w:szCs w:val="22"/>
        </w:rPr>
        <w:t xml:space="preserve"> </w:t>
      </w:r>
      <w:r>
        <w:rPr>
          <w:rFonts w:ascii="Calibri" w:hAnsi="Calibri" w:cstheme="minorHAnsi"/>
          <w:sz w:val="22"/>
          <w:szCs w:val="22"/>
        </w:rPr>
        <w:t>d</w:t>
      </w:r>
      <w:r w:rsidRPr="00A5069F">
        <w:rPr>
          <w:rFonts w:ascii="Calibri" w:hAnsi="Calibri" w:cstheme="minorHAnsi"/>
          <w:sz w:val="22"/>
          <w:szCs w:val="22"/>
        </w:rPr>
        <w:t>rive</w:t>
      </w:r>
      <w:r>
        <w:rPr>
          <w:rFonts w:ascii="Calibri" w:hAnsi="Calibri" w:cstheme="minorHAnsi"/>
          <w:sz w:val="22"/>
          <w:szCs w:val="22"/>
        </w:rPr>
        <w:t xml:space="preserve"> with access </w:t>
      </w:r>
      <w:r w:rsidRPr="00A5069F">
        <w:rPr>
          <w:rFonts w:ascii="Calibri" w:hAnsi="Calibri" w:cstheme="minorHAnsi"/>
          <w:sz w:val="22"/>
          <w:szCs w:val="22"/>
        </w:rPr>
        <w:t>restricted to authorised study staff only</w:t>
      </w:r>
      <w:r>
        <w:rPr>
          <w:rFonts w:ascii="Calibri" w:hAnsi="Calibri" w:cstheme="minorHAnsi"/>
          <w:sz w:val="22"/>
          <w:szCs w:val="22"/>
        </w:rPr>
        <w:t xml:space="preserve">.   All data should be deleted from research mobiles at this point. No AI-assisted </w:t>
      </w:r>
      <w:r w:rsidR="00C1798F">
        <w:rPr>
          <w:rFonts w:ascii="Calibri" w:hAnsi="Calibri" w:cstheme="minorHAnsi"/>
          <w:sz w:val="22"/>
          <w:szCs w:val="22"/>
        </w:rPr>
        <w:t>analysis should be undertaken due to concerns about the use of research data.</w:t>
      </w:r>
    </w:p>
    <w:p w14:paraId="0529B0E3" w14:textId="77777777" w:rsidR="00004EDF" w:rsidRDefault="00004EDF" w:rsidP="006548FB">
      <w:pPr>
        <w:spacing w:line="276" w:lineRule="auto"/>
        <w:jc w:val="both"/>
        <w:rPr>
          <w:rFonts w:ascii="Calibri" w:hAnsi="Calibri" w:cstheme="minorHAnsi"/>
          <w:sz w:val="22"/>
          <w:szCs w:val="22"/>
        </w:rPr>
      </w:pPr>
    </w:p>
    <w:p w14:paraId="761F237B" w14:textId="77777777" w:rsidR="00AF1F5F" w:rsidRPr="00AF1F5F" w:rsidRDefault="00AF1F5F" w:rsidP="006548FB">
      <w:pPr>
        <w:spacing w:after="160" w:line="276" w:lineRule="auto"/>
        <w:jc w:val="both"/>
        <w:rPr>
          <w:rFonts w:asciiTheme="minorHAnsi" w:eastAsiaTheme="minorHAnsi" w:hAnsiTheme="minorHAnsi" w:cstheme="minorBidi"/>
          <w:i/>
          <w:iCs/>
          <w:noProof/>
          <w:sz w:val="22"/>
          <w:szCs w:val="22"/>
          <w:lang w:bidi="ar-SA"/>
        </w:rPr>
      </w:pPr>
      <w:r w:rsidRPr="00AF1F5F">
        <w:rPr>
          <w:rFonts w:asciiTheme="minorHAnsi" w:eastAsiaTheme="minorHAnsi" w:hAnsiTheme="minorHAnsi" w:cstheme="minorBidi"/>
          <w:i/>
          <w:iCs/>
          <w:noProof/>
          <w:sz w:val="22"/>
          <w:szCs w:val="22"/>
          <w:lang w:bidi="ar-SA"/>
        </w:rPr>
        <w:t>Risk to participants and researchers</w:t>
      </w:r>
    </w:p>
    <w:p w14:paraId="77CCEC12" w14:textId="77777777" w:rsidR="00AF1F5F" w:rsidRPr="00AF1F5F" w:rsidRDefault="00AF1F5F" w:rsidP="006548FB">
      <w:pPr>
        <w:spacing w:after="160" w:line="276" w:lineRule="auto"/>
        <w:jc w:val="both"/>
        <w:rPr>
          <w:rFonts w:asciiTheme="minorHAnsi" w:eastAsiaTheme="minorHAnsi" w:hAnsiTheme="minorHAnsi" w:cstheme="minorBidi"/>
          <w:noProof/>
          <w:sz w:val="22"/>
          <w:szCs w:val="22"/>
          <w:lang w:bidi="ar-SA"/>
        </w:rPr>
      </w:pPr>
      <w:r w:rsidRPr="00AF1F5F">
        <w:rPr>
          <w:rFonts w:asciiTheme="minorHAnsi" w:eastAsiaTheme="minorHAnsi" w:hAnsiTheme="minorHAnsi" w:cstheme="minorBidi"/>
          <w:noProof/>
          <w:sz w:val="22"/>
          <w:szCs w:val="22"/>
          <w:lang w:bidi="ar-SA"/>
        </w:rPr>
        <w:t>You should have a pathway to manage participant distress which may include a resource pack with information about further support, referral onto a local community organisation, discussion with healthcare team and/or discussion with the Chief Investigator.</w:t>
      </w:r>
    </w:p>
    <w:p w14:paraId="0B8954E5" w14:textId="77777777" w:rsidR="00AF1F5F" w:rsidRDefault="00AF1F5F" w:rsidP="006548FB">
      <w:pPr>
        <w:spacing w:after="160" w:line="276" w:lineRule="auto"/>
        <w:jc w:val="both"/>
        <w:rPr>
          <w:rFonts w:asciiTheme="minorHAnsi" w:eastAsiaTheme="minorHAnsi" w:hAnsiTheme="minorHAnsi" w:cstheme="minorBidi"/>
          <w:noProof/>
          <w:sz w:val="22"/>
          <w:szCs w:val="22"/>
          <w:lang w:bidi="ar-SA"/>
        </w:rPr>
      </w:pPr>
      <w:r w:rsidRPr="00AF1F5F">
        <w:rPr>
          <w:rFonts w:asciiTheme="minorHAnsi" w:eastAsiaTheme="minorHAnsi" w:hAnsiTheme="minorHAnsi" w:cstheme="minorBidi"/>
          <w:noProof/>
          <w:sz w:val="22"/>
          <w:szCs w:val="22"/>
          <w:lang w:bidi="ar-SA"/>
        </w:rPr>
        <w:t>Researchers expereincing distress should be able to seek support from the Chief Investigator and through their university/employer.</w:t>
      </w:r>
    </w:p>
    <w:p w14:paraId="7F071C5F" w14:textId="60A4AB5B" w:rsidR="00C1798F" w:rsidRDefault="00C1798F" w:rsidP="006548FB">
      <w:pPr>
        <w:spacing w:after="160" w:line="276" w:lineRule="auto"/>
        <w:jc w:val="both"/>
        <w:rPr>
          <w:rFonts w:asciiTheme="minorHAnsi" w:eastAsiaTheme="minorHAnsi" w:hAnsiTheme="minorHAnsi" w:cstheme="minorBidi"/>
          <w:noProof/>
          <w:sz w:val="22"/>
          <w:szCs w:val="22"/>
          <w:lang w:bidi="ar-SA"/>
        </w:rPr>
      </w:pPr>
      <w:r>
        <w:rPr>
          <w:rFonts w:asciiTheme="minorHAnsi" w:eastAsiaTheme="minorHAnsi" w:hAnsiTheme="minorHAnsi" w:cstheme="minorBidi"/>
          <w:noProof/>
          <w:sz w:val="22"/>
          <w:szCs w:val="22"/>
          <w:lang w:bidi="ar-SA"/>
        </w:rPr>
        <w:t>Any images depicting illegal activity or raising concerns about harm to participants or others will be discussed with the Chief Investigator and appropiate action taken (the need to break confidentiality in this situation will be included in the participant information sheet).</w:t>
      </w:r>
    </w:p>
    <w:p w14:paraId="2D7A0B8D" w14:textId="77777777" w:rsidR="00987315" w:rsidRPr="00987315" w:rsidRDefault="00987315" w:rsidP="006548FB">
      <w:pPr>
        <w:keepNext/>
        <w:keepLines/>
        <w:numPr>
          <w:ilvl w:val="1"/>
          <w:numId w:val="1"/>
        </w:numPr>
        <w:tabs>
          <w:tab w:val="num" w:pos="360"/>
        </w:tabs>
        <w:spacing w:before="40" w:after="160" w:line="276" w:lineRule="auto"/>
        <w:ind w:left="0" w:firstLine="0"/>
        <w:contextualSpacing/>
        <w:jc w:val="both"/>
        <w:outlineLvl w:val="1"/>
        <w:rPr>
          <w:rFonts w:asciiTheme="majorHAnsi" w:eastAsiaTheme="majorEastAsia" w:hAnsiTheme="majorHAnsi" w:cstheme="majorBidi"/>
          <w:noProof/>
          <w:color w:val="B73D24"/>
          <w:sz w:val="26"/>
          <w:szCs w:val="26"/>
          <w:lang w:val="en-GB" w:bidi="ar-SA"/>
        </w:rPr>
      </w:pPr>
      <w:bookmarkStart w:id="15" w:name="_Toc202194368"/>
      <w:bookmarkStart w:id="16" w:name="_Toc212138822"/>
      <w:r w:rsidRPr="00987315">
        <w:rPr>
          <w:rFonts w:asciiTheme="majorHAnsi" w:eastAsiaTheme="majorEastAsia" w:hAnsiTheme="majorHAnsi" w:cstheme="majorBidi"/>
          <w:noProof/>
          <w:color w:val="B73D24"/>
          <w:sz w:val="26"/>
          <w:szCs w:val="26"/>
          <w:lang w:val="en-GB" w:bidi="ar-SA"/>
        </w:rPr>
        <w:lastRenderedPageBreak/>
        <w:t>Patient and public involvement</w:t>
      </w:r>
      <w:bookmarkEnd w:id="15"/>
      <w:bookmarkEnd w:id="16"/>
    </w:p>
    <w:p w14:paraId="10DADF72" w14:textId="77777777" w:rsidR="004852FB" w:rsidRDefault="00987315" w:rsidP="006548FB">
      <w:pPr>
        <w:spacing w:after="160" w:line="276" w:lineRule="auto"/>
        <w:jc w:val="both"/>
        <w:rPr>
          <w:rFonts w:ascii="Calibri" w:eastAsia="Calibri" w:hAnsi="Calibri" w:cs="Arial"/>
          <w:noProof/>
          <w:sz w:val="22"/>
          <w:szCs w:val="22"/>
          <w:lang w:val="en-US" w:bidi="ar-SA"/>
        </w:rPr>
      </w:pPr>
      <w:r>
        <w:rPr>
          <w:rFonts w:ascii="Calibri" w:eastAsia="Calibri" w:hAnsi="Calibri" w:cs="Arial"/>
          <w:noProof/>
          <w:sz w:val="22"/>
          <w:szCs w:val="22"/>
          <w:lang w:val="en-US" w:bidi="ar-SA"/>
        </w:rPr>
        <w:t xml:space="preserve">Photovoice is </w:t>
      </w:r>
      <w:r w:rsidR="004852FB">
        <w:rPr>
          <w:rFonts w:ascii="Calibri" w:eastAsia="Calibri" w:hAnsi="Calibri" w:cs="Arial"/>
          <w:noProof/>
          <w:sz w:val="22"/>
          <w:szCs w:val="22"/>
          <w:lang w:val="en-US" w:bidi="ar-SA"/>
        </w:rPr>
        <w:t xml:space="preserve">a participatory approach and widely recognised to disrput traditional researcher-particpant hierarchies.  </w:t>
      </w:r>
    </w:p>
    <w:p w14:paraId="3E19F3EB" w14:textId="0478531E" w:rsidR="00987315" w:rsidRPr="00987315" w:rsidRDefault="00987315" w:rsidP="006548FB">
      <w:pPr>
        <w:spacing w:after="160" w:line="276" w:lineRule="auto"/>
        <w:jc w:val="both"/>
        <w:rPr>
          <w:rFonts w:ascii="Calibri" w:eastAsia="Calibri" w:hAnsi="Calibri" w:cs="Arial"/>
          <w:noProof/>
          <w:sz w:val="22"/>
          <w:szCs w:val="22"/>
          <w:lang w:val="en-US" w:bidi="ar-SA"/>
        </w:rPr>
      </w:pPr>
      <w:r w:rsidRPr="00987315">
        <w:rPr>
          <w:rFonts w:ascii="Calibri" w:eastAsia="Calibri" w:hAnsi="Calibri" w:cs="Arial"/>
          <w:noProof/>
          <w:sz w:val="22"/>
          <w:szCs w:val="22"/>
          <w:lang w:val="en-US" w:bidi="ar-SA"/>
        </w:rPr>
        <w:t>Engaging with patients and the public can ensure that</w:t>
      </w:r>
      <w:r>
        <w:rPr>
          <w:rFonts w:ascii="Calibri" w:eastAsia="Calibri" w:hAnsi="Calibri" w:cs="Arial"/>
          <w:noProof/>
          <w:sz w:val="22"/>
          <w:szCs w:val="22"/>
          <w:lang w:val="en-US" w:bidi="ar-SA"/>
        </w:rPr>
        <w:t xml:space="preserve"> the project is</w:t>
      </w:r>
      <w:r w:rsidRPr="00987315">
        <w:rPr>
          <w:rFonts w:ascii="Calibri" w:eastAsia="Calibri" w:hAnsi="Calibri" w:cs="Arial"/>
          <w:noProof/>
          <w:sz w:val="22"/>
          <w:szCs w:val="22"/>
          <w:lang w:val="en-US" w:bidi="ar-SA"/>
        </w:rPr>
        <w:t xml:space="preserve"> informed by the experiences, needs, and perspectives of communities. The principles below can help guide PPI work for </w:t>
      </w:r>
      <w:r w:rsidR="000F285C">
        <w:rPr>
          <w:rFonts w:ascii="Calibri" w:eastAsia="Calibri" w:hAnsi="Calibri" w:cs="Arial"/>
          <w:noProof/>
          <w:sz w:val="22"/>
          <w:szCs w:val="22"/>
          <w:lang w:val="en-US" w:bidi="ar-SA"/>
        </w:rPr>
        <w:t>Photovoice</w:t>
      </w:r>
      <w:r w:rsidRPr="00987315">
        <w:rPr>
          <w:rFonts w:ascii="Calibri" w:eastAsia="Calibri" w:hAnsi="Calibri" w:cs="Arial"/>
          <w:noProof/>
          <w:sz w:val="22"/>
          <w:szCs w:val="22"/>
          <w:lang w:val="en-US" w:bidi="ar-SA"/>
        </w:rPr>
        <w:t>.</w:t>
      </w:r>
    </w:p>
    <w:p w14:paraId="04AF5418" w14:textId="69A8139E" w:rsidR="00987315" w:rsidRPr="00987315" w:rsidRDefault="00987315" w:rsidP="006548FB">
      <w:pPr>
        <w:numPr>
          <w:ilvl w:val="0"/>
          <w:numId w:val="7"/>
        </w:numPr>
        <w:spacing w:after="160" w:line="276" w:lineRule="auto"/>
        <w:jc w:val="both"/>
        <w:rPr>
          <w:rFonts w:ascii="Calibri" w:eastAsia="Calibri" w:hAnsi="Calibri" w:cs="Arial"/>
          <w:noProof/>
          <w:sz w:val="22"/>
          <w:szCs w:val="22"/>
          <w:lang w:val="en-US" w:bidi="ar-SA"/>
        </w:rPr>
      </w:pPr>
      <w:r w:rsidRPr="00987315">
        <w:rPr>
          <w:rFonts w:ascii="Calibri" w:eastAsia="Calibri" w:hAnsi="Calibri" w:cs="Arial"/>
          <w:noProof/>
          <w:sz w:val="22"/>
          <w:szCs w:val="22"/>
          <w:lang w:val="en-US" w:bidi="ar-SA"/>
        </w:rPr>
        <w:t xml:space="preserve">Involve patients, caregivers, and community representatives in the design and planning stages of the </w:t>
      </w:r>
      <w:r w:rsidR="000F285C">
        <w:rPr>
          <w:rFonts w:ascii="Calibri" w:eastAsia="Calibri" w:hAnsi="Calibri" w:cs="Arial"/>
          <w:noProof/>
          <w:sz w:val="22"/>
          <w:szCs w:val="22"/>
          <w:lang w:val="en-US" w:bidi="ar-SA"/>
        </w:rPr>
        <w:t>project</w:t>
      </w:r>
      <w:r w:rsidRPr="00987315">
        <w:rPr>
          <w:rFonts w:ascii="Calibri" w:eastAsia="Calibri" w:hAnsi="Calibri" w:cs="Arial"/>
          <w:noProof/>
          <w:sz w:val="22"/>
          <w:szCs w:val="22"/>
          <w:lang w:val="en-US" w:bidi="ar-SA"/>
        </w:rPr>
        <w:t xml:space="preserve"> to identify relevant concerns and priorities. Where possible, include representation from diverse and affected populations, including vulnerable or marginalised groups.</w:t>
      </w:r>
    </w:p>
    <w:p w14:paraId="5539C867" w14:textId="77777777" w:rsidR="00987315" w:rsidRPr="00987315" w:rsidRDefault="00987315" w:rsidP="006548FB">
      <w:pPr>
        <w:numPr>
          <w:ilvl w:val="0"/>
          <w:numId w:val="7"/>
        </w:numPr>
        <w:spacing w:after="160" w:line="276" w:lineRule="auto"/>
        <w:jc w:val="both"/>
        <w:rPr>
          <w:rFonts w:ascii="Calibri" w:eastAsia="Calibri" w:hAnsi="Calibri" w:cs="Arial"/>
          <w:noProof/>
          <w:sz w:val="22"/>
          <w:szCs w:val="22"/>
          <w:lang w:val="en-US" w:bidi="ar-SA"/>
        </w:rPr>
      </w:pPr>
      <w:r w:rsidRPr="00987315">
        <w:rPr>
          <w:rFonts w:ascii="Calibri" w:eastAsia="Calibri" w:hAnsi="Calibri" w:cs="Arial"/>
          <w:noProof/>
          <w:sz w:val="22"/>
          <w:szCs w:val="22"/>
          <w:lang w:val="en-US" w:bidi="ar-SA"/>
        </w:rPr>
        <w:t>Work with PPI groups to develop accessible and culturally appropriate materials to facilitate understanding and engagement with the research</w:t>
      </w:r>
    </w:p>
    <w:p w14:paraId="24C9ED4A" w14:textId="77777777" w:rsidR="00987315" w:rsidRPr="00987315" w:rsidRDefault="00987315" w:rsidP="006548FB">
      <w:pPr>
        <w:numPr>
          <w:ilvl w:val="0"/>
          <w:numId w:val="7"/>
        </w:numPr>
        <w:spacing w:after="160" w:line="276" w:lineRule="auto"/>
        <w:jc w:val="both"/>
        <w:rPr>
          <w:rFonts w:ascii="Calibri" w:eastAsia="Calibri" w:hAnsi="Calibri" w:cs="Arial"/>
          <w:noProof/>
          <w:sz w:val="22"/>
          <w:szCs w:val="22"/>
          <w:lang w:val="en-US" w:bidi="ar-SA"/>
        </w:rPr>
      </w:pPr>
      <w:r w:rsidRPr="00987315">
        <w:rPr>
          <w:rFonts w:ascii="Calibri" w:eastAsia="Calibri" w:hAnsi="Calibri" w:cs="Arial"/>
          <w:noProof/>
          <w:sz w:val="22"/>
          <w:szCs w:val="22"/>
          <w:lang w:val="en-US" w:bidi="ar-SA"/>
        </w:rPr>
        <w:t>Co-develop recruitment materials, discussion guides and activities input to ensure relevance and sensitivity.</w:t>
      </w:r>
    </w:p>
    <w:p w14:paraId="71A0E980" w14:textId="77777777" w:rsidR="00987315" w:rsidRPr="00987315" w:rsidRDefault="00987315" w:rsidP="006548FB">
      <w:pPr>
        <w:numPr>
          <w:ilvl w:val="0"/>
          <w:numId w:val="7"/>
        </w:numPr>
        <w:spacing w:after="160" w:line="276" w:lineRule="auto"/>
        <w:jc w:val="both"/>
        <w:rPr>
          <w:rFonts w:ascii="Calibri" w:eastAsia="Calibri" w:hAnsi="Calibri" w:cs="Arial"/>
          <w:noProof/>
          <w:sz w:val="22"/>
          <w:szCs w:val="22"/>
          <w:lang w:val="en-US" w:bidi="ar-SA"/>
        </w:rPr>
      </w:pPr>
      <w:r w:rsidRPr="00987315">
        <w:rPr>
          <w:rFonts w:ascii="Calibri" w:eastAsia="Calibri" w:hAnsi="Calibri" w:cs="Arial"/>
          <w:noProof/>
          <w:sz w:val="22"/>
          <w:szCs w:val="22"/>
          <w:lang w:val="en-US" w:bidi="ar-SA"/>
        </w:rPr>
        <w:t>Involve community members in identifying appropriate recruitment strategies.</w:t>
      </w:r>
    </w:p>
    <w:p w14:paraId="452AC77D" w14:textId="77777777" w:rsidR="00987315" w:rsidRPr="00987315" w:rsidRDefault="00987315" w:rsidP="006548FB">
      <w:pPr>
        <w:numPr>
          <w:ilvl w:val="0"/>
          <w:numId w:val="7"/>
        </w:numPr>
        <w:spacing w:after="160" w:line="276" w:lineRule="auto"/>
        <w:jc w:val="both"/>
        <w:rPr>
          <w:rFonts w:ascii="Calibri" w:eastAsia="Calibri" w:hAnsi="Calibri" w:cs="Arial"/>
          <w:noProof/>
          <w:sz w:val="22"/>
          <w:szCs w:val="22"/>
          <w:lang w:val="en-US" w:bidi="ar-SA"/>
        </w:rPr>
      </w:pPr>
      <w:r w:rsidRPr="00987315">
        <w:rPr>
          <w:rFonts w:ascii="Calibri" w:eastAsia="Calibri" w:hAnsi="Calibri" w:cs="Arial"/>
          <w:noProof/>
          <w:sz w:val="22"/>
          <w:szCs w:val="22"/>
          <w:lang w:val="en-US" w:bidi="ar-SA"/>
        </w:rPr>
        <w:t>Maintain regular updates with participants and community stakeholders throughout the research process and provide opportunities for feedback and adapt approaches based on this feedback.</w:t>
      </w:r>
    </w:p>
    <w:p w14:paraId="1533E725" w14:textId="77777777" w:rsidR="00987315" w:rsidRPr="00987315" w:rsidRDefault="00987315" w:rsidP="006548FB">
      <w:pPr>
        <w:numPr>
          <w:ilvl w:val="0"/>
          <w:numId w:val="7"/>
        </w:numPr>
        <w:spacing w:after="160" w:line="276" w:lineRule="auto"/>
        <w:jc w:val="both"/>
        <w:rPr>
          <w:rFonts w:ascii="Calibri" w:eastAsia="Calibri" w:hAnsi="Calibri" w:cs="Arial"/>
          <w:noProof/>
          <w:sz w:val="22"/>
          <w:szCs w:val="22"/>
          <w:lang w:val="en-US" w:bidi="ar-SA"/>
        </w:rPr>
      </w:pPr>
      <w:r w:rsidRPr="00987315">
        <w:rPr>
          <w:rFonts w:ascii="Calibri" w:eastAsia="Calibri" w:hAnsi="Calibri" w:cs="Arial"/>
          <w:noProof/>
          <w:sz w:val="22"/>
          <w:szCs w:val="22"/>
          <w:lang w:val="en-US" w:bidi="ar-SA"/>
        </w:rPr>
        <w:t>Share findings with participants and the broader community in clear, non-technical formats (e.g., community briefings, infographics). Highlight how public input influenced the research and its outcomes.</w:t>
      </w:r>
    </w:p>
    <w:p w14:paraId="03373D07" w14:textId="77777777" w:rsidR="00987315" w:rsidRPr="00987315" w:rsidRDefault="00987315" w:rsidP="006548FB">
      <w:pPr>
        <w:numPr>
          <w:ilvl w:val="0"/>
          <w:numId w:val="7"/>
        </w:numPr>
        <w:spacing w:after="160" w:line="276" w:lineRule="auto"/>
        <w:jc w:val="both"/>
        <w:rPr>
          <w:rFonts w:ascii="Calibri" w:eastAsia="Calibri" w:hAnsi="Calibri" w:cs="Arial"/>
          <w:noProof/>
          <w:sz w:val="22"/>
          <w:szCs w:val="22"/>
          <w:lang w:val="en-US" w:bidi="ar-SA"/>
        </w:rPr>
      </w:pPr>
      <w:r w:rsidRPr="00987315">
        <w:rPr>
          <w:rFonts w:ascii="Calibri" w:eastAsia="Calibri" w:hAnsi="Calibri" w:cs="Arial"/>
          <w:noProof/>
          <w:sz w:val="22"/>
          <w:szCs w:val="22"/>
          <w:lang w:val="en-US" w:bidi="ar-SA"/>
        </w:rPr>
        <w:t>Recognise and respect the contributions of public participants and ensure transparency, voluntary participation, and appropriate recognition or compensation where applicable.</w:t>
      </w:r>
    </w:p>
    <w:p w14:paraId="7577C8A7" w14:textId="77777777" w:rsidR="00987315" w:rsidRDefault="00987315" w:rsidP="004852FB">
      <w:pPr>
        <w:pStyle w:val="Heading2"/>
        <w:numPr>
          <w:ilvl w:val="0"/>
          <w:numId w:val="0"/>
        </w:numPr>
        <w:ind w:left="576" w:hanging="576"/>
        <w:rPr>
          <w:noProof/>
          <w:lang w:bidi="ar-SA"/>
        </w:rPr>
      </w:pPr>
    </w:p>
    <w:p w14:paraId="1C35196F" w14:textId="77777777" w:rsidR="004852FB" w:rsidRDefault="004852FB" w:rsidP="004852FB">
      <w:pPr>
        <w:rPr>
          <w:rFonts w:eastAsiaTheme="minorHAnsi"/>
          <w:lang w:val="x-none" w:bidi="ar-SA"/>
        </w:rPr>
      </w:pPr>
    </w:p>
    <w:p w14:paraId="5149189E" w14:textId="77777777" w:rsidR="004852FB" w:rsidRDefault="004852FB" w:rsidP="004852FB">
      <w:pPr>
        <w:rPr>
          <w:rFonts w:eastAsiaTheme="minorHAnsi"/>
          <w:lang w:val="x-none" w:bidi="ar-SA"/>
        </w:rPr>
      </w:pPr>
    </w:p>
    <w:p w14:paraId="132AC83A" w14:textId="6B5003DA" w:rsidR="004852FB" w:rsidRDefault="004852FB">
      <w:pPr>
        <w:rPr>
          <w:rFonts w:eastAsiaTheme="minorHAnsi"/>
          <w:lang w:val="x-none" w:bidi="ar-SA"/>
        </w:rPr>
      </w:pPr>
      <w:r>
        <w:rPr>
          <w:rFonts w:eastAsiaTheme="minorHAnsi"/>
          <w:lang w:val="x-none" w:bidi="ar-SA"/>
        </w:rPr>
        <w:br w:type="page"/>
      </w:r>
    </w:p>
    <w:p w14:paraId="202C5BB8" w14:textId="5FCEE4DF" w:rsidR="00EA6C9C" w:rsidRPr="00A5069F" w:rsidRDefault="00EA6C9C" w:rsidP="00EA6C9C">
      <w:pPr>
        <w:pStyle w:val="Heading1"/>
        <w:rPr>
          <w:rFonts w:ascii="Calibri" w:hAnsi="Calibri"/>
          <w:lang w:val="en-GB"/>
        </w:rPr>
      </w:pPr>
      <w:bookmarkStart w:id="17" w:name="_Toc202885037"/>
      <w:bookmarkStart w:id="18" w:name="_Toc202885039"/>
      <w:bookmarkStart w:id="19" w:name="_Toc212138823"/>
      <w:bookmarkEnd w:id="17"/>
      <w:bookmarkEnd w:id="18"/>
      <w:r w:rsidRPr="00A5069F">
        <w:rPr>
          <w:rFonts w:ascii="Calibri" w:hAnsi="Calibri"/>
          <w:lang w:val="en-GB"/>
        </w:rPr>
        <w:lastRenderedPageBreak/>
        <w:t>Supporting documentation</w:t>
      </w:r>
      <w:bookmarkEnd w:id="19"/>
    </w:p>
    <w:p w14:paraId="43107010" w14:textId="26DBCD37" w:rsidR="008A5357" w:rsidRDefault="008A5357" w:rsidP="00C5269E">
      <w:pPr>
        <w:ind w:left="432"/>
        <w:rPr>
          <w:rFonts w:ascii="Calibri" w:hAnsi="Calibri"/>
          <w:lang w:val="en-GB"/>
        </w:rPr>
      </w:pPr>
    </w:p>
    <w:p w14:paraId="4FF5A801" w14:textId="40112053" w:rsidR="008A5357" w:rsidRDefault="00E55240" w:rsidP="00C5269E">
      <w:pPr>
        <w:ind w:left="432"/>
        <w:rPr>
          <w:rFonts w:ascii="Calibri" w:hAnsi="Calibri"/>
          <w:lang w:val="en-GB"/>
        </w:rPr>
      </w:pPr>
      <w:r>
        <w:rPr>
          <w:rFonts w:ascii="Calibri" w:hAnsi="Calibri"/>
          <w:lang w:val="en-GB"/>
        </w:rPr>
        <w:t xml:space="preserve">Example </w:t>
      </w:r>
      <w:r w:rsidR="0057008E">
        <w:rPr>
          <w:rFonts w:ascii="Calibri" w:hAnsi="Calibri"/>
          <w:lang w:val="en-GB"/>
        </w:rPr>
        <w:t>of task list (online individual Photovoice study)</w:t>
      </w:r>
    </w:p>
    <w:p w14:paraId="05F5BABA" w14:textId="77777777" w:rsidR="0057008E" w:rsidRDefault="0057008E" w:rsidP="00C5269E">
      <w:pPr>
        <w:ind w:left="432"/>
        <w:rPr>
          <w:rFonts w:ascii="Calibri" w:hAnsi="Calibri"/>
          <w:lang w:val="en-GB"/>
        </w:rPr>
      </w:pPr>
    </w:p>
    <w:tbl>
      <w:tblPr>
        <w:tblStyle w:val="TableGrid"/>
        <w:tblW w:w="0" w:type="auto"/>
        <w:tblLook w:val="04A0" w:firstRow="1" w:lastRow="0" w:firstColumn="1" w:lastColumn="0" w:noHBand="0" w:noVBand="1"/>
      </w:tblPr>
      <w:tblGrid>
        <w:gridCol w:w="1805"/>
        <w:gridCol w:w="3172"/>
        <w:gridCol w:w="4083"/>
      </w:tblGrid>
      <w:tr w:rsidR="0057008E" w:rsidRPr="0057008E" w14:paraId="02FF4AB3" w14:textId="77777777" w:rsidTr="002C0442">
        <w:tc>
          <w:tcPr>
            <w:tcW w:w="1484" w:type="dxa"/>
            <w:vAlign w:val="center"/>
          </w:tcPr>
          <w:p w14:paraId="4AEC6D72" w14:textId="77777777" w:rsidR="0057008E" w:rsidRPr="0057008E" w:rsidRDefault="0057008E" w:rsidP="0057008E">
            <w:pPr>
              <w:ind w:left="432"/>
              <w:rPr>
                <w:rFonts w:ascii="Calibri" w:hAnsi="Calibri"/>
                <w:b/>
                <w:bCs/>
                <w:sz w:val="24"/>
                <w:szCs w:val="24"/>
                <w:lang w:val="it-IT"/>
              </w:rPr>
            </w:pPr>
            <w:r w:rsidRPr="0057008E">
              <w:rPr>
                <w:rFonts w:ascii="Calibri" w:hAnsi="Calibri"/>
                <w:b/>
                <w:bCs/>
                <w:sz w:val="24"/>
                <w:szCs w:val="24"/>
                <w:lang w:val="it-IT"/>
              </w:rPr>
              <w:t>Stage</w:t>
            </w:r>
          </w:p>
        </w:tc>
        <w:tc>
          <w:tcPr>
            <w:tcW w:w="3298" w:type="dxa"/>
            <w:vAlign w:val="center"/>
          </w:tcPr>
          <w:p w14:paraId="6B2F91FE" w14:textId="77777777" w:rsidR="0057008E" w:rsidRPr="0057008E" w:rsidRDefault="0057008E" w:rsidP="0057008E">
            <w:pPr>
              <w:ind w:left="432"/>
              <w:rPr>
                <w:rFonts w:ascii="Calibri" w:hAnsi="Calibri"/>
                <w:b/>
                <w:bCs/>
                <w:sz w:val="24"/>
                <w:szCs w:val="24"/>
                <w:lang w:val="it-IT"/>
              </w:rPr>
            </w:pPr>
            <w:r w:rsidRPr="0057008E">
              <w:rPr>
                <w:rFonts w:ascii="Calibri" w:hAnsi="Calibri"/>
                <w:b/>
                <w:bCs/>
                <w:sz w:val="24"/>
                <w:szCs w:val="24"/>
                <w:lang w:val="it-IT"/>
              </w:rPr>
              <w:t>Purpose</w:t>
            </w:r>
          </w:p>
        </w:tc>
        <w:tc>
          <w:tcPr>
            <w:tcW w:w="4278" w:type="dxa"/>
            <w:vAlign w:val="center"/>
          </w:tcPr>
          <w:p w14:paraId="1B00A67A" w14:textId="77777777" w:rsidR="0057008E" w:rsidRPr="0057008E" w:rsidRDefault="0057008E" w:rsidP="0057008E">
            <w:pPr>
              <w:ind w:left="432"/>
              <w:rPr>
                <w:rFonts w:ascii="Calibri" w:hAnsi="Calibri"/>
                <w:b/>
                <w:bCs/>
                <w:sz w:val="24"/>
                <w:szCs w:val="24"/>
                <w:lang w:val="it-IT"/>
              </w:rPr>
            </w:pPr>
            <w:r w:rsidRPr="0057008E">
              <w:rPr>
                <w:rFonts w:ascii="Calibri" w:hAnsi="Calibri"/>
                <w:b/>
                <w:bCs/>
                <w:sz w:val="24"/>
                <w:szCs w:val="24"/>
                <w:lang w:val="it-IT"/>
              </w:rPr>
              <w:t>Detailed tasks</w:t>
            </w:r>
          </w:p>
        </w:tc>
      </w:tr>
      <w:tr w:rsidR="0057008E" w:rsidRPr="0057008E" w14:paraId="5BED32F8" w14:textId="77777777" w:rsidTr="002C0442">
        <w:tc>
          <w:tcPr>
            <w:tcW w:w="1484" w:type="dxa"/>
            <w:vAlign w:val="center"/>
          </w:tcPr>
          <w:p w14:paraId="16E1673B" w14:textId="1A85FBB9" w:rsidR="0057008E" w:rsidRPr="0057008E" w:rsidRDefault="0057008E" w:rsidP="00927CF9">
            <w:pPr>
              <w:ind w:left="432"/>
              <w:jc w:val="both"/>
              <w:rPr>
                <w:rFonts w:ascii="Calibri" w:hAnsi="Calibri"/>
                <w:sz w:val="24"/>
                <w:szCs w:val="24"/>
                <w:lang w:val="it-IT"/>
              </w:rPr>
            </w:pPr>
            <w:r w:rsidRPr="0057008E">
              <w:rPr>
                <w:rFonts w:ascii="Calibri" w:hAnsi="Calibri"/>
                <w:sz w:val="24"/>
                <w:szCs w:val="24"/>
                <w:lang w:val="it-IT"/>
              </w:rPr>
              <w:t>Onboarding</w:t>
            </w:r>
          </w:p>
        </w:tc>
        <w:tc>
          <w:tcPr>
            <w:tcW w:w="3298" w:type="dxa"/>
            <w:vAlign w:val="center"/>
          </w:tcPr>
          <w:p w14:paraId="604210BC" w14:textId="77F24AB2"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xml:space="preserve">Familiarise the participant with the researcher to </w:t>
            </w:r>
            <w:r w:rsidR="00927CF9">
              <w:rPr>
                <w:rFonts w:ascii="Calibri" w:hAnsi="Calibri"/>
                <w:sz w:val="24"/>
                <w:szCs w:val="24"/>
                <w:lang w:val="it-IT"/>
              </w:rPr>
              <w:t>online platform</w:t>
            </w:r>
          </w:p>
        </w:tc>
        <w:tc>
          <w:tcPr>
            <w:tcW w:w="4278" w:type="dxa"/>
            <w:vAlign w:val="center"/>
          </w:tcPr>
          <w:p w14:paraId="6188E605" w14:textId="658BF0D4"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xml:space="preserve">- The researcher creates a </w:t>
            </w:r>
            <w:r w:rsidRPr="0057008E">
              <w:rPr>
                <w:rFonts w:ascii="Calibri" w:hAnsi="Calibri"/>
                <w:b/>
                <w:bCs/>
                <w:sz w:val="24"/>
                <w:szCs w:val="24"/>
                <w:lang w:val="it-IT"/>
              </w:rPr>
              <w:t>one-to-one</w:t>
            </w:r>
            <w:r w:rsidRPr="0057008E">
              <w:rPr>
                <w:rFonts w:ascii="Calibri" w:hAnsi="Calibri"/>
                <w:sz w:val="24"/>
                <w:szCs w:val="24"/>
                <w:lang w:val="it-IT"/>
              </w:rPr>
              <w:t xml:space="preserve"> </w:t>
            </w:r>
            <w:r w:rsidR="00927CF9">
              <w:rPr>
                <w:rFonts w:ascii="Calibri" w:hAnsi="Calibri"/>
                <w:sz w:val="24"/>
                <w:szCs w:val="24"/>
                <w:lang w:val="it-IT"/>
              </w:rPr>
              <w:t xml:space="preserve">space on chosen platform </w:t>
            </w:r>
            <w:r w:rsidRPr="0057008E">
              <w:rPr>
                <w:rFonts w:ascii="Calibri" w:hAnsi="Calibri"/>
                <w:sz w:val="24"/>
                <w:szCs w:val="24"/>
                <w:lang w:val="it-IT"/>
              </w:rPr>
              <w:t>for the participant</w:t>
            </w:r>
            <w:r w:rsidRPr="0057008E">
              <w:rPr>
                <w:rFonts w:ascii="Calibri" w:hAnsi="Calibri"/>
                <w:sz w:val="24"/>
                <w:szCs w:val="24"/>
                <w:lang w:val="it-IT"/>
              </w:rPr>
              <w:br/>
              <w:t>- Add the participant to the chat</w:t>
            </w:r>
            <w:r w:rsidRPr="0057008E">
              <w:rPr>
                <w:rFonts w:ascii="Calibri" w:hAnsi="Calibri"/>
                <w:sz w:val="24"/>
                <w:szCs w:val="24"/>
                <w:lang w:val="it-IT"/>
              </w:rPr>
              <w:br/>
              <w:t>- Introduce the researcher(s) who will be active in the room during the study week</w:t>
            </w:r>
            <w:r w:rsidRPr="0057008E">
              <w:rPr>
                <w:rFonts w:ascii="Calibri" w:hAnsi="Calibri"/>
                <w:sz w:val="24"/>
                <w:szCs w:val="24"/>
                <w:lang w:val="it-IT"/>
              </w:rPr>
              <w:br/>
              <w:t>- Send a brief greeting message</w:t>
            </w:r>
            <w:r w:rsidRPr="0057008E">
              <w:rPr>
                <w:rFonts w:ascii="Calibri" w:hAnsi="Calibri"/>
                <w:sz w:val="24"/>
                <w:szCs w:val="24"/>
                <w:lang w:val="it-IT"/>
              </w:rPr>
              <w:br/>
              <w:t>- Share the verbal-consent form file for the participant to review</w:t>
            </w:r>
          </w:p>
        </w:tc>
      </w:tr>
      <w:tr w:rsidR="0057008E" w:rsidRPr="0057008E" w14:paraId="34CB7D0B" w14:textId="77777777" w:rsidTr="002C0442">
        <w:tc>
          <w:tcPr>
            <w:tcW w:w="1484" w:type="dxa"/>
            <w:vAlign w:val="center"/>
          </w:tcPr>
          <w:p w14:paraId="35C9362D" w14:textId="2116A101" w:rsidR="0057008E" w:rsidRPr="0057008E" w:rsidRDefault="0057008E" w:rsidP="00927CF9">
            <w:pPr>
              <w:ind w:left="432"/>
              <w:jc w:val="both"/>
              <w:rPr>
                <w:rFonts w:ascii="Calibri" w:hAnsi="Calibri"/>
                <w:sz w:val="24"/>
                <w:szCs w:val="24"/>
                <w:lang w:val="it-IT"/>
              </w:rPr>
            </w:pPr>
            <w:r w:rsidRPr="0057008E">
              <w:rPr>
                <w:rFonts w:ascii="Calibri" w:hAnsi="Calibri"/>
                <w:sz w:val="24"/>
                <w:szCs w:val="24"/>
                <w:lang w:val="it-IT"/>
              </w:rPr>
              <w:t>Task</w:t>
            </w:r>
          </w:p>
        </w:tc>
        <w:tc>
          <w:tcPr>
            <w:tcW w:w="3298" w:type="dxa"/>
            <w:vAlign w:val="center"/>
          </w:tcPr>
          <w:p w14:paraId="03302D46" w14:textId="08D43FDD"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xml:space="preserve">To submit photos that relate to </w:t>
            </w:r>
            <w:r w:rsidR="00927CF9">
              <w:rPr>
                <w:rFonts w:ascii="Calibri" w:hAnsi="Calibri"/>
                <w:sz w:val="24"/>
                <w:szCs w:val="24"/>
                <w:lang w:val="it-IT"/>
              </w:rPr>
              <w:t xml:space="preserve">XXX </w:t>
            </w:r>
            <w:r w:rsidRPr="0057008E">
              <w:rPr>
                <w:rFonts w:ascii="Calibri" w:hAnsi="Calibri"/>
                <w:sz w:val="24"/>
                <w:szCs w:val="24"/>
                <w:lang w:val="it-IT"/>
              </w:rPr>
              <w:t xml:space="preserve">experience over a week </w:t>
            </w:r>
          </w:p>
        </w:tc>
        <w:tc>
          <w:tcPr>
            <w:tcW w:w="4278" w:type="dxa"/>
            <w:vAlign w:val="center"/>
          </w:tcPr>
          <w:p w14:paraId="6A45907F" w14:textId="5F3902C3"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xml:space="preserve">-  Each participant capture </w:t>
            </w:r>
            <w:r w:rsidRPr="0057008E">
              <w:rPr>
                <w:rFonts w:ascii="Calibri" w:hAnsi="Calibri"/>
                <w:b/>
                <w:bCs/>
                <w:sz w:val="24"/>
                <w:szCs w:val="24"/>
                <w:lang w:val="it-IT"/>
              </w:rPr>
              <w:t>five to ten</w:t>
            </w:r>
            <w:r w:rsidRPr="0057008E">
              <w:rPr>
                <w:rFonts w:ascii="Calibri" w:hAnsi="Calibri"/>
                <w:sz w:val="24"/>
                <w:szCs w:val="24"/>
                <w:lang w:val="it-IT"/>
              </w:rPr>
              <w:t xml:space="preserve"> photographs that reflect their mpox experience and submit to </w:t>
            </w:r>
            <w:r w:rsidR="00927CF9">
              <w:rPr>
                <w:rFonts w:ascii="Calibri" w:hAnsi="Calibri"/>
                <w:sz w:val="24"/>
                <w:szCs w:val="24"/>
                <w:lang w:val="it-IT"/>
              </w:rPr>
              <w:t>platform</w:t>
            </w:r>
          </w:p>
          <w:p w14:paraId="09C54F94" w14:textId="77777777"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xml:space="preserve">For </w:t>
            </w:r>
            <w:r w:rsidRPr="0057008E">
              <w:rPr>
                <w:rFonts w:ascii="Calibri" w:hAnsi="Calibri"/>
                <w:b/>
                <w:bCs/>
                <w:sz w:val="24"/>
                <w:szCs w:val="24"/>
                <w:lang w:val="it-IT"/>
              </w:rPr>
              <w:t>each</w:t>
            </w:r>
            <w:r w:rsidRPr="0057008E">
              <w:rPr>
                <w:rFonts w:ascii="Calibri" w:hAnsi="Calibri"/>
                <w:sz w:val="24"/>
                <w:szCs w:val="24"/>
                <w:lang w:val="it-IT"/>
              </w:rPr>
              <w:t xml:space="preserve"> photo, complete the following form fields:</w:t>
            </w:r>
          </w:p>
          <w:p w14:paraId="718A9969" w14:textId="77777777" w:rsidR="0057008E" w:rsidRPr="0057008E" w:rsidRDefault="0057008E" w:rsidP="00803A6C">
            <w:pPr>
              <w:numPr>
                <w:ilvl w:val="0"/>
                <w:numId w:val="2"/>
              </w:numPr>
              <w:rPr>
                <w:rFonts w:ascii="Calibri" w:hAnsi="Calibri"/>
                <w:sz w:val="24"/>
                <w:szCs w:val="24"/>
                <w:lang w:val="it-IT"/>
              </w:rPr>
            </w:pPr>
            <w:r w:rsidRPr="0057008E">
              <w:rPr>
                <w:rFonts w:ascii="Calibri" w:hAnsi="Calibri"/>
                <w:b/>
                <w:bCs/>
                <w:sz w:val="24"/>
                <w:szCs w:val="24"/>
                <w:lang w:val="it-IT"/>
              </w:rPr>
              <w:t>Title</w:t>
            </w:r>
            <w:r w:rsidRPr="0057008E">
              <w:rPr>
                <w:rFonts w:ascii="Calibri" w:hAnsi="Calibri"/>
                <w:sz w:val="24"/>
                <w:szCs w:val="24"/>
                <w:lang w:val="it-IT"/>
              </w:rPr>
              <w:t xml:space="preserve"> – no more than 10 words</w:t>
            </w:r>
          </w:p>
          <w:p w14:paraId="6D2C3745" w14:textId="77777777" w:rsidR="0057008E" w:rsidRPr="0057008E" w:rsidRDefault="0057008E" w:rsidP="00803A6C">
            <w:pPr>
              <w:numPr>
                <w:ilvl w:val="0"/>
                <w:numId w:val="2"/>
              </w:numPr>
              <w:rPr>
                <w:rFonts w:ascii="Calibri" w:hAnsi="Calibri"/>
                <w:sz w:val="24"/>
                <w:szCs w:val="24"/>
                <w:lang w:val="it-IT"/>
              </w:rPr>
            </w:pPr>
            <w:r w:rsidRPr="0057008E">
              <w:rPr>
                <w:rFonts w:ascii="Calibri" w:hAnsi="Calibri"/>
                <w:b/>
                <w:bCs/>
                <w:sz w:val="24"/>
                <w:szCs w:val="24"/>
                <w:lang w:val="it-IT"/>
              </w:rPr>
              <w:t>Description</w:t>
            </w:r>
            <w:r w:rsidRPr="0057008E">
              <w:rPr>
                <w:rFonts w:ascii="Calibri" w:hAnsi="Calibri"/>
                <w:sz w:val="24"/>
                <w:szCs w:val="24"/>
                <w:lang w:val="it-IT"/>
              </w:rPr>
              <w:t xml:space="preserve"> – explain how the image relates to your mpox journey (50–150 words)</w:t>
            </w:r>
          </w:p>
          <w:p w14:paraId="54514215" w14:textId="77777777" w:rsidR="0057008E" w:rsidRPr="0057008E" w:rsidRDefault="0057008E" w:rsidP="00803A6C">
            <w:pPr>
              <w:numPr>
                <w:ilvl w:val="0"/>
                <w:numId w:val="2"/>
              </w:numPr>
              <w:rPr>
                <w:rFonts w:ascii="Calibri" w:hAnsi="Calibri"/>
                <w:sz w:val="24"/>
                <w:szCs w:val="24"/>
                <w:lang w:val="it-IT"/>
              </w:rPr>
            </w:pPr>
            <w:r w:rsidRPr="0057008E">
              <w:rPr>
                <w:rFonts w:ascii="Calibri" w:hAnsi="Calibri"/>
                <w:b/>
                <w:bCs/>
                <w:sz w:val="24"/>
                <w:szCs w:val="24"/>
                <w:lang w:val="it-IT"/>
              </w:rPr>
              <w:t>Location context</w:t>
            </w:r>
            <w:r w:rsidRPr="0057008E">
              <w:rPr>
                <w:rFonts w:ascii="Calibri" w:hAnsi="Calibri"/>
                <w:sz w:val="24"/>
                <w:szCs w:val="24"/>
                <w:lang w:val="it-IT"/>
              </w:rPr>
              <w:t xml:space="preserve"> – indicate whether the scene is at home, in a clinic, or in a public space</w:t>
            </w:r>
          </w:p>
          <w:p w14:paraId="4C610EBF" w14:textId="77777777" w:rsidR="0057008E" w:rsidRPr="0057008E" w:rsidRDefault="0057008E" w:rsidP="00803A6C">
            <w:pPr>
              <w:numPr>
                <w:ilvl w:val="0"/>
                <w:numId w:val="2"/>
              </w:numPr>
              <w:rPr>
                <w:rFonts w:ascii="Calibri" w:hAnsi="Calibri"/>
                <w:sz w:val="24"/>
                <w:szCs w:val="24"/>
                <w:lang w:val="it-IT"/>
              </w:rPr>
            </w:pPr>
            <w:r w:rsidRPr="0057008E">
              <w:rPr>
                <w:rFonts w:ascii="Calibri" w:hAnsi="Calibri"/>
                <w:b/>
                <w:bCs/>
                <w:sz w:val="24"/>
                <w:szCs w:val="24"/>
                <w:lang w:val="it-IT"/>
              </w:rPr>
              <w:t>Date taken</w:t>
            </w:r>
            <w:r w:rsidRPr="0057008E">
              <w:rPr>
                <w:rFonts w:ascii="Calibri" w:hAnsi="Calibri"/>
                <w:sz w:val="24"/>
                <w:szCs w:val="24"/>
                <w:lang w:val="it-IT"/>
              </w:rPr>
              <w:t xml:space="preserve"> – day, month, and year.</w:t>
            </w:r>
          </w:p>
          <w:p w14:paraId="427F9D8A" w14:textId="77777777" w:rsidR="0057008E" w:rsidRPr="0057008E" w:rsidRDefault="0057008E" w:rsidP="00803A6C">
            <w:pPr>
              <w:numPr>
                <w:ilvl w:val="0"/>
                <w:numId w:val="2"/>
              </w:numPr>
              <w:rPr>
                <w:rFonts w:ascii="Calibri" w:hAnsi="Calibri"/>
                <w:sz w:val="24"/>
                <w:szCs w:val="24"/>
                <w:lang w:val="it-IT"/>
              </w:rPr>
            </w:pPr>
            <w:r w:rsidRPr="0057008E">
              <w:rPr>
                <w:rFonts w:ascii="Calibri" w:hAnsi="Calibri"/>
                <w:b/>
                <w:bCs/>
                <w:sz w:val="24"/>
                <w:szCs w:val="24"/>
                <w:lang w:val="it-IT"/>
              </w:rPr>
              <w:t>Emotional tone</w:t>
            </w:r>
            <w:r w:rsidRPr="0057008E">
              <w:rPr>
                <w:rFonts w:ascii="Calibri" w:hAnsi="Calibri"/>
                <w:sz w:val="24"/>
                <w:szCs w:val="24"/>
                <w:lang w:val="it-IT"/>
              </w:rPr>
              <w:t xml:space="preserve"> – choose up to three emojis that best express how you felt when taking the photo</w:t>
            </w:r>
          </w:p>
        </w:tc>
      </w:tr>
      <w:tr w:rsidR="0057008E" w:rsidRPr="0057008E" w14:paraId="328AEC4E" w14:textId="77777777" w:rsidTr="002C0442">
        <w:tc>
          <w:tcPr>
            <w:tcW w:w="1484" w:type="dxa"/>
            <w:vAlign w:val="center"/>
          </w:tcPr>
          <w:p w14:paraId="7D88D487" w14:textId="7C2B7110" w:rsidR="0057008E" w:rsidRPr="0057008E" w:rsidRDefault="0057008E" w:rsidP="00927CF9">
            <w:pPr>
              <w:ind w:left="432"/>
              <w:jc w:val="both"/>
              <w:rPr>
                <w:rFonts w:ascii="Calibri" w:hAnsi="Calibri"/>
                <w:sz w:val="24"/>
                <w:szCs w:val="24"/>
                <w:lang w:val="en-US"/>
              </w:rPr>
            </w:pPr>
            <w:r w:rsidRPr="0057008E">
              <w:rPr>
                <w:rFonts w:ascii="Calibri" w:hAnsi="Calibri"/>
                <w:sz w:val="24"/>
                <w:szCs w:val="24"/>
                <w:lang w:val="en-US"/>
              </w:rPr>
              <w:t>Follow – up</w:t>
            </w:r>
          </w:p>
        </w:tc>
        <w:tc>
          <w:tcPr>
            <w:tcW w:w="3298" w:type="dxa"/>
            <w:vAlign w:val="center"/>
          </w:tcPr>
          <w:p w14:paraId="054E2E77" w14:textId="77777777"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xml:space="preserve">To follow participant who do not complete the task </w:t>
            </w:r>
          </w:p>
        </w:tc>
        <w:tc>
          <w:tcPr>
            <w:tcW w:w="4278" w:type="dxa"/>
            <w:vAlign w:val="center"/>
          </w:tcPr>
          <w:p w14:paraId="2359429B" w14:textId="77777777"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xml:space="preserve">- Every evening, the researcher </w:t>
            </w:r>
            <w:r w:rsidRPr="0057008E">
              <w:rPr>
                <w:rFonts w:ascii="Calibri" w:hAnsi="Calibri"/>
                <w:sz w:val="24"/>
                <w:szCs w:val="24"/>
                <w:lang w:val="en-GB"/>
              </w:rPr>
              <w:t>should check</w:t>
            </w:r>
            <w:r w:rsidRPr="0057008E">
              <w:rPr>
                <w:rFonts w:ascii="Calibri" w:hAnsi="Calibri"/>
                <w:sz w:val="24"/>
                <w:szCs w:val="24"/>
                <w:lang w:val="it-IT"/>
              </w:rPr>
              <w:t xml:space="preserve"> who has not sent all their photos or captions</w:t>
            </w:r>
          </w:p>
          <w:p w14:paraId="325CF0B4" w14:textId="087C57D4"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xml:space="preserve">- The researcher </w:t>
            </w:r>
            <w:r w:rsidRPr="0057008E">
              <w:rPr>
                <w:rFonts w:ascii="Calibri" w:hAnsi="Calibri"/>
                <w:sz w:val="24"/>
                <w:szCs w:val="24"/>
                <w:lang w:val="en-GB"/>
              </w:rPr>
              <w:t>to</w:t>
            </w:r>
            <w:r w:rsidRPr="0057008E">
              <w:rPr>
                <w:rFonts w:ascii="Calibri" w:hAnsi="Calibri"/>
                <w:sz w:val="24"/>
                <w:szCs w:val="24"/>
                <w:lang w:val="it-IT"/>
              </w:rPr>
              <w:t xml:space="preserve"> send a friendly reminder on </w:t>
            </w:r>
            <w:r w:rsidR="00927CF9">
              <w:rPr>
                <w:rFonts w:ascii="Calibri" w:hAnsi="Calibri"/>
                <w:sz w:val="24"/>
                <w:szCs w:val="24"/>
                <w:lang w:val="it-IT"/>
              </w:rPr>
              <w:t>platform</w:t>
            </w:r>
            <w:r w:rsidRPr="0057008E">
              <w:rPr>
                <w:rFonts w:ascii="Calibri" w:hAnsi="Calibri"/>
                <w:sz w:val="24"/>
                <w:szCs w:val="24"/>
                <w:lang w:val="it-IT"/>
              </w:rPr>
              <w:t xml:space="preserve">, asking the </w:t>
            </w:r>
            <w:r w:rsidRPr="0057008E">
              <w:rPr>
                <w:rFonts w:ascii="Calibri" w:hAnsi="Calibri"/>
                <w:sz w:val="24"/>
                <w:szCs w:val="24"/>
                <w:lang w:val="it-IT"/>
              </w:rPr>
              <w:lastRenderedPageBreak/>
              <w:t>participant to upload the missing photos and descriptions</w:t>
            </w:r>
          </w:p>
        </w:tc>
      </w:tr>
      <w:tr w:rsidR="0057008E" w:rsidRPr="0057008E" w14:paraId="3D19F3C7" w14:textId="77777777" w:rsidTr="002C0442">
        <w:tc>
          <w:tcPr>
            <w:tcW w:w="1484" w:type="dxa"/>
            <w:vAlign w:val="center"/>
          </w:tcPr>
          <w:p w14:paraId="169827AF" w14:textId="77777777" w:rsidR="0057008E" w:rsidRPr="0057008E" w:rsidRDefault="0057008E" w:rsidP="0057008E">
            <w:pPr>
              <w:ind w:left="432"/>
              <w:rPr>
                <w:rFonts w:ascii="Calibri" w:hAnsi="Calibri"/>
                <w:sz w:val="24"/>
                <w:szCs w:val="24"/>
                <w:lang w:val="en-US"/>
              </w:rPr>
            </w:pPr>
            <w:r w:rsidRPr="0057008E">
              <w:rPr>
                <w:rFonts w:ascii="Calibri" w:hAnsi="Calibri"/>
                <w:sz w:val="24"/>
                <w:szCs w:val="24"/>
                <w:lang w:val="en-US"/>
              </w:rPr>
              <w:lastRenderedPageBreak/>
              <w:t xml:space="preserve">End of activity </w:t>
            </w:r>
          </w:p>
        </w:tc>
        <w:tc>
          <w:tcPr>
            <w:tcW w:w="3298" w:type="dxa"/>
            <w:vAlign w:val="center"/>
          </w:tcPr>
          <w:p w14:paraId="663712A7" w14:textId="77777777"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xml:space="preserve">To complete task and thank  participant for participating in photovoice </w:t>
            </w:r>
          </w:p>
        </w:tc>
        <w:tc>
          <w:tcPr>
            <w:tcW w:w="4278" w:type="dxa"/>
            <w:vAlign w:val="center"/>
          </w:tcPr>
          <w:p w14:paraId="69D385B4" w14:textId="77777777"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The researcher checks that every photo and caption has been submitted</w:t>
            </w:r>
          </w:p>
          <w:p w14:paraId="72BD3FF3" w14:textId="77777777"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The researcher sends a thank-you message</w:t>
            </w:r>
          </w:p>
          <w:p w14:paraId="614B4D41" w14:textId="77777777"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The researcher explains when and how the participant will receive the incentives</w:t>
            </w:r>
          </w:p>
          <w:p w14:paraId="20DF99BF" w14:textId="77777777" w:rsidR="0057008E" w:rsidRPr="0057008E" w:rsidRDefault="0057008E" w:rsidP="0057008E">
            <w:pPr>
              <w:ind w:left="432"/>
              <w:rPr>
                <w:rFonts w:ascii="Calibri" w:hAnsi="Calibri"/>
                <w:sz w:val="24"/>
                <w:szCs w:val="24"/>
                <w:lang w:val="it-IT"/>
              </w:rPr>
            </w:pPr>
            <w:r w:rsidRPr="0057008E">
              <w:rPr>
                <w:rFonts w:ascii="Calibri" w:hAnsi="Calibri"/>
                <w:sz w:val="24"/>
                <w:szCs w:val="24"/>
                <w:lang w:val="it-IT"/>
              </w:rPr>
              <w:t xml:space="preserve"> </w:t>
            </w:r>
          </w:p>
        </w:tc>
      </w:tr>
    </w:tbl>
    <w:p w14:paraId="5D468A60" w14:textId="77777777" w:rsidR="0057008E" w:rsidRPr="00E55240" w:rsidRDefault="0057008E" w:rsidP="00C5269E">
      <w:pPr>
        <w:ind w:left="432"/>
        <w:rPr>
          <w:rFonts w:ascii="Calibri" w:hAnsi="Calibri"/>
          <w:lang w:val="en-GB"/>
        </w:rPr>
      </w:pPr>
    </w:p>
    <w:p w14:paraId="14E571B2" w14:textId="77777777" w:rsidR="008A5357" w:rsidRDefault="008A5357" w:rsidP="00C5269E">
      <w:pPr>
        <w:ind w:left="432"/>
        <w:rPr>
          <w:rFonts w:ascii="Calibri" w:hAnsi="Calibri"/>
          <w:lang w:val="en-GB"/>
        </w:rPr>
      </w:pPr>
    </w:p>
    <w:p w14:paraId="29B9141C" w14:textId="4B8EA363" w:rsidR="004852FB" w:rsidRDefault="004852FB">
      <w:pPr>
        <w:rPr>
          <w:rFonts w:ascii="Calibri" w:hAnsi="Calibri"/>
          <w:lang w:val="en-GB"/>
        </w:rPr>
      </w:pPr>
      <w:r>
        <w:rPr>
          <w:rFonts w:ascii="Calibri" w:hAnsi="Calibri"/>
          <w:lang w:val="en-GB"/>
        </w:rPr>
        <w:br w:type="page"/>
      </w:r>
    </w:p>
    <w:p w14:paraId="74831403" w14:textId="54DAFD43" w:rsidR="008A5357" w:rsidRPr="008A5357" w:rsidRDefault="009132AF" w:rsidP="008A5357">
      <w:pPr>
        <w:pStyle w:val="Heading1"/>
        <w:rPr>
          <w:rFonts w:ascii="Calibri" w:hAnsi="Calibri"/>
          <w:lang w:val="en-GB"/>
        </w:rPr>
      </w:pPr>
      <w:bookmarkStart w:id="20" w:name="_Toc212138824"/>
      <w:r w:rsidRPr="00A5069F">
        <w:rPr>
          <w:rFonts w:ascii="Calibri" w:hAnsi="Calibri"/>
          <w:lang w:val="en-GB"/>
        </w:rPr>
        <w:lastRenderedPageBreak/>
        <w:t>References</w:t>
      </w:r>
      <w:bookmarkEnd w:id="20"/>
    </w:p>
    <w:p w14:paraId="28CEE846" w14:textId="62FE9E87" w:rsidR="00361872" w:rsidRPr="00A5069F" w:rsidRDefault="00361872" w:rsidP="00361872">
      <w:pPr>
        <w:rPr>
          <w:rFonts w:ascii="Calibri" w:hAnsi="Calibri"/>
        </w:rPr>
      </w:pPr>
      <w:r w:rsidRPr="00A5069F">
        <w:rPr>
          <w:rFonts w:ascii="Calibri" w:hAnsi="Calibri"/>
        </w:rPr>
        <w:t>1. Wang, C., &amp; Burris, M. (1997). Photovoice: Concept, methodology, and use for participatory needs assessment. Health Education &amp; Behavior, 24(3), 369</w:t>
      </w:r>
      <w:r w:rsidRPr="00A5069F">
        <w:rPr>
          <w:rFonts w:ascii="Cambria Math" w:hAnsi="Cambria Math" w:cs="Cambria Math"/>
        </w:rPr>
        <w:t>‑</w:t>
      </w:r>
      <w:r w:rsidRPr="00A5069F">
        <w:rPr>
          <w:rFonts w:ascii="Calibri" w:hAnsi="Calibri"/>
        </w:rPr>
        <w:t>387.</w:t>
      </w:r>
    </w:p>
    <w:p w14:paraId="24B18FD6" w14:textId="77777777" w:rsidR="00361872" w:rsidRPr="00A5069F" w:rsidRDefault="00361872" w:rsidP="00361872">
      <w:pPr>
        <w:rPr>
          <w:rFonts w:ascii="Calibri" w:hAnsi="Calibri"/>
        </w:rPr>
      </w:pPr>
      <w:r w:rsidRPr="00A5069F">
        <w:rPr>
          <w:rFonts w:ascii="Calibri" w:hAnsi="Calibri"/>
        </w:rPr>
        <w:t>2. Rose, G. (2016). Visual Methodologies: An Introduction to Researching with Visual Materials. Sage.</w:t>
      </w:r>
    </w:p>
    <w:p w14:paraId="38EFF8FC" w14:textId="77777777" w:rsidR="00361872" w:rsidRPr="00A5069F" w:rsidRDefault="00361872" w:rsidP="00361872">
      <w:pPr>
        <w:rPr>
          <w:rFonts w:ascii="Calibri" w:hAnsi="Calibri"/>
        </w:rPr>
      </w:pPr>
    </w:p>
    <w:p w14:paraId="79A3E0CB" w14:textId="77777777" w:rsidR="00C5269E" w:rsidRPr="00A5069F" w:rsidRDefault="00C5269E" w:rsidP="00C5269E">
      <w:pPr>
        <w:rPr>
          <w:rFonts w:ascii="Calibri" w:hAnsi="Calibri" w:cstheme="minorHAnsi"/>
          <w:sz w:val="22"/>
          <w:szCs w:val="22"/>
        </w:rPr>
      </w:pPr>
    </w:p>
    <w:p w14:paraId="7F9C138F" w14:textId="4AB52D4A" w:rsidR="009C22B2" w:rsidRPr="00A5069F" w:rsidRDefault="009C22B2" w:rsidP="00C54EDA">
      <w:pPr>
        <w:pStyle w:val="Heading1"/>
        <w:numPr>
          <w:ilvl w:val="0"/>
          <w:numId w:val="0"/>
        </w:numPr>
        <w:rPr>
          <w:rFonts w:ascii="Calibri" w:hAnsi="Calibri"/>
          <w:lang w:val="en-GB"/>
        </w:rPr>
      </w:pPr>
    </w:p>
    <w:sectPr w:rsidR="009C22B2" w:rsidRPr="00A5069F" w:rsidSect="00D875C5">
      <w:headerReference w:type="default" r:id="rId11"/>
      <w:footerReference w:type="even" r:id="rId12"/>
      <w:footerReference w:type="default" r:id="rId13"/>
      <w:headerReference w:type="first" r:id="rId14"/>
      <w:footerReference w:type="first" r:id="rId15"/>
      <w:pgSz w:w="11900" w:h="16840"/>
      <w:pgMar w:top="2637" w:right="1554" w:bottom="2274" w:left="1276" w:header="79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02986" w14:textId="77777777" w:rsidR="007F733C" w:rsidRDefault="007F733C" w:rsidP="000A28C8">
      <w:r>
        <w:separator/>
      </w:r>
    </w:p>
  </w:endnote>
  <w:endnote w:type="continuationSeparator" w:id="0">
    <w:p w14:paraId="08C4EBD6" w14:textId="77777777" w:rsidR="007F733C" w:rsidRDefault="007F733C" w:rsidP="000A28C8">
      <w:r>
        <w:continuationSeparator/>
      </w:r>
    </w:p>
  </w:endnote>
  <w:endnote w:type="continuationNotice" w:id="1">
    <w:p w14:paraId="388A0BD4" w14:textId="77777777" w:rsidR="007F733C" w:rsidRDefault="007F73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8004937"/>
      <w:docPartObj>
        <w:docPartGallery w:val="Page Numbers (Bottom of Page)"/>
        <w:docPartUnique/>
      </w:docPartObj>
    </w:sdtPr>
    <w:sdtEndPr>
      <w:rPr>
        <w:rStyle w:val="PageNumber"/>
      </w:rPr>
    </w:sdtEndPr>
    <w:sdtContent>
      <w:p w14:paraId="32CC01B0" w14:textId="05E48356" w:rsidR="006B2C44" w:rsidRDefault="006B2C44" w:rsidP="00B540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1E9568" w14:textId="77777777" w:rsidR="006B2C44" w:rsidRDefault="006B2C44" w:rsidP="006B2C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013A0" w14:textId="171F8220" w:rsidR="00861D6D" w:rsidRDefault="00861D6D">
    <w:pPr>
      <w:pStyle w:val="Footer"/>
      <w:jc w:val="right"/>
    </w:pPr>
    <w:r>
      <w:rPr>
        <w:color w:val="4472C4" w:themeColor="accent1"/>
        <w:sz w:val="20"/>
        <w:szCs w:val="20"/>
      </w:rPr>
      <w:t xml:space="preserve">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10BD7AA3" w14:textId="4B595077" w:rsidR="00CE4227" w:rsidRPr="0082327D" w:rsidRDefault="0071453F" w:rsidP="006970EC">
    <w:pPr>
      <w:ind w:left="-1276" w:right="360"/>
      <w:rPr>
        <w:sz w:val="18"/>
        <w:szCs w:val="18"/>
        <w:lang w:val="en-US" w:eastAsia="it-IT"/>
      </w:rPr>
    </w:pPr>
    <w:r>
      <w:rPr>
        <w:noProof/>
      </w:rPr>
      <w:drawing>
        <wp:anchor distT="0" distB="0" distL="114300" distR="114300" simplePos="0" relativeHeight="251658240" behindDoc="0" locked="0" layoutInCell="1" allowOverlap="1" wp14:anchorId="70FE9EE5" wp14:editId="412EFB36">
          <wp:simplePos x="0" y="0"/>
          <wp:positionH relativeFrom="column">
            <wp:posOffset>-491583</wp:posOffset>
          </wp:positionH>
          <wp:positionV relativeFrom="paragraph">
            <wp:posOffset>18176</wp:posOffset>
          </wp:positionV>
          <wp:extent cx="6916848" cy="379706"/>
          <wp:effectExtent l="0" t="0" r="0" b="1905"/>
          <wp:wrapThrough wrapText="bothSides">
            <wp:wrapPolygon edited="0">
              <wp:start x="0" y="0"/>
              <wp:lineTo x="0" y="20985"/>
              <wp:lineTo x="21537" y="20985"/>
              <wp:lineTo x="21537" y="0"/>
              <wp:lineTo x="0" y="0"/>
            </wp:wrapPolygon>
          </wp:wrapThrough>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18DDD" w14:textId="23BDF01E" w:rsidR="005124D2" w:rsidRPr="005124D2" w:rsidRDefault="0071453F">
    <w:pPr>
      <w:pStyle w:val="Footer"/>
      <w:jc w:val="right"/>
      <w:rPr>
        <w:color w:val="B73D24"/>
      </w:rPr>
    </w:pPr>
    <w:r>
      <w:rPr>
        <w:noProof/>
      </w:rPr>
      <w:drawing>
        <wp:anchor distT="0" distB="0" distL="114300" distR="114300" simplePos="0" relativeHeight="251658241" behindDoc="0" locked="0" layoutInCell="1" allowOverlap="1" wp14:anchorId="2711BC32" wp14:editId="21239ECD">
          <wp:simplePos x="0" y="0"/>
          <wp:positionH relativeFrom="column">
            <wp:posOffset>-443443</wp:posOffset>
          </wp:positionH>
          <wp:positionV relativeFrom="paragraph">
            <wp:posOffset>416560</wp:posOffset>
          </wp:positionV>
          <wp:extent cx="6916848" cy="379706"/>
          <wp:effectExtent l="0" t="0" r="0" b="1905"/>
          <wp:wrapThrough wrapText="bothSides">
            <wp:wrapPolygon edited="0">
              <wp:start x="0" y="0"/>
              <wp:lineTo x="0" y="20985"/>
              <wp:lineTo x="21537" y="20985"/>
              <wp:lineTo x="21537" y="0"/>
              <wp:lineTo x="0" y="0"/>
            </wp:wrapPolygon>
          </wp:wrapThrough>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013C8" w14:textId="64B23591" w:rsidR="00CE4227" w:rsidRPr="0082327D" w:rsidRDefault="00CE4227" w:rsidP="0071453F">
    <w:pPr>
      <w:pStyle w:val="Footer"/>
      <w:ind w:left="-127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EAE69" w14:textId="77777777" w:rsidR="007F733C" w:rsidRDefault="007F733C" w:rsidP="000A28C8">
      <w:r>
        <w:separator/>
      </w:r>
    </w:p>
  </w:footnote>
  <w:footnote w:type="continuationSeparator" w:id="0">
    <w:p w14:paraId="2541AD4F" w14:textId="77777777" w:rsidR="007F733C" w:rsidRDefault="007F733C" w:rsidP="000A28C8">
      <w:r>
        <w:continuationSeparator/>
      </w:r>
    </w:p>
  </w:footnote>
  <w:footnote w:type="continuationNotice" w:id="1">
    <w:p w14:paraId="6C86502F" w14:textId="77777777" w:rsidR="007F733C" w:rsidRDefault="007F73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53600" w14:textId="58A2A0F5" w:rsidR="00CE4227" w:rsidRPr="00170EE1" w:rsidRDefault="005124D2" w:rsidP="0082327D">
    <w:pPr>
      <w:pStyle w:val="Header"/>
      <w:rPr>
        <w:rFonts w:ascii="Segoe UI" w:hAnsi="Segoe UI" w:cs="Segoe UI"/>
        <w:lang w:val="en-US"/>
      </w:rPr>
    </w:pPr>
    <w:r>
      <w:rPr>
        <w:noProof/>
      </w:rPr>
      <w:drawing>
        <wp:inline distT="0" distB="0" distL="0" distR="0" wp14:anchorId="7205B496" wp14:editId="74AA1184">
          <wp:extent cx="5760720" cy="921814"/>
          <wp:effectExtent l="0" t="0" r="0" b="5715"/>
          <wp:docPr id="3"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5760720" cy="92181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FF7" w14:textId="0C997819" w:rsidR="00CE4227" w:rsidRPr="000176E7" w:rsidRDefault="003A1DE0" w:rsidP="0082327D">
    <w:pPr>
      <w:pStyle w:val="Header"/>
      <w:rPr>
        <w:rFonts w:ascii="Segoe UI" w:hAnsi="Segoe UI" w:cs="Segoe UI"/>
        <w:lang w:val="en-US"/>
      </w:rPr>
    </w:pPr>
    <w:r>
      <w:rPr>
        <w:noProof/>
      </w:rPr>
      <w:drawing>
        <wp:inline distT="0" distB="0" distL="0" distR="0" wp14:anchorId="76A113EC" wp14:editId="3C2436DE">
          <wp:extent cx="5953089" cy="952594"/>
          <wp:effectExtent l="0" t="0" r="3810" b="0"/>
          <wp:docPr id="2"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6193490" cy="991062"/>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AF50A"/>
    <w:multiLevelType w:val="hybridMultilevel"/>
    <w:tmpl w:val="FFFFFFFF"/>
    <w:lvl w:ilvl="0" w:tplc="F4260DA4">
      <w:start w:val="1"/>
      <w:numFmt w:val="bullet"/>
      <w:lvlText w:val=""/>
      <w:lvlJc w:val="left"/>
      <w:pPr>
        <w:ind w:left="720" w:hanging="360"/>
      </w:pPr>
      <w:rPr>
        <w:rFonts w:ascii="Symbol" w:hAnsi="Symbol" w:hint="default"/>
      </w:rPr>
    </w:lvl>
    <w:lvl w:ilvl="1" w:tplc="B89E269C">
      <w:start w:val="1"/>
      <w:numFmt w:val="bullet"/>
      <w:lvlText w:val="o"/>
      <w:lvlJc w:val="left"/>
      <w:pPr>
        <w:ind w:left="1440" w:hanging="360"/>
      </w:pPr>
      <w:rPr>
        <w:rFonts w:ascii="Courier New" w:hAnsi="Courier New" w:hint="default"/>
      </w:rPr>
    </w:lvl>
    <w:lvl w:ilvl="2" w:tplc="AC3E5B50">
      <w:start w:val="1"/>
      <w:numFmt w:val="bullet"/>
      <w:lvlText w:val=""/>
      <w:lvlJc w:val="left"/>
      <w:pPr>
        <w:ind w:left="2160" w:hanging="360"/>
      </w:pPr>
      <w:rPr>
        <w:rFonts w:ascii="Wingdings" w:hAnsi="Wingdings" w:hint="default"/>
      </w:rPr>
    </w:lvl>
    <w:lvl w:ilvl="3" w:tplc="81A66634">
      <w:start w:val="1"/>
      <w:numFmt w:val="bullet"/>
      <w:lvlText w:val=""/>
      <w:lvlJc w:val="left"/>
      <w:pPr>
        <w:ind w:left="2880" w:hanging="360"/>
      </w:pPr>
      <w:rPr>
        <w:rFonts w:ascii="Symbol" w:hAnsi="Symbol" w:hint="default"/>
      </w:rPr>
    </w:lvl>
    <w:lvl w:ilvl="4" w:tplc="62CCB4DC">
      <w:start w:val="1"/>
      <w:numFmt w:val="bullet"/>
      <w:lvlText w:val="o"/>
      <w:lvlJc w:val="left"/>
      <w:pPr>
        <w:ind w:left="3600" w:hanging="360"/>
      </w:pPr>
      <w:rPr>
        <w:rFonts w:ascii="Courier New" w:hAnsi="Courier New" w:hint="default"/>
      </w:rPr>
    </w:lvl>
    <w:lvl w:ilvl="5" w:tplc="F20E87AC">
      <w:start w:val="1"/>
      <w:numFmt w:val="bullet"/>
      <w:lvlText w:val=""/>
      <w:lvlJc w:val="left"/>
      <w:pPr>
        <w:ind w:left="4320" w:hanging="360"/>
      </w:pPr>
      <w:rPr>
        <w:rFonts w:ascii="Wingdings" w:hAnsi="Wingdings" w:hint="default"/>
      </w:rPr>
    </w:lvl>
    <w:lvl w:ilvl="6" w:tplc="4D9EF496">
      <w:start w:val="1"/>
      <w:numFmt w:val="bullet"/>
      <w:lvlText w:val=""/>
      <w:lvlJc w:val="left"/>
      <w:pPr>
        <w:ind w:left="5040" w:hanging="360"/>
      </w:pPr>
      <w:rPr>
        <w:rFonts w:ascii="Symbol" w:hAnsi="Symbol" w:hint="default"/>
      </w:rPr>
    </w:lvl>
    <w:lvl w:ilvl="7" w:tplc="DAC2EBD0">
      <w:start w:val="1"/>
      <w:numFmt w:val="bullet"/>
      <w:lvlText w:val="o"/>
      <w:lvlJc w:val="left"/>
      <w:pPr>
        <w:ind w:left="5760" w:hanging="360"/>
      </w:pPr>
      <w:rPr>
        <w:rFonts w:ascii="Courier New" w:hAnsi="Courier New" w:hint="default"/>
      </w:rPr>
    </w:lvl>
    <w:lvl w:ilvl="8" w:tplc="4A9EF9F2">
      <w:start w:val="1"/>
      <w:numFmt w:val="bullet"/>
      <w:lvlText w:val=""/>
      <w:lvlJc w:val="left"/>
      <w:pPr>
        <w:ind w:left="6480" w:hanging="360"/>
      </w:pPr>
      <w:rPr>
        <w:rFonts w:ascii="Wingdings" w:hAnsi="Wingdings" w:hint="default"/>
      </w:rPr>
    </w:lvl>
  </w:abstractNum>
  <w:abstractNum w:abstractNumId="1" w15:restartNumberingAfterBreak="0">
    <w:nsid w:val="32A64755"/>
    <w:multiLevelType w:val="multilevel"/>
    <w:tmpl w:val="A484FCC6"/>
    <w:styleLink w:val="CurrentList1"/>
    <w:lvl w:ilvl="0">
      <w:start w:val="1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A7852EC"/>
    <w:multiLevelType w:val="hybridMultilevel"/>
    <w:tmpl w:val="02969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D47A52"/>
    <w:multiLevelType w:val="hybridMultilevel"/>
    <w:tmpl w:val="E968C904"/>
    <w:lvl w:ilvl="0" w:tplc="37B81E68">
      <w:start w:val="1"/>
      <w:numFmt w:val="decimal"/>
      <w:lvlText w:val="%1."/>
      <w:lvlJc w:val="left"/>
      <w:pPr>
        <w:ind w:left="1020" w:hanging="360"/>
      </w:pPr>
    </w:lvl>
    <w:lvl w:ilvl="1" w:tplc="ECE4ABAA">
      <w:start w:val="1"/>
      <w:numFmt w:val="decimal"/>
      <w:lvlText w:val="%2."/>
      <w:lvlJc w:val="left"/>
      <w:pPr>
        <w:ind w:left="1020" w:hanging="360"/>
      </w:pPr>
    </w:lvl>
    <w:lvl w:ilvl="2" w:tplc="187481FC">
      <w:start w:val="1"/>
      <w:numFmt w:val="decimal"/>
      <w:lvlText w:val="%3."/>
      <w:lvlJc w:val="left"/>
      <w:pPr>
        <w:ind w:left="1020" w:hanging="360"/>
      </w:pPr>
    </w:lvl>
    <w:lvl w:ilvl="3" w:tplc="2C6A3304">
      <w:start w:val="1"/>
      <w:numFmt w:val="decimal"/>
      <w:lvlText w:val="%4."/>
      <w:lvlJc w:val="left"/>
      <w:pPr>
        <w:ind w:left="1020" w:hanging="360"/>
      </w:pPr>
    </w:lvl>
    <w:lvl w:ilvl="4" w:tplc="661221FC">
      <w:start w:val="1"/>
      <w:numFmt w:val="decimal"/>
      <w:lvlText w:val="%5."/>
      <w:lvlJc w:val="left"/>
      <w:pPr>
        <w:ind w:left="1020" w:hanging="360"/>
      </w:pPr>
    </w:lvl>
    <w:lvl w:ilvl="5" w:tplc="34DEACB4">
      <w:start w:val="1"/>
      <w:numFmt w:val="decimal"/>
      <w:lvlText w:val="%6."/>
      <w:lvlJc w:val="left"/>
      <w:pPr>
        <w:ind w:left="1020" w:hanging="360"/>
      </w:pPr>
    </w:lvl>
    <w:lvl w:ilvl="6" w:tplc="E784681E">
      <w:start w:val="1"/>
      <w:numFmt w:val="decimal"/>
      <w:lvlText w:val="%7."/>
      <w:lvlJc w:val="left"/>
      <w:pPr>
        <w:ind w:left="1020" w:hanging="360"/>
      </w:pPr>
    </w:lvl>
    <w:lvl w:ilvl="7" w:tplc="9E2C9FD0">
      <w:start w:val="1"/>
      <w:numFmt w:val="decimal"/>
      <w:lvlText w:val="%8."/>
      <w:lvlJc w:val="left"/>
      <w:pPr>
        <w:ind w:left="1020" w:hanging="360"/>
      </w:pPr>
    </w:lvl>
    <w:lvl w:ilvl="8" w:tplc="A06E0816">
      <w:start w:val="1"/>
      <w:numFmt w:val="decimal"/>
      <w:lvlText w:val="%9."/>
      <w:lvlJc w:val="left"/>
      <w:pPr>
        <w:ind w:left="1020" w:hanging="360"/>
      </w:pPr>
    </w:lvl>
  </w:abstractNum>
  <w:abstractNum w:abstractNumId="4" w15:restartNumberingAfterBreak="0">
    <w:nsid w:val="45E22E2F"/>
    <w:multiLevelType w:val="hybridMultilevel"/>
    <w:tmpl w:val="F7EE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AD479E"/>
    <w:multiLevelType w:val="multilevel"/>
    <w:tmpl w:val="A53A3F6A"/>
    <w:lvl w:ilvl="0">
      <w:start w:val="10"/>
      <w:numFmt w:val="bullet"/>
      <w:lvlText w:val="-"/>
      <w:lvlJc w:val="left"/>
      <w:pPr>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AD237C"/>
    <w:multiLevelType w:val="multilevel"/>
    <w:tmpl w:val="A336C7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330717293">
    <w:abstractNumId w:val="6"/>
  </w:num>
  <w:num w:numId="2" w16cid:durableId="2081360963">
    <w:abstractNumId w:val="5"/>
  </w:num>
  <w:num w:numId="3" w16cid:durableId="990015306">
    <w:abstractNumId w:val="1"/>
  </w:num>
  <w:num w:numId="4" w16cid:durableId="1798909389">
    <w:abstractNumId w:val="4"/>
  </w:num>
  <w:num w:numId="5" w16cid:durableId="1488281084">
    <w:abstractNumId w:val="3"/>
  </w:num>
  <w:num w:numId="6" w16cid:durableId="736975075">
    <w:abstractNumId w:val="2"/>
  </w:num>
  <w:num w:numId="7" w16cid:durableId="114658044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8C8"/>
    <w:rsid w:val="00004EDF"/>
    <w:rsid w:val="00005A9C"/>
    <w:rsid w:val="0001082E"/>
    <w:rsid w:val="00015083"/>
    <w:rsid w:val="00016E8A"/>
    <w:rsid w:val="000176E7"/>
    <w:rsid w:val="00017AB0"/>
    <w:rsid w:val="00021E81"/>
    <w:rsid w:val="000228B3"/>
    <w:rsid w:val="00022A68"/>
    <w:rsid w:val="000262FC"/>
    <w:rsid w:val="0002706D"/>
    <w:rsid w:val="000366CE"/>
    <w:rsid w:val="00036D71"/>
    <w:rsid w:val="000407D5"/>
    <w:rsid w:val="0004171D"/>
    <w:rsid w:val="00042814"/>
    <w:rsid w:val="00050948"/>
    <w:rsid w:val="00050CC5"/>
    <w:rsid w:val="00054806"/>
    <w:rsid w:val="00054A6B"/>
    <w:rsid w:val="0006339E"/>
    <w:rsid w:val="00070D9F"/>
    <w:rsid w:val="000711AA"/>
    <w:rsid w:val="0007547D"/>
    <w:rsid w:val="00082136"/>
    <w:rsid w:val="00082AE4"/>
    <w:rsid w:val="0008541D"/>
    <w:rsid w:val="00086866"/>
    <w:rsid w:val="000A0618"/>
    <w:rsid w:val="000A255F"/>
    <w:rsid w:val="000A28C8"/>
    <w:rsid w:val="000A4449"/>
    <w:rsid w:val="000A596A"/>
    <w:rsid w:val="000B42DA"/>
    <w:rsid w:val="000B5BB1"/>
    <w:rsid w:val="000B6822"/>
    <w:rsid w:val="000D21A4"/>
    <w:rsid w:val="000D35E5"/>
    <w:rsid w:val="000D4A61"/>
    <w:rsid w:val="000D63C8"/>
    <w:rsid w:val="000D794D"/>
    <w:rsid w:val="000E3AC2"/>
    <w:rsid w:val="000E3CBD"/>
    <w:rsid w:val="000E529C"/>
    <w:rsid w:val="000F26EE"/>
    <w:rsid w:val="000F285C"/>
    <w:rsid w:val="000F6FF5"/>
    <w:rsid w:val="000F72E5"/>
    <w:rsid w:val="0010213D"/>
    <w:rsid w:val="00110DD8"/>
    <w:rsid w:val="0011119F"/>
    <w:rsid w:val="00111A69"/>
    <w:rsid w:val="00125EDB"/>
    <w:rsid w:val="00126E1E"/>
    <w:rsid w:val="001367FF"/>
    <w:rsid w:val="0013721A"/>
    <w:rsid w:val="00137ECD"/>
    <w:rsid w:val="001479CC"/>
    <w:rsid w:val="00156803"/>
    <w:rsid w:val="00156BEF"/>
    <w:rsid w:val="00164002"/>
    <w:rsid w:val="001677FB"/>
    <w:rsid w:val="00170EE1"/>
    <w:rsid w:val="00175869"/>
    <w:rsid w:val="001816FD"/>
    <w:rsid w:val="001822E2"/>
    <w:rsid w:val="00185537"/>
    <w:rsid w:val="00187B39"/>
    <w:rsid w:val="001918FF"/>
    <w:rsid w:val="00194756"/>
    <w:rsid w:val="00194CB1"/>
    <w:rsid w:val="00195B16"/>
    <w:rsid w:val="00196E73"/>
    <w:rsid w:val="001A4888"/>
    <w:rsid w:val="001A6004"/>
    <w:rsid w:val="001C0B37"/>
    <w:rsid w:val="001C0F82"/>
    <w:rsid w:val="001C2C5B"/>
    <w:rsid w:val="001C36C5"/>
    <w:rsid w:val="001C5FDD"/>
    <w:rsid w:val="001D06D7"/>
    <w:rsid w:val="001D57AE"/>
    <w:rsid w:val="001E1C63"/>
    <w:rsid w:val="001EF650"/>
    <w:rsid w:val="001F36F9"/>
    <w:rsid w:val="001F3EF9"/>
    <w:rsid w:val="001F4D1B"/>
    <w:rsid w:val="001F5488"/>
    <w:rsid w:val="001F55BC"/>
    <w:rsid w:val="00200736"/>
    <w:rsid w:val="00200DD3"/>
    <w:rsid w:val="002038CF"/>
    <w:rsid w:val="00205533"/>
    <w:rsid w:val="002064FC"/>
    <w:rsid w:val="0021522F"/>
    <w:rsid w:val="0022073E"/>
    <w:rsid w:val="0022288C"/>
    <w:rsid w:val="00227919"/>
    <w:rsid w:val="00236A13"/>
    <w:rsid w:val="00242349"/>
    <w:rsid w:val="00244197"/>
    <w:rsid w:val="00244B18"/>
    <w:rsid w:val="00244DA8"/>
    <w:rsid w:val="00252F42"/>
    <w:rsid w:val="00253203"/>
    <w:rsid w:val="002532A0"/>
    <w:rsid w:val="002534F3"/>
    <w:rsid w:val="00254AF5"/>
    <w:rsid w:val="002576D6"/>
    <w:rsid w:val="002621A0"/>
    <w:rsid w:val="00264D38"/>
    <w:rsid w:val="00266004"/>
    <w:rsid w:val="00276F2C"/>
    <w:rsid w:val="002966F9"/>
    <w:rsid w:val="002A063A"/>
    <w:rsid w:val="002A17CA"/>
    <w:rsid w:val="002A6C2A"/>
    <w:rsid w:val="002B09B1"/>
    <w:rsid w:val="002C1395"/>
    <w:rsid w:val="002C1B26"/>
    <w:rsid w:val="002C46BF"/>
    <w:rsid w:val="002C7F76"/>
    <w:rsid w:val="002D31F1"/>
    <w:rsid w:val="002D73EA"/>
    <w:rsid w:val="002E0F53"/>
    <w:rsid w:val="002E5120"/>
    <w:rsid w:val="002E7E85"/>
    <w:rsid w:val="002F0D5D"/>
    <w:rsid w:val="002F22E0"/>
    <w:rsid w:val="002F321F"/>
    <w:rsid w:val="00301F6D"/>
    <w:rsid w:val="003049F1"/>
    <w:rsid w:val="00304F62"/>
    <w:rsid w:val="003054C4"/>
    <w:rsid w:val="00306479"/>
    <w:rsid w:val="00306DF0"/>
    <w:rsid w:val="00312799"/>
    <w:rsid w:val="00317570"/>
    <w:rsid w:val="00320085"/>
    <w:rsid w:val="003360F3"/>
    <w:rsid w:val="0033674B"/>
    <w:rsid w:val="00355E4F"/>
    <w:rsid w:val="003571CA"/>
    <w:rsid w:val="00361872"/>
    <w:rsid w:val="003622F9"/>
    <w:rsid w:val="00373AB8"/>
    <w:rsid w:val="00380F0E"/>
    <w:rsid w:val="00381FA3"/>
    <w:rsid w:val="0038319A"/>
    <w:rsid w:val="003837DD"/>
    <w:rsid w:val="00384156"/>
    <w:rsid w:val="00387068"/>
    <w:rsid w:val="003976F5"/>
    <w:rsid w:val="003A1C8C"/>
    <w:rsid w:val="003A1DE0"/>
    <w:rsid w:val="003A2468"/>
    <w:rsid w:val="003A4C3F"/>
    <w:rsid w:val="003A7997"/>
    <w:rsid w:val="003B161E"/>
    <w:rsid w:val="003B5085"/>
    <w:rsid w:val="003C3F6E"/>
    <w:rsid w:val="003C6CC4"/>
    <w:rsid w:val="003D3C92"/>
    <w:rsid w:val="003D6EAD"/>
    <w:rsid w:val="003D70B0"/>
    <w:rsid w:val="003E0C1E"/>
    <w:rsid w:val="003E1137"/>
    <w:rsid w:val="003E5BC9"/>
    <w:rsid w:val="003F3828"/>
    <w:rsid w:val="003F7AD4"/>
    <w:rsid w:val="00405A03"/>
    <w:rsid w:val="00406E0F"/>
    <w:rsid w:val="00414F6D"/>
    <w:rsid w:val="004165C9"/>
    <w:rsid w:val="004221F7"/>
    <w:rsid w:val="0042497C"/>
    <w:rsid w:val="00425FC0"/>
    <w:rsid w:val="00426D34"/>
    <w:rsid w:val="0043052B"/>
    <w:rsid w:val="00430E1D"/>
    <w:rsid w:val="00433218"/>
    <w:rsid w:val="004354FF"/>
    <w:rsid w:val="00437332"/>
    <w:rsid w:val="00440AB5"/>
    <w:rsid w:val="00443F0A"/>
    <w:rsid w:val="00444769"/>
    <w:rsid w:val="00453D72"/>
    <w:rsid w:val="00460937"/>
    <w:rsid w:val="00462706"/>
    <w:rsid w:val="00462D2B"/>
    <w:rsid w:val="00463412"/>
    <w:rsid w:val="00470168"/>
    <w:rsid w:val="004708F2"/>
    <w:rsid w:val="00474B77"/>
    <w:rsid w:val="00474CC6"/>
    <w:rsid w:val="0048036E"/>
    <w:rsid w:val="00482226"/>
    <w:rsid w:val="00485201"/>
    <w:rsid w:val="004852FB"/>
    <w:rsid w:val="00492C38"/>
    <w:rsid w:val="00492C70"/>
    <w:rsid w:val="00494373"/>
    <w:rsid w:val="0049655A"/>
    <w:rsid w:val="004A1533"/>
    <w:rsid w:val="004A302C"/>
    <w:rsid w:val="004A33BB"/>
    <w:rsid w:val="004A6ED3"/>
    <w:rsid w:val="004B2CF7"/>
    <w:rsid w:val="004B7971"/>
    <w:rsid w:val="004C49F5"/>
    <w:rsid w:val="004C4D9E"/>
    <w:rsid w:val="004C5745"/>
    <w:rsid w:val="004C65E9"/>
    <w:rsid w:val="004D1F9D"/>
    <w:rsid w:val="004D4B53"/>
    <w:rsid w:val="004E1CC4"/>
    <w:rsid w:val="004E4A30"/>
    <w:rsid w:val="004F3414"/>
    <w:rsid w:val="00500585"/>
    <w:rsid w:val="00504F01"/>
    <w:rsid w:val="00511ABB"/>
    <w:rsid w:val="00511C1C"/>
    <w:rsid w:val="005121DE"/>
    <w:rsid w:val="005124D2"/>
    <w:rsid w:val="00514171"/>
    <w:rsid w:val="00516572"/>
    <w:rsid w:val="0051657F"/>
    <w:rsid w:val="00522010"/>
    <w:rsid w:val="00526A06"/>
    <w:rsid w:val="00526CFE"/>
    <w:rsid w:val="00530B7D"/>
    <w:rsid w:val="00532F87"/>
    <w:rsid w:val="00537C8F"/>
    <w:rsid w:val="00541550"/>
    <w:rsid w:val="0054431B"/>
    <w:rsid w:val="00551054"/>
    <w:rsid w:val="0057008E"/>
    <w:rsid w:val="0057092B"/>
    <w:rsid w:val="005718E8"/>
    <w:rsid w:val="005832F9"/>
    <w:rsid w:val="00584582"/>
    <w:rsid w:val="00586A81"/>
    <w:rsid w:val="005A7203"/>
    <w:rsid w:val="005A784F"/>
    <w:rsid w:val="005A7FEB"/>
    <w:rsid w:val="005B28F2"/>
    <w:rsid w:val="005B3D07"/>
    <w:rsid w:val="005B64CD"/>
    <w:rsid w:val="005D5106"/>
    <w:rsid w:val="005D572D"/>
    <w:rsid w:val="005F0D49"/>
    <w:rsid w:val="005F279E"/>
    <w:rsid w:val="006013DA"/>
    <w:rsid w:val="00605947"/>
    <w:rsid w:val="00611610"/>
    <w:rsid w:val="00614967"/>
    <w:rsid w:val="006252B0"/>
    <w:rsid w:val="0062552E"/>
    <w:rsid w:val="00627642"/>
    <w:rsid w:val="00627D08"/>
    <w:rsid w:val="00630CC5"/>
    <w:rsid w:val="0064251D"/>
    <w:rsid w:val="00642EAC"/>
    <w:rsid w:val="0065271B"/>
    <w:rsid w:val="006548FB"/>
    <w:rsid w:val="0065697E"/>
    <w:rsid w:val="00657222"/>
    <w:rsid w:val="00657E27"/>
    <w:rsid w:val="00665255"/>
    <w:rsid w:val="006715E6"/>
    <w:rsid w:val="006755C3"/>
    <w:rsid w:val="00677A27"/>
    <w:rsid w:val="0068039C"/>
    <w:rsid w:val="00684FBB"/>
    <w:rsid w:val="006863C9"/>
    <w:rsid w:val="00694625"/>
    <w:rsid w:val="00694D44"/>
    <w:rsid w:val="006970EC"/>
    <w:rsid w:val="006A2594"/>
    <w:rsid w:val="006A2841"/>
    <w:rsid w:val="006A29E4"/>
    <w:rsid w:val="006A7B1C"/>
    <w:rsid w:val="006B2C44"/>
    <w:rsid w:val="006B2DC9"/>
    <w:rsid w:val="006B6169"/>
    <w:rsid w:val="006B7815"/>
    <w:rsid w:val="006C5CD2"/>
    <w:rsid w:val="006D0BA1"/>
    <w:rsid w:val="006D2C71"/>
    <w:rsid w:val="006F3191"/>
    <w:rsid w:val="006F3A6C"/>
    <w:rsid w:val="0070105F"/>
    <w:rsid w:val="0070116E"/>
    <w:rsid w:val="00706471"/>
    <w:rsid w:val="00706ECE"/>
    <w:rsid w:val="00712DD7"/>
    <w:rsid w:val="007135C0"/>
    <w:rsid w:val="0071453F"/>
    <w:rsid w:val="007159D8"/>
    <w:rsid w:val="00716A89"/>
    <w:rsid w:val="007232A5"/>
    <w:rsid w:val="0072588A"/>
    <w:rsid w:val="00732907"/>
    <w:rsid w:val="0073523A"/>
    <w:rsid w:val="00740520"/>
    <w:rsid w:val="00741B73"/>
    <w:rsid w:val="00745609"/>
    <w:rsid w:val="00747990"/>
    <w:rsid w:val="00754638"/>
    <w:rsid w:val="0075710A"/>
    <w:rsid w:val="00763EEB"/>
    <w:rsid w:val="00764263"/>
    <w:rsid w:val="007642A5"/>
    <w:rsid w:val="0076494A"/>
    <w:rsid w:val="0076647F"/>
    <w:rsid w:val="0077254B"/>
    <w:rsid w:val="007731AE"/>
    <w:rsid w:val="007836E6"/>
    <w:rsid w:val="007874F8"/>
    <w:rsid w:val="00794AAB"/>
    <w:rsid w:val="007A36C4"/>
    <w:rsid w:val="007A4307"/>
    <w:rsid w:val="007A4553"/>
    <w:rsid w:val="007A632E"/>
    <w:rsid w:val="007A74C4"/>
    <w:rsid w:val="007A774B"/>
    <w:rsid w:val="007B094F"/>
    <w:rsid w:val="007B2385"/>
    <w:rsid w:val="007C285F"/>
    <w:rsid w:val="007C686F"/>
    <w:rsid w:val="007D3DD2"/>
    <w:rsid w:val="007E08C5"/>
    <w:rsid w:val="007E09BE"/>
    <w:rsid w:val="007E2EFF"/>
    <w:rsid w:val="007E400F"/>
    <w:rsid w:val="007F07AC"/>
    <w:rsid w:val="007F345F"/>
    <w:rsid w:val="007F66B8"/>
    <w:rsid w:val="007F733C"/>
    <w:rsid w:val="00803A6C"/>
    <w:rsid w:val="008051AB"/>
    <w:rsid w:val="00810530"/>
    <w:rsid w:val="008133BF"/>
    <w:rsid w:val="0082150D"/>
    <w:rsid w:val="0082327D"/>
    <w:rsid w:val="00823338"/>
    <w:rsid w:val="00823456"/>
    <w:rsid w:val="00826526"/>
    <w:rsid w:val="008304CA"/>
    <w:rsid w:val="0083370F"/>
    <w:rsid w:val="008516B2"/>
    <w:rsid w:val="00851A02"/>
    <w:rsid w:val="00860400"/>
    <w:rsid w:val="00861D6D"/>
    <w:rsid w:val="00867E27"/>
    <w:rsid w:val="00874B6A"/>
    <w:rsid w:val="0087628C"/>
    <w:rsid w:val="00877139"/>
    <w:rsid w:val="00880F74"/>
    <w:rsid w:val="00886D78"/>
    <w:rsid w:val="0089211B"/>
    <w:rsid w:val="008921F1"/>
    <w:rsid w:val="008927F1"/>
    <w:rsid w:val="00892C01"/>
    <w:rsid w:val="008939E2"/>
    <w:rsid w:val="008971F0"/>
    <w:rsid w:val="008A3CF8"/>
    <w:rsid w:val="008A48D2"/>
    <w:rsid w:val="008A5357"/>
    <w:rsid w:val="008B3CA8"/>
    <w:rsid w:val="008BFD81"/>
    <w:rsid w:val="008C7CF7"/>
    <w:rsid w:val="008D204C"/>
    <w:rsid w:val="008E1878"/>
    <w:rsid w:val="008E575C"/>
    <w:rsid w:val="008E64B9"/>
    <w:rsid w:val="008F09A6"/>
    <w:rsid w:val="008F3F90"/>
    <w:rsid w:val="00901690"/>
    <w:rsid w:val="0091177C"/>
    <w:rsid w:val="009132AF"/>
    <w:rsid w:val="00917522"/>
    <w:rsid w:val="00920414"/>
    <w:rsid w:val="00926ACA"/>
    <w:rsid w:val="00927CF9"/>
    <w:rsid w:val="00930EB0"/>
    <w:rsid w:val="009329B1"/>
    <w:rsid w:val="00940244"/>
    <w:rsid w:val="00941A7F"/>
    <w:rsid w:val="009452BA"/>
    <w:rsid w:val="00950AE9"/>
    <w:rsid w:val="00953A1F"/>
    <w:rsid w:val="00960AB1"/>
    <w:rsid w:val="00967DDF"/>
    <w:rsid w:val="00972636"/>
    <w:rsid w:val="009742C7"/>
    <w:rsid w:val="00975F05"/>
    <w:rsid w:val="00975FA8"/>
    <w:rsid w:val="00976E79"/>
    <w:rsid w:val="009839D1"/>
    <w:rsid w:val="009858C5"/>
    <w:rsid w:val="00985D26"/>
    <w:rsid w:val="00987315"/>
    <w:rsid w:val="00987F52"/>
    <w:rsid w:val="009A1164"/>
    <w:rsid w:val="009A2773"/>
    <w:rsid w:val="009A44AE"/>
    <w:rsid w:val="009A53F6"/>
    <w:rsid w:val="009A5F8B"/>
    <w:rsid w:val="009B5831"/>
    <w:rsid w:val="009B60E5"/>
    <w:rsid w:val="009C2231"/>
    <w:rsid w:val="009C22B2"/>
    <w:rsid w:val="009C511A"/>
    <w:rsid w:val="009C66D6"/>
    <w:rsid w:val="009C7D38"/>
    <w:rsid w:val="009D4FA7"/>
    <w:rsid w:val="009E1899"/>
    <w:rsid w:val="009E4728"/>
    <w:rsid w:val="009E587B"/>
    <w:rsid w:val="009E61F3"/>
    <w:rsid w:val="009E6EA6"/>
    <w:rsid w:val="009F545A"/>
    <w:rsid w:val="00A0626D"/>
    <w:rsid w:val="00A0D2A3"/>
    <w:rsid w:val="00A1007D"/>
    <w:rsid w:val="00A12F58"/>
    <w:rsid w:val="00A1352B"/>
    <w:rsid w:val="00A13A1B"/>
    <w:rsid w:val="00A14479"/>
    <w:rsid w:val="00A21E77"/>
    <w:rsid w:val="00A278D8"/>
    <w:rsid w:val="00A30353"/>
    <w:rsid w:val="00A32ACE"/>
    <w:rsid w:val="00A43162"/>
    <w:rsid w:val="00A5069F"/>
    <w:rsid w:val="00A527F8"/>
    <w:rsid w:val="00A528B7"/>
    <w:rsid w:val="00A52EA1"/>
    <w:rsid w:val="00A53243"/>
    <w:rsid w:val="00A545EA"/>
    <w:rsid w:val="00A75DA4"/>
    <w:rsid w:val="00A80DDC"/>
    <w:rsid w:val="00A825C5"/>
    <w:rsid w:val="00A830BE"/>
    <w:rsid w:val="00A854C2"/>
    <w:rsid w:val="00A93132"/>
    <w:rsid w:val="00AA0D4F"/>
    <w:rsid w:val="00AA4D86"/>
    <w:rsid w:val="00AA636D"/>
    <w:rsid w:val="00AA7E5C"/>
    <w:rsid w:val="00AB3130"/>
    <w:rsid w:val="00AC0464"/>
    <w:rsid w:val="00AD29E4"/>
    <w:rsid w:val="00AD36CC"/>
    <w:rsid w:val="00AE15E8"/>
    <w:rsid w:val="00AE166C"/>
    <w:rsid w:val="00AE363F"/>
    <w:rsid w:val="00AE4F82"/>
    <w:rsid w:val="00AE5AEA"/>
    <w:rsid w:val="00AE7453"/>
    <w:rsid w:val="00AE7943"/>
    <w:rsid w:val="00AF1F5F"/>
    <w:rsid w:val="00AF7013"/>
    <w:rsid w:val="00B03556"/>
    <w:rsid w:val="00B053FF"/>
    <w:rsid w:val="00B06F1C"/>
    <w:rsid w:val="00B129EA"/>
    <w:rsid w:val="00B12DF5"/>
    <w:rsid w:val="00B15AFC"/>
    <w:rsid w:val="00B20727"/>
    <w:rsid w:val="00B21AF1"/>
    <w:rsid w:val="00B23D21"/>
    <w:rsid w:val="00B246BF"/>
    <w:rsid w:val="00B302ED"/>
    <w:rsid w:val="00B35789"/>
    <w:rsid w:val="00B3690B"/>
    <w:rsid w:val="00B42AEC"/>
    <w:rsid w:val="00B45C8C"/>
    <w:rsid w:val="00B47606"/>
    <w:rsid w:val="00B540A5"/>
    <w:rsid w:val="00B54DB8"/>
    <w:rsid w:val="00B61617"/>
    <w:rsid w:val="00B66C18"/>
    <w:rsid w:val="00B71841"/>
    <w:rsid w:val="00B744DA"/>
    <w:rsid w:val="00B766F5"/>
    <w:rsid w:val="00B8071C"/>
    <w:rsid w:val="00B80CAA"/>
    <w:rsid w:val="00B84518"/>
    <w:rsid w:val="00B85A7E"/>
    <w:rsid w:val="00B86917"/>
    <w:rsid w:val="00B96341"/>
    <w:rsid w:val="00B96D44"/>
    <w:rsid w:val="00BA08F3"/>
    <w:rsid w:val="00BA28BD"/>
    <w:rsid w:val="00BA2E62"/>
    <w:rsid w:val="00BB719A"/>
    <w:rsid w:val="00BC19C1"/>
    <w:rsid w:val="00BC569C"/>
    <w:rsid w:val="00BD1B8A"/>
    <w:rsid w:val="00BD25A7"/>
    <w:rsid w:val="00BD3333"/>
    <w:rsid w:val="00BD3615"/>
    <w:rsid w:val="00BD42E0"/>
    <w:rsid w:val="00BE1617"/>
    <w:rsid w:val="00BE3181"/>
    <w:rsid w:val="00BE32FD"/>
    <w:rsid w:val="00BE4FB7"/>
    <w:rsid w:val="00BE7971"/>
    <w:rsid w:val="00BE7B2D"/>
    <w:rsid w:val="00BF2A3A"/>
    <w:rsid w:val="00BF51A1"/>
    <w:rsid w:val="00BF5E77"/>
    <w:rsid w:val="00BF641B"/>
    <w:rsid w:val="00BF6BC4"/>
    <w:rsid w:val="00BF73FE"/>
    <w:rsid w:val="00C0196A"/>
    <w:rsid w:val="00C03D47"/>
    <w:rsid w:val="00C1798F"/>
    <w:rsid w:val="00C218D5"/>
    <w:rsid w:val="00C25863"/>
    <w:rsid w:val="00C2E517"/>
    <w:rsid w:val="00C3038A"/>
    <w:rsid w:val="00C34C81"/>
    <w:rsid w:val="00C3780D"/>
    <w:rsid w:val="00C41284"/>
    <w:rsid w:val="00C41A26"/>
    <w:rsid w:val="00C42BEF"/>
    <w:rsid w:val="00C4413A"/>
    <w:rsid w:val="00C46C64"/>
    <w:rsid w:val="00C5269E"/>
    <w:rsid w:val="00C54EDA"/>
    <w:rsid w:val="00C61153"/>
    <w:rsid w:val="00C62EB0"/>
    <w:rsid w:val="00C64A56"/>
    <w:rsid w:val="00C6C0E5"/>
    <w:rsid w:val="00C74A2E"/>
    <w:rsid w:val="00C76EA2"/>
    <w:rsid w:val="00C82040"/>
    <w:rsid w:val="00C8770F"/>
    <w:rsid w:val="00C90810"/>
    <w:rsid w:val="00C94F91"/>
    <w:rsid w:val="00C95F60"/>
    <w:rsid w:val="00C96756"/>
    <w:rsid w:val="00CA2567"/>
    <w:rsid w:val="00CB0117"/>
    <w:rsid w:val="00CB15CD"/>
    <w:rsid w:val="00CB441D"/>
    <w:rsid w:val="00CB54B4"/>
    <w:rsid w:val="00CB6F34"/>
    <w:rsid w:val="00CC0FD1"/>
    <w:rsid w:val="00CC776E"/>
    <w:rsid w:val="00CE05C3"/>
    <w:rsid w:val="00CE35CD"/>
    <w:rsid w:val="00CE4227"/>
    <w:rsid w:val="00CE73AF"/>
    <w:rsid w:val="00CF3493"/>
    <w:rsid w:val="00CF5E18"/>
    <w:rsid w:val="00D2017F"/>
    <w:rsid w:val="00D20C98"/>
    <w:rsid w:val="00D24DA4"/>
    <w:rsid w:val="00D257FD"/>
    <w:rsid w:val="00D36DD0"/>
    <w:rsid w:val="00D41FBE"/>
    <w:rsid w:val="00D46370"/>
    <w:rsid w:val="00D47CBE"/>
    <w:rsid w:val="00D52084"/>
    <w:rsid w:val="00D5365A"/>
    <w:rsid w:val="00D5544D"/>
    <w:rsid w:val="00D57738"/>
    <w:rsid w:val="00D63188"/>
    <w:rsid w:val="00D64496"/>
    <w:rsid w:val="00D6604F"/>
    <w:rsid w:val="00D675B9"/>
    <w:rsid w:val="00D74000"/>
    <w:rsid w:val="00D7628C"/>
    <w:rsid w:val="00D8063F"/>
    <w:rsid w:val="00D81CB0"/>
    <w:rsid w:val="00D857E0"/>
    <w:rsid w:val="00D875C5"/>
    <w:rsid w:val="00D93A72"/>
    <w:rsid w:val="00D947F3"/>
    <w:rsid w:val="00DA7B0D"/>
    <w:rsid w:val="00DB267D"/>
    <w:rsid w:val="00DB4E47"/>
    <w:rsid w:val="00DB6D1A"/>
    <w:rsid w:val="00DC1112"/>
    <w:rsid w:val="00DC3130"/>
    <w:rsid w:val="00DC5CD6"/>
    <w:rsid w:val="00DCAAC3"/>
    <w:rsid w:val="00DD2E3C"/>
    <w:rsid w:val="00DD3D46"/>
    <w:rsid w:val="00DE1412"/>
    <w:rsid w:val="00DE1D29"/>
    <w:rsid w:val="00DF177B"/>
    <w:rsid w:val="00DF5697"/>
    <w:rsid w:val="00E02580"/>
    <w:rsid w:val="00E05450"/>
    <w:rsid w:val="00E077D1"/>
    <w:rsid w:val="00E10CDF"/>
    <w:rsid w:val="00E11FCD"/>
    <w:rsid w:val="00E20F21"/>
    <w:rsid w:val="00E210AF"/>
    <w:rsid w:val="00E23345"/>
    <w:rsid w:val="00E27DB9"/>
    <w:rsid w:val="00E352DB"/>
    <w:rsid w:val="00E40408"/>
    <w:rsid w:val="00E4761D"/>
    <w:rsid w:val="00E51A91"/>
    <w:rsid w:val="00E55240"/>
    <w:rsid w:val="00E600B8"/>
    <w:rsid w:val="00E636CD"/>
    <w:rsid w:val="00E65486"/>
    <w:rsid w:val="00E83B3D"/>
    <w:rsid w:val="00E849B9"/>
    <w:rsid w:val="00E85307"/>
    <w:rsid w:val="00E8740D"/>
    <w:rsid w:val="00E90050"/>
    <w:rsid w:val="00E95249"/>
    <w:rsid w:val="00EA5946"/>
    <w:rsid w:val="00EA6626"/>
    <w:rsid w:val="00EA6C9C"/>
    <w:rsid w:val="00EB05C0"/>
    <w:rsid w:val="00EB134E"/>
    <w:rsid w:val="00EB2A48"/>
    <w:rsid w:val="00EB2EE5"/>
    <w:rsid w:val="00EC15C8"/>
    <w:rsid w:val="00EE1ED2"/>
    <w:rsid w:val="00EF53FE"/>
    <w:rsid w:val="00F03D46"/>
    <w:rsid w:val="00F045A0"/>
    <w:rsid w:val="00F350F6"/>
    <w:rsid w:val="00F377E2"/>
    <w:rsid w:val="00F413BB"/>
    <w:rsid w:val="00F443F0"/>
    <w:rsid w:val="00F5510E"/>
    <w:rsid w:val="00F576E7"/>
    <w:rsid w:val="00F5793F"/>
    <w:rsid w:val="00F622E9"/>
    <w:rsid w:val="00F67358"/>
    <w:rsid w:val="00F67D55"/>
    <w:rsid w:val="00F70D2B"/>
    <w:rsid w:val="00F75972"/>
    <w:rsid w:val="00F80120"/>
    <w:rsid w:val="00F84695"/>
    <w:rsid w:val="00F85AE7"/>
    <w:rsid w:val="00F94D1F"/>
    <w:rsid w:val="00F94EC9"/>
    <w:rsid w:val="00FC006E"/>
    <w:rsid w:val="00FC2012"/>
    <w:rsid w:val="00FC4916"/>
    <w:rsid w:val="00FC49D0"/>
    <w:rsid w:val="00FC5013"/>
    <w:rsid w:val="00FD0F6D"/>
    <w:rsid w:val="00FD27A9"/>
    <w:rsid w:val="00FE01D5"/>
    <w:rsid w:val="00FE0C3D"/>
    <w:rsid w:val="00FE0FE8"/>
    <w:rsid w:val="00FE6DEF"/>
    <w:rsid w:val="00FF18A5"/>
    <w:rsid w:val="00FF2A54"/>
    <w:rsid w:val="016E5131"/>
    <w:rsid w:val="01DE1716"/>
    <w:rsid w:val="020206E8"/>
    <w:rsid w:val="02E6C26F"/>
    <w:rsid w:val="035A9188"/>
    <w:rsid w:val="037B4D37"/>
    <w:rsid w:val="03BE70E8"/>
    <w:rsid w:val="03D51644"/>
    <w:rsid w:val="03F680DB"/>
    <w:rsid w:val="05662A98"/>
    <w:rsid w:val="057D211E"/>
    <w:rsid w:val="05B5AA75"/>
    <w:rsid w:val="065F0713"/>
    <w:rsid w:val="0661D154"/>
    <w:rsid w:val="06E2287A"/>
    <w:rsid w:val="06E9753D"/>
    <w:rsid w:val="07809C79"/>
    <w:rsid w:val="07A68DC5"/>
    <w:rsid w:val="07B1D9BA"/>
    <w:rsid w:val="07FBE6F9"/>
    <w:rsid w:val="08F3471C"/>
    <w:rsid w:val="09566F8D"/>
    <w:rsid w:val="0970AA11"/>
    <w:rsid w:val="09D7C3AA"/>
    <w:rsid w:val="0A19B412"/>
    <w:rsid w:val="0A30B4C2"/>
    <w:rsid w:val="0A984A41"/>
    <w:rsid w:val="0AD58EDF"/>
    <w:rsid w:val="0AD7FC01"/>
    <w:rsid w:val="0B00F2C1"/>
    <w:rsid w:val="0B147257"/>
    <w:rsid w:val="0B1D82F2"/>
    <w:rsid w:val="0C1488CF"/>
    <w:rsid w:val="0C155540"/>
    <w:rsid w:val="0D739C2D"/>
    <w:rsid w:val="0D8A2BD4"/>
    <w:rsid w:val="0E35DBE5"/>
    <w:rsid w:val="0E378EF8"/>
    <w:rsid w:val="0EA32F62"/>
    <w:rsid w:val="0F0CC9C5"/>
    <w:rsid w:val="0F63BDEA"/>
    <w:rsid w:val="0FC5FF0A"/>
    <w:rsid w:val="1035FF78"/>
    <w:rsid w:val="1048053C"/>
    <w:rsid w:val="104C9D29"/>
    <w:rsid w:val="10ACEEA0"/>
    <w:rsid w:val="10CF64D9"/>
    <w:rsid w:val="10EA45B2"/>
    <w:rsid w:val="10EABD9E"/>
    <w:rsid w:val="112E83B8"/>
    <w:rsid w:val="11907384"/>
    <w:rsid w:val="11AED0B9"/>
    <w:rsid w:val="12109E1E"/>
    <w:rsid w:val="1233DB48"/>
    <w:rsid w:val="127D0E8B"/>
    <w:rsid w:val="12C19042"/>
    <w:rsid w:val="137476E7"/>
    <w:rsid w:val="1494BF87"/>
    <w:rsid w:val="14984D9D"/>
    <w:rsid w:val="14AD56A5"/>
    <w:rsid w:val="14E87567"/>
    <w:rsid w:val="15488295"/>
    <w:rsid w:val="157C28C3"/>
    <w:rsid w:val="15B73DF7"/>
    <w:rsid w:val="17003A82"/>
    <w:rsid w:val="17629FDD"/>
    <w:rsid w:val="177C1438"/>
    <w:rsid w:val="17B73D47"/>
    <w:rsid w:val="18908B18"/>
    <w:rsid w:val="18F0200D"/>
    <w:rsid w:val="19129F78"/>
    <w:rsid w:val="19268790"/>
    <w:rsid w:val="1A58057F"/>
    <w:rsid w:val="1A60EB97"/>
    <w:rsid w:val="1A691C42"/>
    <w:rsid w:val="1B491263"/>
    <w:rsid w:val="1B5EF82F"/>
    <w:rsid w:val="1B702669"/>
    <w:rsid w:val="1B879888"/>
    <w:rsid w:val="1B9603D0"/>
    <w:rsid w:val="1BC10D6E"/>
    <w:rsid w:val="1C1582E4"/>
    <w:rsid w:val="1C3A83A5"/>
    <w:rsid w:val="1C5700E0"/>
    <w:rsid w:val="1CA21B61"/>
    <w:rsid w:val="1D183704"/>
    <w:rsid w:val="1D6B47A4"/>
    <w:rsid w:val="1D840D76"/>
    <w:rsid w:val="1FAD5DAB"/>
    <w:rsid w:val="1FEFEAFC"/>
    <w:rsid w:val="2005AF3F"/>
    <w:rsid w:val="2025D34C"/>
    <w:rsid w:val="202D9BAE"/>
    <w:rsid w:val="2053E4D7"/>
    <w:rsid w:val="205DB32C"/>
    <w:rsid w:val="2089AF38"/>
    <w:rsid w:val="20F2E121"/>
    <w:rsid w:val="214E96BD"/>
    <w:rsid w:val="2167D8A6"/>
    <w:rsid w:val="21977F08"/>
    <w:rsid w:val="222C272A"/>
    <w:rsid w:val="22779B7B"/>
    <w:rsid w:val="227F0F99"/>
    <w:rsid w:val="22F591EF"/>
    <w:rsid w:val="23145A85"/>
    <w:rsid w:val="23151F47"/>
    <w:rsid w:val="239957C8"/>
    <w:rsid w:val="23F61ACC"/>
    <w:rsid w:val="246AAA71"/>
    <w:rsid w:val="247CEDA1"/>
    <w:rsid w:val="24883C6B"/>
    <w:rsid w:val="24AC9501"/>
    <w:rsid w:val="2513B7D6"/>
    <w:rsid w:val="253E53C4"/>
    <w:rsid w:val="25B0F1D3"/>
    <w:rsid w:val="25BDEB2C"/>
    <w:rsid w:val="2649F73D"/>
    <w:rsid w:val="267395DC"/>
    <w:rsid w:val="26B8D030"/>
    <w:rsid w:val="26BC7370"/>
    <w:rsid w:val="26C0D02F"/>
    <w:rsid w:val="271A0170"/>
    <w:rsid w:val="27370DF1"/>
    <w:rsid w:val="2742BE3F"/>
    <w:rsid w:val="276C40EF"/>
    <w:rsid w:val="28B9E498"/>
    <w:rsid w:val="28D44250"/>
    <w:rsid w:val="28E55EEC"/>
    <w:rsid w:val="2989512C"/>
    <w:rsid w:val="2A06BC42"/>
    <w:rsid w:val="2A137F7F"/>
    <w:rsid w:val="2A2C8DFB"/>
    <w:rsid w:val="2ABAF93B"/>
    <w:rsid w:val="2B1F9395"/>
    <w:rsid w:val="2BC8EE98"/>
    <w:rsid w:val="2BFE1449"/>
    <w:rsid w:val="2C112C8E"/>
    <w:rsid w:val="2C4006A6"/>
    <w:rsid w:val="2CABDE0E"/>
    <w:rsid w:val="2CDDCDEB"/>
    <w:rsid w:val="2CF6C7F8"/>
    <w:rsid w:val="2D7E8D37"/>
    <w:rsid w:val="2D8F4B6E"/>
    <w:rsid w:val="2D94E0F4"/>
    <w:rsid w:val="2DB2DED9"/>
    <w:rsid w:val="2E20D6C2"/>
    <w:rsid w:val="2E67739F"/>
    <w:rsid w:val="2E78F1B3"/>
    <w:rsid w:val="2E8101F8"/>
    <w:rsid w:val="2EB06B75"/>
    <w:rsid w:val="2EBEB38D"/>
    <w:rsid w:val="2EC6E2D5"/>
    <w:rsid w:val="2EDCE92F"/>
    <w:rsid w:val="2EE69D8D"/>
    <w:rsid w:val="2F106B4B"/>
    <w:rsid w:val="2F18904F"/>
    <w:rsid w:val="2F3DEE1D"/>
    <w:rsid w:val="2F6B2FDE"/>
    <w:rsid w:val="2F6BB0A7"/>
    <w:rsid w:val="2F751817"/>
    <w:rsid w:val="2FBC1AAA"/>
    <w:rsid w:val="2FE77717"/>
    <w:rsid w:val="3052E16C"/>
    <w:rsid w:val="306BB080"/>
    <w:rsid w:val="30AA4D3F"/>
    <w:rsid w:val="3101EBD4"/>
    <w:rsid w:val="3117B0F6"/>
    <w:rsid w:val="31482609"/>
    <w:rsid w:val="31FB3344"/>
    <w:rsid w:val="322659B4"/>
    <w:rsid w:val="32F05221"/>
    <w:rsid w:val="3319E404"/>
    <w:rsid w:val="3324D7AB"/>
    <w:rsid w:val="33685755"/>
    <w:rsid w:val="33865AE0"/>
    <w:rsid w:val="338C2294"/>
    <w:rsid w:val="3393A4B6"/>
    <w:rsid w:val="33A4EFD1"/>
    <w:rsid w:val="33EB8FA0"/>
    <w:rsid w:val="345B58AA"/>
    <w:rsid w:val="34A93134"/>
    <w:rsid w:val="34C72FDC"/>
    <w:rsid w:val="351886B9"/>
    <w:rsid w:val="351CADED"/>
    <w:rsid w:val="35D2A43C"/>
    <w:rsid w:val="366BED5A"/>
    <w:rsid w:val="36AB7761"/>
    <w:rsid w:val="36B7143F"/>
    <w:rsid w:val="3703AFDA"/>
    <w:rsid w:val="378A02A6"/>
    <w:rsid w:val="3859B6E4"/>
    <w:rsid w:val="385BBF9F"/>
    <w:rsid w:val="38D9E0E0"/>
    <w:rsid w:val="391DD2C1"/>
    <w:rsid w:val="392A0F43"/>
    <w:rsid w:val="393EF104"/>
    <w:rsid w:val="3958423E"/>
    <w:rsid w:val="395BD3B3"/>
    <w:rsid w:val="399F966B"/>
    <w:rsid w:val="39CDE38F"/>
    <w:rsid w:val="39F6C8D1"/>
    <w:rsid w:val="39FA8311"/>
    <w:rsid w:val="3B11A5E9"/>
    <w:rsid w:val="3B2FFAF1"/>
    <w:rsid w:val="3B8AB51E"/>
    <w:rsid w:val="3BC230CF"/>
    <w:rsid w:val="3C1DE284"/>
    <w:rsid w:val="3C732FF6"/>
    <w:rsid w:val="3CA8DB78"/>
    <w:rsid w:val="3CE8B2A7"/>
    <w:rsid w:val="3D1CC896"/>
    <w:rsid w:val="3DEBB7D7"/>
    <w:rsid w:val="3E168D90"/>
    <w:rsid w:val="3E6A3F26"/>
    <w:rsid w:val="3EBF69E2"/>
    <w:rsid w:val="3F4B1C6A"/>
    <w:rsid w:val="3F969A37"/>
    <w:rsid w:val="3F96C02B"/>
    <w:rsid w:val="3FBB7291"/>
    <w:rsid w:val="40088149"/>
    <w:rsid w:val="40C366EB"/>
    <w:rsid w:val="41492D38"/>
    <w:rsid w:val="41976091"/>
    <w:rsid w:val="41B26A6D"/>
    <w:rsid w:val="41C8B6F9"/>
    <w:rsid w:val="420C9428"/>
    <w:rsid w:val="421E335A"/>
    <w:rsid w:val="421F7308"/>
    <w:rsid w:val="42302DD6"/>
    <w:rsid w:val="42350DE2"/>
    <w:rsid w:val="424CB508"/>
    <w:rsid w:val="4274E3E5"/>
    <w:rsid w:val="428FB0FB"/>
    <w:rsid w:val="42D602EB"/>
    <w:rsid w:val="433594D6"/>
    <w:rsid w:val="4336C20A"/>
    <w:rsid w:val="439C568A"/>
    <w:rsid w:val="43EE2994"/>
    <w:rsid w:val="445C941B"/>
    <w:rsid w:val="44DE2FDC"/>
    <w:rsid w:val="44E36BCB"/>
    <w:rsid w:val="452257B4"/>
    <w:rsid w:val="4568807B"/>
    <w:rsid w:val="45AFA234"/>
    <w:rsid w:val="45FDF663"/>
    <w:rsid w:val="461C53D3"/>
    <w:rsid w:val="462317F6"/>
    <w:rsid w:val="46BF018A"/>
    <w:rsid w:val="46E0BF68"/>
    <w:rsid w:val="47269C53"/>
    <w:rsid w:val="4735479D"/>
    <w:rsid w:val="482DD5B1"/>
    <w:rsid w:val="487556AA"/>
    <w:rsid w:val="48B1FBC4"/>
    <w:rsid w:val="48F443AA"/>
    <w:rsid w:val="4985B777"/>
    <w:rsid w:val="49C1DDCB"/>
    <w:rsid w:val="49C4ADDB"/>
    <w:rsid w:val="4A3D26C7"/>
    <w:rsid w:val="4A613303"/>
    <w:rsid w:val="4A736CEC"/>
    <w:rsid w:val="4AB9AAF0"/>
    <w:rsid w:val="4B2FD758"/>
    <w:rsid w:val="4B51528B"/>
    <w:rsid w:val="4B540116"/>
    <w:rsid w:val="4B54F1C4"/>
    <w:rsid w:val="4C1E2728"/>
    <w:rsid w:val="4CC4997B"/>
    <w:rsid w:val="4CDC9BB2"/>
    <w:rsid w:val="4D19AB54"/>
    <w:rsid w:val="4D1EA9C1"/>
    <w:rsid w:val="4D233EB6"/>
    <w:rsid w:val="4D25D622"/>
    <w:rsid w:val="4D555332"/>
    <w:rsid w:val="4D9A979C"/>
    <w:rsid w:val="4E0A70BC"/>
    <w:rsid w:val="4E10BEBD"/>
    <w:rsid w:val="4E110351"/>
    <w:rsid w:val="4E2D230D"/>
    <w:rsid w:val="4EA2ABF1"/>
    <w:rsid w:val="4ECB7CAF"/>
    <w:rsid w:val="4EE26C67"/>
    <w:rsid w:val="4F361821"/>
    <w:rsid w:val="4F7F811C"/>
    <w:rsid w:val="4FB4244E"/>
    <w:rsid w:val="4FBFDEAF"/>
    <w:rsid w:val="51CFCEDD"/>
    <w:rsid w:val="522D7914"/>
    <w:rsid w:val="527167B3"/>
    <w:rsid w:val="52846BA4"/>
    <w:rsid w:val="5312D8F7"/>
    <w:rsid w:val="53506896"/>
    <w:rsid w:val="539EA9C5"/>
    <w:rsid w:val="544F5896"/>
    <w:rsid w:val="546D6DAA"/>
    <w:rsid w:val="54AAD8A4"/>
    <w:rsid w:val="559DD1E1"/>
    <w:rsid w:val="568F7C9D"/>
    <w:rsid w:val="56A3A4DC"/>
    <w:rsid w:val="56D7616F"/>
    <w:rsid w:val="57C66456"/>
    <w:rsid w:val="57D8FA2E"/>
    <w:rsid w:val="5816D881"/>
    <w:rsid w:val="5833E092"/>
    <w:rsid w:val="58CE2360"/>
    <w:rsid w:val="58FF05B1"/>
    <w:rsid w:val="5A05C230"/>
    <w:rsid w:val="5A5ABDEC"/>
    <w:rsid w:val="5B5DA124"/>
    <w:rsid w:val="5BBDB938"/>
    <w:rsid w:val="5BD686B6"/>
    <w:rsid w:val="5BE98B03"/>
    <w:rsid w:val="5C05AAE5"/>
    <w:rsid w:val="5C121131"/>
    <w:rsid w:val="5C537EFD"/>
    <w:rsid w:val="5C87CA7B"/>
    <w:rsid w:val="5C9D1122"/>
    <w:rsid w:val="5CE832C2"/>
    <w:rsid w:val="5D46E216"/>
    <w:rsid w:val="5D52509E"/>
    <w:rsid w:val="5D564F1B"/>
    <w:rsid w:val="5DB40307"/>
    <w:rsid w:val="5DDB0EBE"/>
    <w:rsid w:val="5E1E7EC2"/>
    <w:rsid w:val="5E6E5932"/>
    <w:rsid w:val="5E880AA9"/>
    <w:rsid w:val="5EBBD851"/>
    <w:rsid w:val="5EBCF6AF"/>
    <w:rsid w:val="5EBFC0F4"/>
    <w:rsid w:val="5EF275A5"/>
    <w:rsid w:val="5EF93344"/>
    <w:rsid w:val="60066A11"/>
    <w:rsid w:val="604D8233"/>
    <w:rsid w:val="60AD9EB7"/>
    <w:rsid w:val="60B17D85"/>
    <w:rsid w:val="60E10F71"/>
    <w:rsid w:val="61E28D2A"/>
    <w:rsid w:val="621A7B50"/>
    <w:rsid w:val="6252BEF9"/>
    <w:rsid w:val="62D1B91D"/>
    <w:rsid w:val="63274D0F"/>
    <w:rsid w:val="634E693E"/>
    <w:rsid w:val="635B2F4D"/>
    <w:rsid w:val="63A639EE"/>
    <w:rsid w:val="63B82814"/>
    <w:rsid w:val="63C9BF69"/>
    <w:rsid w:val="63D89F7A"/>
    <w:rsid w:val="63F55988"/>
    <w:rsid w:val="64748D68"/>
    <w:rsid w:val="649AFAD8"/>
    <w:rsid w:val="64EF8060"/>
    <w:rsid w:val="655BD1B2"/>
    <w:rsid w:val="656A0893"/>
    <w:rsid w:val="668423C7"/>
    <w:rsid w:val="66B01D0B"/>
    <w:rsid w:val="66CF8470"/>
    <w:rsid w:val="66D5D413"/>
    <w:rsid w:val="67325939"/>
    <w:rsid w:val="6753D1C7"/>
    <w:rsid w:val="677D6925"/>
    <w:rsid w:val="67B08C09"/>
    <w:rsid w:val="684D92F7"/>
    <w:rsid w:val="6900CBC0"/>
    <w:rsid w:val="696DA617"/>
    <w:rsid w:val="6A3B5A05"/>
    <w:rsid w:val="6A429E21"/>
    <w:rsid w:val="6AFC7354"/>
    <w:rsid w:val="6B26E658"/>
    <w:rsid w:val="6B461110"/>
    <w:rsid w:val="6BB5F8D0"/>
    <w:rsid w:val="6C01DDAA"/>
    <w:rsid w:val="6C95D4AE"/>
    <w:rsid w:val="6CA48994"/>
    <w:rsid w:val="6CB66764"/>
    <w:rsid w:val="6CDC9A16"/>
    <w:rsid w:val="6CE2593A"/>
    <w:rsid w:val="6D7F4A73"/>
    <w:rsid w:val="6E4FE091"/>
    <w:rsid w:val="6E763806"/>
    <w:rsid w:val="6F40C04C"/>
    <w:rsid w:val="6F549820"/>
    <w:rsid w:val="6FE4217B"/>
    <w:rsid w:val="6FFC0D8F"/>
    <w:rsid w:val="7014FC7B"/>
    <w:rsid w:val="70252803"/>
    <w:rsid w:val="709E24F9"/>
    <w:rsid w:val="70FCFA1D"/>
    <w:rsid w:val="716976EF"/>
    <w:rsid w:val="71FFB3AB"/>
    <w:rsid w:val="7222AD01"/>
    <w:rsid w:val="726991FA"/>
    <w:rsid w:val="72A84D88"/>
    <w:rsid w:val="72F423E6"/>
    <w:rsid w:val="736105BC"/>
    <w:rsid w:val="73C949B5"/>
    <w:rsid w:val="73CA972B"/>
    <w:rsid w:val="73EDB31A"/>
    <w:rsid w:val="73F4E7FC"/>
    <w:rsid w:val="744B391D"/>
    <w:rsid w:val="74D40EC4"/>
    <w:rsid w:val="7527EFC6"/>
    <w:rsid w:val="755A6D7C"/>
    <w:rsid w:val="7591F7E5"/>
    <w:rsid w:val="75CEE52F"/>
    <w:rsid w:val="75EF3CBD"/>
    <w:rsid w:val="75F2733A"/>
    <w:rsid w:val="75F6E5AD"/>
    <w:rsid w:val="76047EE0"/>
    <w:rsid w:val="761147A7"/>
    <w:rsid w:val="762F1BB6"/>
    <w:rsid w:val="76548748"/>
    <w:rsid w:val="7703D992"/>
    <w:rsid w:val="775D62F9"/>
    <w:rsid w:val="78345296"/>
    <w:rsid w:val="78AFBC13"/>
    <w:rsid w:val="78CF1CCA"/>
    <w:rsid w:val="79348AD2"/>
    <w:rsid w:val="795C86A0"/>
    <w:rsid w:val="7A01688E"/>
    <w:rsid w:val="7A09FDFA"/>
    <w:rsid w:val="7A0A92F5"/>
    <w:rsid w:val="7A18D60B"/>
    <w:rsid w:val="7A4B7588"/>
    <w:rsid w:val="7A53C352"/>
    <w:rsid w:val="7A7451C3"/>
    <w:rsid w:val="7A9CF84B"/>
    <w:rsid w:val="7AB0FB81"/>
    <w:rsid w:val="7AB4EAD6"/>
    <w:rsid w:val="7BCC04F3"/>
    <w:rsid w:val="7C40E4FE"/>
    <w:rsid w:val="7C9160D9"/>
    <w:rsid w:val="7CB80977"/>
    <w:rsid w:val="7CC18575"/>
    <w:rsid w:val="7DA2832A"/>
    <w:rsid w:val="7DA5A80C"/>
    <w:rsid w:val="7DE5CA62"/>
    <w:rsid w:val="7E480FAD"/>
    <w:rsid w:val="7ECEC9A6"/>
    <w:rsid w:val="7ED0A43B"/>
    <w:rsid w:val="7F166350"/>
    <w:rsid w:val="7F23BB22"/>
    <w:rsid w:val="7F688873"/>
    <w:rsid w:val="7F8EF65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F5C60"/>
  <w15:chartTrackingRefBased/>
  <w15:docId w15:val="{F9060331-C165-FD46-B9F6-F5B6D25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AE4"/>
    <w:rPr>
      <w:rFonts w:ascii="Times New Roman" w:eastAsia="Times New Roman" w:hAnsi="Times New Roman" w:cs="Times New Roman"/>
      <w:lang w:bidi="th-TH"/>
    </w:rPr>
  </w:style>
  <w:style w:type="paragraph" w:styleId="Heading1">
    <w:name w:val="heading 1"/>
    <w:aliases w:val="Heading"/>
    <w:basedOn w:val="Normal"/>
    <w:next w:val="Normal"/>
    <w:link w:val="Heading1Char"/>
    <w:uiPriority w:val="9"/>
    <w:qFormat/>
    <w:rsid w:val="003A1DE0"/>
    <w:pPr>
      <w:keepNext/>
      <w:keepLines/>
      <w:numPr>
        <w:numId w:val="1"/>
      </w:numPr>
      <w:spacing w:before="240"/>
      <w:outlineLvl w:val="0"/>
    </w:pPr>
    <w:rPr>
      <w:rFonts w:asciiTheme="majorHAnsi" w:eastAsiaTheme="majorEastAsia" w:hAnsiTheme="majorHAnsi" w:cstheme="majorBidi"/>
      <w:color w:val="B73D24"/>
      <w:sz w:val="32"/>
      <w:szCs w:val="32"/>
    </w:rPr>
  </w:style>
  <w:style w:type="paragraph" w:styleId="Heading2">
    <w:name w:val="heading 2"/>
    <w:aliases w:val="Sub heading"/>
    <w:basedOn w:val="ListParagraph"/>
    <w:next w:val="Normal"/>
    <w:link w:val="Heading2Char"/>
    <w:unhideWhenUsed/>
    <w:qFormat/>
    <w:rsid w:val="003A1DE0"/>
    <w:pPr>
      <w:keepNext/>
      <w:keepLines/>
      <w:numPr>
        <w:ilvl w:val="1"/>
        <w:numId w:val="1"/>
      </w:numPr>
      <w:spacing w:before="40"/>
      <w:outlineLvl w:val="1"/>
    </w:pPr>
    <w:rPr>
      <w:rFonts w:asciiTheme="majorHAnsi" w:eastAsiaTheme="majorEastAsia" w:hAnsiTheme="majorHAnsi" w:cstheme="majorBidi"/>
      <w:color w:val="B73D24"/>
      <w:sz w:val="26"/>
      <w:szCs w:val="26"/>
      <w:lang w:val="x-none"/>
    </w:rPr>
  </w:style>
  <w:style w:type="paragraph" w:styleId="Heading3">
    <w:name w:val="heading 3"/>
    <w:aliases w:val="Sub-sub-heading"/>
    <w:basedOn w:val="Normal"/>
    <w:next w:val="Normal"/>
    <w:link w:val="Heading3Char"/>
    <w:autoRedefine/>
    <w:unhideWhenUsed/>
    <w:qFormat/>
    <w:rsid w:val="003A1DE0"/>
    <w:pPr>
      <w:keepNext/>
      <w:keepLines/>
      <w:numPr>
        <w:ilvl w:val="2"/>
        <w:numId w:val="1"/>
      </w:numPr>
      <w:spacing w:before="40"/>
      <w:outlineLvl w:val="2"/>
    </w:pPr>
    <w:rPr>
      <w:rFonts w:asciiTheme="majorHAnsi" w:eastAsiaTheme="majorEastAsia" w:hAnsiTheme="majorHAnsi" w:cstheme="majorBidi"/>
      <w:color w:val="B73D24"/>
      <w:lang w:val="x-none"/>
    </w:rPr>
  </w:style>
  <w:style w:type="paragraph" w:styleId="Heading4">
    <w:name w:val="heading 4"/>
    <w:basedOn w:val="Normal"/>
    <w:next w:val="Normal"/>
    <w:link w:val="Heading4Char"/>
    <w:unhideWhenUsed/>
    <w:rsid w:val="009A1164"/>
    <w:pPr>
      <w:keepNext/>
      <w:keepLines/>
      <w:spacing w:before="40"/>
      <w:outlineLvl w:val="3"/>
    </w:pPr>
    <w:rPr>
      <w:rFonts w:asciiTheme="majorHAnsi" w:eastAsiaTheme="majorEastAsia" w:hAnsiTheme="majorHAnsi" w:cstheme="majorBidi"/>
      <w:i/>
      <w:iCs/>
      <w:color w:val="2F5496" w:themeColor="accent1" w:themeShade="BF"/>
      <w:lang w:val="x-none"/>
    </w:rPr>
  </w:style>
  <w:style w:type="paragraph" w:styleId="Heading5">
    <w:name w:val="heading 5"/>
    <w:basedOn w:val="Normal"/>
    <w:next w:val="Normal"/>
    <w:link w:val="Heading5Char"/>
    <w:uiPriority w:val="9"/>
    <w:semiHidden/>
    <w:unhideWhenUsed/>
    <w:qFormat/>
    <w:rsid w:val="009A116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8C8"/>
    <w:pPr>
      <w:tabs>
        <w:tab w:val="center" w:pos="4819"/>
        <w:tab w:val="right" w:pos="9638"/>
      </w:tabs>
    </w:pPr>
  </w:style>
  <w:style w:type="character" w:customStyle="1" w:styleId="HeaderChar">
    <w:name w:val="Header Char"/>
    <w:basedOn w:val="DefaultParagraphFont"/>
    <w:link w:val="Header"/>
    <w:uiPriority w:val="99"/>
    <w:rsid w:val="000A28C8"/>
  </w:style>
  <w:style w:type="paragraph" w:styleId="Footer">
    <w:name w:val="footer"/>
    <w:basedOn w:val="Normal"/>
    <w:link w:val="FooterChar"/>
    <w:uiPriority w:val="99"/>
    <w:unhideWhenUsed/>
    <w:rsid w:val="000A28C8"/>
    <w:pPr>
      <w:tabs>
        <w:tab w:val="center" w:pos="4819"/>
        <w:tab w:val="right" w:pos="9638"/>
      </w:tabs>
    </w:pPr>
  </w:style>
  <w:style w:type="character" w:customStyle="1" w:styleId="FooterChar">
    <w:name w:val="Footer Char"/>
    <w:basedOn w:val="DefaultParagraphFont"/>
    <w:link w:val="Footer"/>
    <w:uiPriority w:val="99"/>
    <w:rsid w:val="000A28C8"/>
  </w:style>
  <w:style w:type="paragraph" w:styleId="BalloonText">
    <w:name w:val="Balloon Text"/>
    <w:basedOn w:val="Normal"/>
    <w:link w:val="BalloonTextChar"/>
    <w:uiPriority w:val="99"/>
    <w:semiHidden/>
    <w:unhideWhenUsed/>
    <w:rsid w:val="000A28C8"/>
    <w:rPr>
      <w:sz w:val="18"/>
      <w:szCs w:val="18"/>
    </w:rPr>
  </w:style>
  <w:style w:type="character" w:customStyle="1" w:styleId="BalloonTextChar">
    <w:name w:val="Balloon Text Char"/>
    <w:basedOn w:val="DefaultParagraphFont"/>
    <w:link w:val="BalloonText"/>
    <w:uiPriority w:val="99"/>
    <w:semiHidden/>
    <w:rsid w:val="000A28C8"/>
    <w:rPr>
      <w:rFonts w:ascii="Times New Roman" w:hAnsi="Times New Roman" w:cs="Times New Roman"/>
      <w:sz w:val="18"/>
      <w:szCs w:val="18"/>
    </w:rPr>
  </w:style>
  <w:style w:type="character" w:customStyle="1" w:styleId="Heading1Char">
    <w:name w:val="Heading 1 Char"/>
    <w:aliases w:val="Heading Char"/>
    <w:basedOn w:val="DefaultParagraphFont"/>
    <w:link w:val="Heading1"/>
    <w:uiPriority w:val="9"/>
    <w:rsid w:val="003A1DE0"/>
    <w:rPr>
      <w:rFonts w:asciiTheme="majorHAnsi" w:eastAsiaTheme="majorEastAsia" w:hAnsiTheme="majorHAnsi" w:cstheme="majorBidi"/>
      <w:color w:val="B73D24"/>
      <w:sz w:val="32"/>
      <w:szCs w:val="32"/>
      <w:lang w:bidi="th-TH"/>
    </w:rPr>
  </w:style>
  <w:style w:type="paragraph" w:styleId="NormalWeb">
    <w:name w:val="Normal (Web)"/>
    <w:basedOn w:val="Normal"/>
    <w:uiPriority w:val="99"/>
    <w:unhideWhenUsed/>
    <w:rsid w:val="00AD29E4"/>
    <w:pPr>
      <w:spacing w:before="100" w:beforeAutospacing="1" w:after="100" w:afterAutospacing="1"/>
    </w:pPr>
    <w:rPr>
      <w:lang w:eastAsia="it-IT"/>
    </w:rPr>
  </w:style>
  <w:style w:type="paragraph" w:customStyle="1" w:styleId="Default">
    <w:name w:val="Default"/>
    <w:rsid w:val="00A0626D"/>
    <w:pPr>
      <w:autoSpaceDE w:val="0"/>
      <w:autoSpaceDN w:val="0"/>
      <w:adjustRightInd w:val="0"/>
    </w:pPr>
    <w:rPr>
      <w:rFonts w:ascii="Times New Roman" w:hAnsi="Times New Roman" w:cs="Times New Roman"/>
      <w:color w:val="000000"/>
      <w:lang w:val="en-GB"/>
    </w:rPr>
  </w:style>
  <w:style w:type="table" w:styleId="TableGrid">
    <w:name w:val="Table Grid"/>
    <w:basedOn w:val="TableNormal"/>
    <w:uiPriority w:val="59"/>
    <w:rsid w:val="009A1164"/>
    <w:rPr>
      <w:sz w:val="22"/>
      <w:szCs w:val="22"/>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A1164"/>
  </w:style>
  <w:style w:type="character" w:customStyle="1" w:styleId="Heading5Char">
    <w:name w:val="Heading 5 Char"/>
    <w:basedOn w:val="DefaultParagraphFont"/>
    <w:link w:val="Heading5"/>
    <w:uiPriority w:val="9"/>
    <w:semiHidden/>
    <w:rsid w:val="009A1164"/>
    <w:rPr>
      <w:rFonts w:asciiTheme="majorHAnsi" w:eastAsiaTheme="majorEastAsia" w:hAnsiTheme="majorHAnsi" w:cstheme="majorBidi"/>
      <w:noProof/>
      <w:color w:val="2F5496" w:themeColor="accent1" w:themeShade="BF"/>
      <w:sz w:val="22"/>
      <w:szCs w:val="22"/>
    </w:rPr>
  </w:style>
  <w:style w:type="paragraph" w:styleId="TOC1">
    <w:name w:val="toc 1"/>
    <w:basedOn w:val="Normal"/>
    <w:next w:val="Normal"/>
    <w:autoRedefine/>
    <w:uiPriority w:val="39"/>
    <w:rsid w:val="009A1164"/>
    <w:pPr>
      <w:spacing w:before="120"/>
    </w:pPr>
    <w:rPr>
      <w:rFonts w:cstheme="minorHAnsi"/>
      <w:b/>
      <w:bCs/>
      <w:i/>
      <w:iCs/>
    </w:rPr>
  </w:style>
  <w:style w:type="character" w:customStyle="1" w:styleId="Heading2Char">
    <w:name w:val="Heading 2 Char"/>
    <w:aliases w:val="Sub heading Char"/>
    <w:basedOn w:val="DefaultParagraphFont"/>
    <w:link w:val="Heading2"/>
    <w:rsid w:val="003A1DE0"/>
    <w:rPr>
      <w:rFonts w:asciiTheme="majorHAnsi" w:eastAsiaTheme="majorEastAsia" w:hAnsiTheme="majorHAnsi" w:cstheme="majorBidi"/>
      <w:color w:val="B73D24"/>
      <w:sz w:val="26"/>
      <w:szCs w:val="26"/>
      <w:lang w:val="x-none" w:bidi="th-TH"/>
    </w:rPr>
  </w:style>
  <w:style w:type="character" w:customStyle="1" w:styleId="Heading3Char">
    <w:name w:val="Heading 3 Char"/>
    <w:aliases w:val="Sub-sub-heading Char"/>
    <w:basedOn w:val="DefaultParagraphFont"/>
    <w:link w:val="Heading3"/>
    <w:rsid w:val="003A1DE0"/>
    <w:rPr>
      <w:rFonts w:asciiTheme="majorHAnsi" w:eastAsiaTheme="majorEastAsia" w:hAnsiTheme="majorHAnsi" w:cstheme="majorBidi"/>
      <w:color w:val="B73D24"/>
      <w:lang w:val="x-none" w:bidi="th-TH"/>
    </w:rPr>
  </w:style>
  <w:style w:type="character" w:customStyle="1" w:styleId="Heading4Char">
    <w:name w:val="Heading 4 Char"/>
    <w:basedOn w:val="DefaultParagraphFont"/>
    <w:link w:val="Heading4"/>
    <w:rsid w:val="009A1164"/>
    <w:rPr>
      <w:rFonts w:asciiTheme="majorHAnsi" w:eastAsiaTheme="majorEastAsia" w:hAnsiTheme="majorHAnsi" w:cstheme="majorBidi"/>
      <w:i/>
      <w:iCs/>
      <w:color w:val="2F5496" w:themeColor="accent1" w:themeShade="BF"/>
      <w:sz w:val="22"/>
      <w:szCs w:val="22"/>
      <w:lang w:val="x-none"/>
    </w:rPr>
  </w:style>
  <w:style w:type="paragraph" w:styleId="Title">
    <w:name w:val="Title"/>
    <w:aliases w:val="Main Heading"/>
    <w:basedOn w:val="Normal"/>
    <w:next w:val="Normal"/>
    <w:link w:val="TitleChar"/>
    <w:uiPriority w:val="10"/>
    <w:rsid w:val="00170EE1"/>
    <w:pPr>
      <w:contextualSpacing/>
    </w:pPr>
    <w:rPr>
      <w:rFonts w:asciiTheme="majorHAnsi" w:eastAsiaTheme="majorEastAsia" w:hAnsiTheme="majorHAnsi" w:cstheme="majorBidi"/>
      <w:color w:val="ED7D31" w:themeColor="accent2"/>
      <w:spacing w:val="-10"/>
      <w:kern w:val="28"/>
      <w:sz w:val="44"/>
      <w:szCs w:val="56"/>
    </w:rPr>
  </w:style>
  <w:style w:type="character" w:customStyle="1" w:styleId="TitleChar">
    <w:name w:val="Title Char"/>
    <w:aliases w:val="Main Heading Char"/>
    <w:basedOn w:val="DefaultParagraphFont"/>
    <w:link w:val="Title"/>
    <w:uiPriority w:val="10"/>
    <w:rsid w:val="00170EE1"/>
    <w:rPr>
      <w:rFonts w:asciiTheme="majorHAnsi" w:eastAsiaTheme="majorEastAsia" w:hAnsiTheme="majorHAnsi" w:cstheme="majorBidi"/>
      <w:noProof/>
      <w:color w:val="ED7D31" w:themeColor="accent2"/>
      <w:spacing w:val="-10"/>
      <w:kern w:val="28"/>
      <w:sz w:val="44"/>
      <w:szCs w:val="56"/>
    </w:rPr>
  </w:style>
  <w:style w:type="paragraph" w:styleId="TOCHeading">
    <w:name w:val="TOC Heading"/>
    <w:basedOn w:val="Heading1"/>
    <w:next w:val="Normal"/>
    <w:uiPriority w:val="39"/>
    <w:unhideWhenUsed/>
    <w:rsid w:val="00B71841"/>
    <w:pPr>
      <w:spacing w:before="480" w:line="276" w:lineRule="auto"/>
      <w:outlineLvl w:val="9"/>
    </w:pPr>
    <w:rPr>
      <w:b/>
      <w:bCs/>
      <w:color w:val="2F5496" w:themeColor="accent1" w:themeShade="BF"/>
      <w:sz w:val="28"/>
      <w:szCs w:val="28"/>
      <w:lang w:val="en-US"/>
    </w:rPr>
  </w:style>
  <w:style w:type="paragraph" w:styleId="TOC2">
    <w:name w:val="toc 2"/>
    <w:basedOn w:val="Normal"/>
    <w:next w:val="Normal"/>
    <w:autoRedefine/>
    <w:uiPriority w:val="39"/>
    <w:unhideWhenUsed/>
    <w:rsid w:val="00B71841"/>
    <w:pPr>
      <w:spacing w:before="120"/>
      <w:ind w:left="220"/>
    </w:pPr>
    <w:rPr>
      <w:rFonts w:cstheme="minorHAnsi"/>
      <w:b/>
      <w:bCs/>
    </w:rPr>
  </w:style>
  <w:style w:type="paragraph" w:styleId="TOC3">
    <w:name w:val="toc 3"/>
    <w:basedOn w:val="Normal"/>
    <w:next w:val="Normal"/>
    <w:autoRedefine/>
    <w:uiPriority w:val="39"/>
    <w:unhideWhenUsed/>
    <w:rsid w:val="00B71841"/>
    <w:pPr>
      <w:ind w:left="440"/>
    </w:pPr>
    <w:rPr>
      <w:rFonts w:cstheme="minorHAnsi"/>
      <w:sz w:val="20"/>
      <w:szCs w:val="20"/>
    </w:rPr>
  </w:style>
  <w:style w:type="character" w:styleId="Hyperlink">
    <w:name w:val="Hyperlink"/>
    <w:basedOn w:val="DefaultParagraphFont"/>
    <w:uiPriority w:val="99"/>
    <w:unhideWhenUsed/>
    <w:rsid w:val="00B71841"/>
    <w:rPr>
      <w:color w:val="0563C1" w:themeColor="hyperlink"/>
      <w:u w:val="single"/>
    </w:rPr>
  </w:style>
  <w:style w:type="paragraph" w:styleId="TOC4">
    <w:name w:val="toc 4"/>
    <w:basedOn w:val="Normal"/>
    <w:next w:val="Normal"/>
    <w:autoRedefine/>
    <w:uiPriority w:val="39"/>
    <w:semiHidden/>
    <w:unhideWhenUsed/>
    <w:rsid w:val="00B71841"/>
    <w:pPr>
      <w:ind w:left="660"/>
    </w:pPr>
    <w:rPr>
      <w:rFonts w:cstheme="minorHAnsi"/>
      <w:sz w:val="20"/>
      <w:szCs w:val="20"/>
    </w:rPr>
  </w:style>
  <w:style w:type="paragraph" w:styleId="TOC5">
    <w:name w:val="toc 5"/>
    <w:basedOn w:val="Normal"/>
    <w:next w:val="Normal"/>
    <w:autoRedefine/>
    <w:uiPriority w:val="39"/>
    <w:semiHidden/>
    <w:unhideWhenUsed/>
    <w:rsid w:val="00B71841"/>
    <w:pPr>
      <w:ind w:left="880"/>
    </w:pPr>
    <w:rPr>
      <w:rFonts w:cstheme="minorHAnsi"/>
      <w:sz w:val="20"/>
      <w:szCs w:val="20"/>
    </w:rPr>
  </w:style>
  <w:style w:type="paragraph" w:styleId="TOC6">
    <w:name w:val="toc 6"/>
    <w:basedOn w:val="Normal"/>
    <w:next w:val="Normal"/>
    <w:autoRedefine/>
    <w:uiPriority w:val="39"/>
    <w:semiHidden/>
    <w:unhideWhenUsed/>
    <w:rsid w:val="00B71841"/>
    <w:pPr>
      <w:ind w:left="1100"/>
    </w:pPr>
    <w:rPr>
      <w:rFonts w:cstheme="minorHAnsi"/>
      <w:sz w:val="20"/>
      <w:szCs w:val="20"/>
    </w:rPr>
  </w:style>
  <w:style w:type="paragraph" w:styleId="TOC7">
    <w:name w:val="toc 7"/>
    <w:basedOn w:val="Normal"/>
    <w:next w:val="Normal"/>
    <w:autoRedefine/>
    <w:uiPriority w:val="39"/>
    <w:semiHidden/>
    <w:unhideWhenUsed/>
    <w:rsid w:val="00B71841"/>
    <w:pPr>
      <w:ind w:left="1320"/>
    </w:pPr>
    <w:rPr>
      <w:rFonts w:cstheme="minorHAnsi"/>
      <w:sz w:val="20"/>
      <w:szCs w:val="20"/>
    </w:rPr>
  </w:style>
  <w:style w:type="paragraph" w:styleId="TOC8">
    <w:name w:val="toc 8"/>
    <w:basedOn w:val="Normal"/>
    <w:next w:val="Normal"/>
    <w:autoRedefine/>
    <w:uiPriority w:val="39"/>
    <w:semiHidden/>
    <w:unhideWhenUsed/>
    <w:rsid w:val="00B71841"/>
    <w:pPr>
      <w:ind w:left="1540"/>
    </w:pPr>
    <w:rPr>
      <w:rFonts w:cstheme="minorHAnsi"/>
      <w:sz w:val="20"/>
      <w:szCs w:val="20"/>
    </w:rPr>
  </w:style>
  <w:style w:type="paragraph" w:styleId="TOC9">
    <w:name w:val="toc 9"/>
    <w:basedOn w:val="Normal"/>
    <w:next w:val="Normal"/>
    <w:autoRedefine/>
    <w:uiPriority w:val="39"/>
    <w:semiHidden/>
    <w:unhideWhenUsed/>
    <w:rsid w:val="00B71841"/>
    <w:pPr>
      <w:ind w:left="1760"/>
    </w:pPr>
    <w:rPr>
      <w:rFonts w:cstheme="minorHAnsi"/>
      <w:sz w:val="20"/>
      <w:szCs w:val="20"/>
    </w:rPr>
  </w:style>
  <w:style w:type="character" w:styleId="CommentReference">
    <w:name w:val="annotation reference"/>
    <w:basedOn w:val="DefaultParagraphFont"/>
    <w:uiPriority w:val="99"/>
    <w:semiHidden/>
    <w:unhideWhenUsed/>
    <w:rsid w:val="00B71841"/>
    <w:rPr>
      <w:sz w:val="16"/>
      <w:szCs w:val="16"/>
    </w:rPr>
  </w:style>
  <w:style w:type="paragraph" w:styleId="CommentText">
    <w:name w:val="annotation text"/>
    <w:basedOn w:val="Normal"/>
    <w:link w:val="CommentTextChar"/>
    <w:unhideWhenUsed/>
    <w:rsid w:val="00B71841"/>
    <w:rPr>
      <w:sz w:val="20"/>
      <w:szCs w:val="20"/>
    </w:rPr>
  </w:style>
  <w:style w:type="character" w:customStyle="1" w:styleId="CommentTextChar">
    <w:name w:val="Comment Text Char"/>
    <w:basedOn w:val="DefaultParagraphFont"/>
    <w:link w:val="CommentText"/>
    <w:rsid w:val="00B71841"/>
    <w:rPr>
      <w:noProof/>
      <w:sz w:val="20"/>
      <w:szCs w:val="20"/>
    </w:rPr>
  </w:style>
  <w:style w:type="paragraph" w:styleId="CommentSubject">
    <w:name w:val="annotation subject"/>
    <w:basedOn w:val="CommentText"/>
    <w:next w:val="CommentText"/>
    <w:link w:val="CommentSubjectChar"/>
    <w:uiPriority w:val="99"/>
    <w:semiHidden/>
    <w:unhideWhenUsed/>
    <w:rsid w:val="00B71841"/>
    <w:rPr>
      <w:b/>
      <w:bCs/>
    </w:rPr>
  </w:style>
  <w:style w:type="character" w:customStyle="1" w:styleId="CommentSubjectChar">
    <w:name w:val="Comment Subject Char"/>
    <w:basedOn w:val="CommentTextChar"/>
    <w:link w:val="CommentSubject"/>
    <w:uiPriority w:val="99"/>
    <w:semiHidden/>
    <w:rsid w:val="00B71841"/>
    <w:rPr>
      <w:b/>
      <w:bCs/>
      <w:noProof/>
      <w:sz w:val="20"/>
      <w:szCs w:val="20"/>
    </w:rPr>
  </w:style>
  <w:style w:type="paragraph" w:styleId="BodyText2">
    <w:name w:val="Body Text 2"/>
    <w:basedOn w:val="Normal"/>
    <w:link w:val="BodyText2Char"/>
    <w:semiHidden/>
    <w:rsid w:val="00B766F5"/>
    <w:rPr>
      <w:rFonts w:ascii="Arial" w:hAnsi="Arial" w:cs="Arial"/>
      <w:b/>
      <w:bCs/>
      <w:color w:val="000000"/>
      <w:lang w:eastAsia="it-IT"/>
    </w:rPr>
  </w:style>
  <w:style w:type="character" w:customStyle="1" w:styleId="BodyText2Char">
    <w:name w:val="Body Text 2 Char"/>
    <w:basedOn w:val="DefaultParagraphFont"/>
    <w:link w:val="BodyText2"/>
    <w:semiHidden/>
    <w:rsid w:val="00B766F5"/>
    <w:rPr>
      <w:rFonts w:ascii="Arial" w:eastAsia="Times New Roman" w:hAnsi="Arial" w:cs="Arial"/>
      <w:b/>
      <w:bCs/>
      <w:color w:val="000000"/>
      <w:sz w:val="22"/>
      <w:szCs w:val="22"/>
      <w:lang w:eastAsia="it-IT"/>
    </w:rPr>
  </w:style>
  <w:style w:type="character" w:customStyle="1" w:styleId="normaltextrun">
    <w:name w:val="normaltextrun"/>
    <w:basedOn w:val="DefaultParagraphFont"/>
    <w:rsid w:val="00B766F5"/>
  </w:style>
  <w:style w:type="character" w:customStyle="1" w:styleId="eop">
    <w:name w:val="eop"/>
    <w:basedOn w:val="DefaultParagraphFont"/>
    <w:rsid w:val="00B766F5"/>
  </w:style>
  <w:style w:type="paragraph" w:styleId="ListParagraph">
    <w:name w:val="List Paragraph"/>
    <w:basedOn w:val="Normal"/>
    <w:uiPriority w:val="34"/>
    <w:rsid w:val="00532F87"/>
    <w:pPr>
      <w:ind w:left="720"/>
      <w:contextualSpacing/>
    </w:pPr>
  </w:style>
  <w:style w:type="paragraph" w:customStyle="1" w:styleId="paragraph">
    <w:name w:val="paragraph"/>
    <w:basedOn w:val="Normal"/>
    <w:rsid w:val="0083370F"/>
    <w:pPr>
      <w:spacing w:before="100" w:beforeAutospacing="1" w:after="100" w:afterAutospacing="1"/>
    </w:pPr>
    <w:rPr>
      <w:lang w:eastAsia="en-GB"/>
    </w:rPr>
  </w:style>
  <w:style w:type="table" w:customStyle="1" w:styleId="TableGrid1">
    <w:name w:val="Table Grid1"/>
    <w:basedOn w:val="TableNormal"/>
    <w:next w:val="TableGrid"/>
    <w:uiPriority w:val="59"/>
    <w:rsid w:val="00A30353"/>
    <w:rPr>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C41284"/>
    <w:rPr>
      <w:noProof/>
      <w:sz w:val="22"/>
      <w:szCs w:val="22"/>
    </w:rPr>
  </w:style>
  <w:style w:type="character" w:styleId="Emphasis">
    <w:name w:val="Emphasis"/>
    <w:basedOn w:val="DefaultParagraphFont"/>
    <w:uiPriority w:val="20"/>
    <w:qFormat/>
    <w:rsid w:val="009C2231"/>
    <w:rPr>
      <w:i/>
      <w:iCs/>
    </w:rPr>
  </w:style>
  <w:style w:type="character" w:styleId="Strong">
    <w:name w:val="Strong"/>
    <w:basedOn w:val="DefaultParagraphFont"/>
    <w:uiPriority w:val="22"/>
    <w:qFormat/>
    <w:rsid w:val="000D4A61"/>
    <w:rPr>
      <w:b/>
      <w:bCs/>
    </w:rPr>
  </w:style>
  <w:style w:type="character" w:customStyle="1" w:styleId="ms-1">
    <w:name w:val="ms-1"/>
    <w:basedOn w:val="DefaultParagraphFont"/>
    <w:rsid w:val="000D4A61"/>
  </w:style>
  <w:style w:type="character" w:customStyle="1" w:styleId="max-w-full">
    <w:name w:val="max-w-full"/>
    <w:basedOn w:val="DefaultParagraphFont"/>
    <w:rsid w:val="000D4A61"/>
  </w:style>
  <w:style w:type="character" w:styleId="HTMLCode">
    <w:name w:val="HTML Code"/>
    <w:basedOn w:val="DefaultParagraphFont"/>
    <w:uiPriority w:val="99"/>
    <w:semiHidden/>
    <w:unhideWhenUsed/>
    <w:rsid w:val="000D4A61"/>
    <w:rPr>
      <w:rFonts w:ascii="Courier New" w:eastAsia="Times New Roman" w:hAnsi="Courier New" w:cs="Courier New"/>
      <w:sz w:val="20"/>
      <w:szCs w:val="20"/>
    </w:rPr>
  </w:style>
  <w:style w:type="numbering" w:customStyle="1" w:styleId="CurrentList1">
    <w:name w:val="Current List1"/>
    <w:uiPriority w:val="99"/>
    <w:rsid w:val="00236A13"/>
    <w:pPr>
      <w:numPr>
        <w:numId w:val="3"/>
      </w:numPr>
    </w:pPr>
  </w:style>
  <w:style w:type="character" w:customStyle="1" w:styleId="sr-only">
    <w:name w:val="sr-only"/>
    <w:basedOn w:val="DefaultParagraphFont"/>
    <w:rsid w:val="00082AE4"/>
  </w:style>
  <w:style w:type="paragraph" w:styleId="z-TopofForm">
    <w:name w:val="HTML Top of Form"/>
    <w:basedOn w:val="Normal"/>
    <w:next w:val="Normal"/>
    <w:link w:val="z-TopofFormChar"/>
    <w:hidden/>
    <w:uiPriority w:val="99"/>
    <w:semiHidden/>
    <w:unhideWhenUsed/>
    <w:rsid w:val="00082AE4"/>
    <w:pPr>
      <w:pBdr>
        <w:bottom w:val="single" w:sz="6" w:space="1" w:color="auto"/>
      </w:pBdr>
      <w:jc w:val="center"/>
    </w:pPr>
    <w:rPr>
      <w:rFonts w:ascii="Arial" w:hAnsi="Arial" w:cs="Cordia New"/>
      <w:vanish/>
      <w:sz w:val="16"/>
      <w:szCs w:val="20"/>
    </w:rPr>
  </w:style>
  <w:style w:type="character" w:customStyle="1" w:styleId="z-TopofFormChar">
    <w:name w:val="z-Top of Form Char"/>
    <w:basedOn w:val="DefaultParagraphFont"/>
    <w:link w:val="z-TopofForm"/>
    <w:uiPriority w:val="99"/>
    <w:semiHidden/>
    <w:rsid w:val="00082AE4"/>
    <w:rPr>
      <w:rFonts w:ascii="Arial" w:eastAsia="Times New Roman" w:hAnsi="Arial" w:cs="Cordia New"/>
      <w:vanish/>
      <w:sz w:val="16"/>
      <w:szCs w:val="20"/>
      <w:lang w:bidi="th-TH"/>
    </w:rPr>
  </w:style>
  <w:style w:type="paragraph" w:styleId="z-BottomofForm">
    <w:name w:val="HTML Bottom of Form"/>
    <w:basedOn w:val="Normal"/>
    <w:next w:val="Normal"/>
    <w:link w:val="z-BottomofFormChar"/>
    <w:hidden/>
    <w:uiPriority w:val="99"/>
    <w:semiHidden/>
    <w:unhideWhenUsed/>
    <w:rsid w:val="00082AE4"/>
    <w:pPr>
      <w:pBdr>
        <w:top w:val="single" w:sz="6" w:space="1" w:color="auto"/>
      </w:pBdr>
      <w:jc w:val="center"/>
    </w:pPr>
    <w:rPr>
      <w:rFonts w:ascii="Arial" w:hAnsi="Arial" w:cs="Cordia New"/>
      <w:vanish/>
      <w:sz w:val="16"/>
      <w:szCs w:val="20"/>
    </w:rPr>
  </w:style>
  <w:style w:type="character" w:customStyle="1" w:styleId="z-BottomofFormChar">
    <w:name w:val="z-Bottom of Form Char"/>
    <w:basedOn w:val="DefaultParagraphFont"/>
    <w:link w:val="z-BottomofForm"/>
    <w:uiPriority w:val="99"/>
    <w:semiHidden/>
    <w:rsid w:val="00082AE4"/>
    <w:rPr>
      <w:rFonts w:ascii="Arial" w:eastAsia="Times New Roman" w:hAnsi="Arial" w:cs="Cordia New"/>
      <w:vanish/>
      <w:sz w:val="16"/>
      <w:szCs w:val="2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433285">
      <w:bodyDiv w:val="1"/>
      <w:marLeft w:val="0"/>
      <w:marRight w:val="0"/>
      <w:marTop w:val="0"/>
      <w:marBottom w:val="0"/>
      <w:divBdr>
        <w:top w:val="none" w:sz="0" w:space="0" w:color="auto"/>
        <w:left w:val="none" w:sz="0" w:space="0" w:color="auto"/>
        <w:bottom w:val="none" w:sz="0" w:space="0" w:color="auto"/>
        <w:right w:val="none" w:sz="0" w:space="0" w:color="auto"/>
      </w:divBdr>
    </w:div>
    <w:div w:id="325672019">
      <w:bodyDiv w:val="1"/>
      <w:marLeft w:val="0"/>
      <w:marRight w:val="0"/>
      <w:marTop w:val="0"/>
      <w:marBottom w:val="0"/>
      <w:divBdr>
        <w:top w:val="none" w:sz="0" w:space="0" w:color="auto"/>
        <w:left w:val="none" w:sz="0" w:space="0" w:color="auto"/>
        <w:bottom w:val="none" w:sz="0" w:space="0" w:color="auto"/>
        <w:right w:val="none" w:sz="0" w:space="0" w:color="auto"/>
      </w:divBdr>
    </w:div>
    <w:div w:id="459038457">
      <w:bodyDiv w:val="1"/>
      <w:marLeft w:val="0"/>
      <w:marRight w:val="0"/>
      <w:marTop w:val="0"/>
      <w:marBottom w:val="0"/>
      <w:divBdr>
        <w:top w:val="none" w:sz="0" w:space="0" w:color="auto"/>
        <w:left w:val="none" w:sz="0" w:space="0" w:color="auto"/>
        <w:bottom w:val="none" w:sz="0" w:space="0" w:color="auto"/>
        <w:right w:val="none" w:sz="0" w:space="0" w:color="auto"/>
      </w:divBdr>
      <w:divsChild>
        <w:div w:id="937061571">
          <w:marLeft w:val="0"/>
          <w:marRight w:val="0"/>
          <w:marTop w:val="0"/>
          <w:marBottom w:val="0"/>
          <w:divBdr>
            <w:top w:val="none" w:sz="0" w:space="0" w:color="auto"/>
            <w:left w:val="none" w:sz="0" w:space="0" w:color="auto"/>
            <w:bottom w:val="none" w:sz="0" w:space="0" w:color="auto"/>
            <w:right w:val="none" w:sz="0" w:space="0" w:color="auto"/>
          </w:divBdr>
          <w:divsChild>
            <w:div w:id="1859660014">
              <w:marLeft w:val="0"/>
              <w:marRight w:val="0"/>
              <w:marTop w:val="0"/>
              <w:marBottom w:val="0"/>
              <w:divBdr>
                <w:top w:val="none" w:sz="0" w:space="0" w:color="auto"/>
                <w:left w:val="none" w:sz="0" w:space="0" w:color="auto"/>
                <w:bottom w:val="none" w:sz="0" w:space="0" w:color="auto"/>
                <w:right w:val="none" w:sz="0" w:space="0" w:color="auto"/>
              </w:divBdr>
              <w:divsChild>
                <w:div w:id="16616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588947">
      <w:bodyDiv w:val="1"/>
      <w:marLeft w:val="0"/>
      <w:marRight w:val="0"/>
      <w:marTop w:val="0"/>
      <w:marBottom w:val="0"/>
      <w:divBdr>
        <w:top w:val="none" w:sz="0" w:space="0" w:color="auto"/>
        <w:left w:val="none" w:sz="0" w:space="0" w:color="auto"/>
        <w:bottom w:val="none" w:sz="0" w:space="0" w:color="auto"/>
        <w:right w:val="none" w:sz="0" w:space="0" w:color="auto"/>
      </w:divBdr>
    </w:div>
    <w:div w:id="698971866">
      <w:bodyDiv w:val="1"/>
      <w:marLeft w:val="0"/>
      <w:marRight w:val="0"/>
      <w:marTop w:val="0"/>
      <w:marBottom w:val="0"/>
      <w:divBdr>
        <w:top w:val="none" w:sz="0" w:space="0" w:color="auto"/>
        <w:left w:val="none" w:sz="0" w:space="0" w:color="auto"/>
        <w:bottom w:val="none" w:sz="0" w:space="0" w:color="auto"/>
        <w:right w:val="none" w:sz="0" w:space="0" w:color="auto"/>
      </w:divBdr>
    </w:div>
    <w:div w:id="778766405">
      <w:bodyDiv w:val="1"/>
      <w:marLeft w:val="0"/>
      <w:marRight w:val="0"/>
      <w:marTop w:val="0"/>
      <w:marBottom w:val="0"/>
      <w:divBdr>
        <w:top w:val="none" w:sz="0" w:space="0" w:color="auto"/>
        <w:left w:val="none" w:sz="0" w:space="0" w:color="auto"/>
        <w:bottom w:val="none" w:sz="0" w:space="0" w:color="auto"/>
        <w:right w:val="none" w:sz="0" w:space="0" w:color="auto"/>
      </w:divBdr>
    </w:div>
    <w:div w:id="905648166">
      <w:bodyDiv w:val="1"/>
      <w:marLeft w:val="0"/>
      <w:marRight w:val="0"/>
      <w:marTop w:val="0"/>
      <w:marBottom w:val="0"/>
      <w:divBdr>
        <w:top w:val="none" w:sz="0" w:space="0" w:color="auto"/>
        <w:left w:val="none" w:sz="0" w:space="0" w:color="auto"/>
        <w:bottom w:val="none" w:sz="0" w:space="0" w:color="auto"/>
        <w:right w:val="none" w:sz="0" w:space="0" w:color="auto"/>
      </w:divBdr>
      <w:divsChild>
        <w:div w:id="377125918">
          <w:marLeft w:val="0"/>
          <w:marRight w:val="0"/>
          <w:marTop w:val="0"/>
          <w:marBottom w:val="0"/>
          <w:divBdr>
            <w:top w:val="none" w:sz="0" w:space="0" w:color="auto"/>
            <w:left w:val="none" w:sz="0" w:space="0" w:color="auto"/>
            <w:bottom w:val="none" w:sz="0" w:space="0" w:color="auto"/>
            <w:right w:val="none" w:sz="0" w:space="0" w:color="auto"/>
          </w:divBdr>
          <w:divsChild>
            <w:div w:id="52822470">
              <w:marLeft w:val="0"/>
              <w:marRight w:val="0"/>
              <w:marTop w:val="0"/>
              <w:marBottom w:val="0"/>
              <w:divBdr>
                <w:top w:val="none" w:sz="0" w:space="0" w:color="auto"/>
                <w:left w:val="none" w:sz="0" w:space="0" w:color="auto"/>
                <w:bottom w:val="none" w:sz="0" w:space="0" w:color="auto"/>
                <w:right w:val="none" w:sz="0" w:space="0" w:color="auto"/>
              </w:divBdr>
              <w:divsChild>
                <w:div w:id="1244333740">
                  <w:marLeft w:val="0"/>
                  <w:marRight w:val="0"/>
                  <w:marTop w:val="0"/>
                  <w:marBottom w:val="0"/>
                  <w:divBdr>
                    <w:top w:val="none" w:sz="0" w:space="0" w:color="auto"/>
                    <w:left w:val="none" w:sz="0" w:space="0" w:color="auto"/>
                    <w:bottom w:val="none" w:sz="0" w:space="0" w:color="auto"/>
                    <w:right w:val="none" w:sz="0" w:space="0" w:color="auto"/>
                  </w:divBdr>
                  <w:divsChild>
                    <w:div w:id="1947612085">
                      <w:marLeft w:val="0"/>
                      <w:marRight w:val="0"/>
                      <w:marTop w:val="0"/>
                      <w:marBottom w:val="0"/>
                      <w:divBdr>
                        <w:top w:val="none" w:sz="0" w:space="0" w:color="auto"/>
                        <w:left w:val="none" w:sz="0" w:space="0" w:color="auto"/>
                        <w:bottom w:val="none" w:sz="0" w:space="0" w:color="auto"/>
                        <w:right w:val="none" w:sz="0" w:space="0" w:color="auto"/>
                      </w:divBdr>
                      <w:divsChild>
                        <w:div w:id="885994015">
                          <w:marLeft w:val="0"/>
                          <w:marRight w:val="0"/>
                          <w:marTop w:val="0"/>
                          <w:marBottom w:val="0"/>
                          <w:divBdr>
                            <w:top w:val="none" w:sz="0" w:space="0" w:color="auto"/>
                            <w:left w:val="none" w:sz="0" w:space="0" w:color="auto"/>
                            <w:bottom w:val="none" w:sz="0" w:space="0" w:color="auto"/>
                            <w:right w:val="none" w:sz="0" w:space="0" w:color="auto"/>
                          </w:divBdr>
                          <w:divsChild>
                            <w:div w:id="1542935099">
                              <w:marLeft w:val="0"/>
                              <w:marRight w:val="0"/>
                              <w:marTop w:val="0"/>
                              <w:marBottom w:val="0"/>
                              <w:divBdr>
                                <w:top w:val="none" w:sz="0" w:space="0" w:color="auto"/>
                                <w:left w:val="none" w:sz="0" w:space="0" w:color="auto"/>
                                <w:bottom w:val="none" w:sz="0" w:space="0" w:color="auto"/>
                                <w:right w:val="none" w:sz="0" w:space="0" w:color="auto"/>
                              </w:divBdr>
                              <w:divsChild>
                                <w:div w:id="1921088890">
                                  <w:marLeft w:val="0"/>
                                  <w:marRight w:val="0"/>
                                  <w:marTop w:val="0"/>
                                  <w:marBottom w:val="0"/>
                                  <w:divBdr>
                                    <w:top w:val="none" w:sz="0" w:space="0" w:color="auto"/>
                                    <w:left w:val="none" w:sz="0" w:space="0" w:color="auto"/>
                                    <w:bottom w:val="none" w:sz="0" w:space="0" w:color="auto"/>
                                    <w:right w:val="none" w:sz="0" w:space="0" w:color="auto"/>
                                  </w:divBdr>
                                  <w:divsChild>
                                    <w:div w:id="473909289">
                                      <w:marLeft w:val="0"/>
                                      <w:marRight w:val="0"/>
                                      <w:marTop w:val="0"/>
                                      <w:marBottom w:val="0"/>
                                      <w:divBdr>
                                        <w:top w:val="none" w:sz="0" w:space="0" w:color="auto"/>
                                        <w:left w:val="none" w:sz="0" w:space="0" w:color="auto"/>
                                        <w:bottom w:val="none" w:sz="0" w:space="0" w:color="auto"/>
                                        <w:right w:val="none" w:sz="0" w:space="0" w:color="auto"/>
                                      </w:divBdr>
                                      <w:divsChild>
                                        <w:div w:id="1180700213">
                                          <w:marLeft w:val="0"/>
                                          <w:marRight w:val="0"/>
                                          <w:marTop w:val="0"/>
                                          <w:marBottom w:val="0"/>
                                          <w:divBdr>
                                            <w:top w:val="none" w:sz="0" w:space="0" w:color="auto"/>
                                            <w:left w:val="none" w:sz="0" w:space="0" w:color="auto"/>
                                            <w:bottom w:val="none" w:sz="0" w:space="0" w:color="auto"/>
                                            <w:right w:val="none" w:sz="0" w:space="0" w:color="auto"/>
                                          </w:divBdr>
                                          <w:divsChild>
                                            <w:div w:id="351994722">
                                              <w:marLeft w:val="0"/>
                                              <w:marRight w:val="0"/>
                                              <w:marTop w:val="0"/>
                                              <w:marBottom w:val="0"/>
                                              <w:divBdr>
                                                <w:top w:val="none" w:sz="0" w:space="0" w:color="auto"/>
                                                <w:left w:val="none" w:sz="0" w:space="0" w:color="auto"/>
                                                <w:bottom w:val="none" w:sz="0" w:space="0" w:color="auto"/>
                                                <w:right w:val="none" w:sz="0" w:space="0" w:color="auto"/>
                                              </w:divBdr>
                                              <w:divsChild>
                                                <w:div w:id="1851597753">
                                                  <w:marLeft w:val="0"/>
                                                  <w:marRight w:val="0"/>
                                                  <w:marTop w:val="0"/>
                                                  <w:marBottom w:val="0"/>
                                                  <w:divBdr>
                                                    <w:top w:val="none" w:sz="0" w:space="0" w:color="auto"/>
                                                    <w:left w:val="none" w:sz="0" w:space="0" w:color="auto"/>
                                                    <w:bottom w:val="none" w:sz="0" w:space="0" w:color="auto"/>
                                                    <w:right w:val="none" w:sz="0" w:space="0" w:color="auto"/>
                                                  </w:divBdr>
                                                  <w:divsChild>
                                                    <w:div w:id="20700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18821">
                                          <w:marLeft w:val="0"/>
                                          <w:marRight w:val="0"/>
                                          <w:marTop w:val="0"/>
                                          <w:marBottom w:val="0"/>
                                          <w:divBdr>
                                            <w:top w:val="none" w:sz="0" w:space="0" w:color="auto"/>
                                            <w:left w:val="none" w:sz="0" w:space="0" w:color="auto"/>
                                            <w:bottom w:val="none" w:sz="0" w:space="0" w:color="auto"/>
                                            <w:right w:val="none" w:sz="0" w:space="0" w:color="auto"/>
                                          </w:divBdr>
                                          <w:divsChild>
                                            <w:div w:id="843856920">
                                              <w:marLeft w:val="0"/>
                                              <w:marRight w:val="0"/>
                                              <w:marTop w:val="0"/>
                                              <w:marBottom w:val="0"/>
                                              <w:divBdr>
                                                <w:top w:val="none" w:sz="0" w:space="0" w:color="auto"/>
                                                <w:left w:val="none" w:sz="0" w:space="0" w:color="auto"/>
                                                <w:bottom w:val="none" w:sz="0" w:space="0" w:color="auto"/>
                                                <w:right w:val="none" w:sz="0" w:space="0" w:color="auto"/>
                                              </w:divBdr>
                                              <w:divsChild>
                                                <w:div w:id="2189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83929">
                                      <w:marLeft w:val="0"/>
                                      <w:marRight w:val="0"/>
                                      <w:marTop w:val="0"/>
                                      <w:marBottom w:val="0"/>
                                      <w:divBdr>
                                        <w:top w:val="none" w:sz="0" w:space="0" w:color="auto"/>
                                        <w:left w:val="none" w:sz="0" w:space="0" w:color="auto"/>
                                        <w:bottom w:val="none" w:sz="0" w:space="0" w:color="auto"/>
                                        <w:right w:val="none" w:sz="0" w:space="0" w:color="auto"/>
                                      </w:divBdr>
                                      <w:divsChild>
                                        <w:div w:id="162392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949328">
          <w:marLeft w:val="0"/>
          <w:marRight w:val="0"/>
          <w:marTop w:val="0"/>
          <w:marBottom w:val="0"/>
          <w:divBdr>
            <w:top w:val="none" w:sz="0" w:space="0" w:color="auto"/>
            <w:left w:val="none" w:sz="0" w:space="0" w:color="auto"/>
            <w:bottom w:val="none" w:sz="0" w:space="0" w:color="auto"/>
            <w:right w:val="none" w:sz="0" w:space="0" w:color="auto"/>
          </w:divBdr>
          <w:divsChild>
            <w:div w:id="994996469">
              <w:marLeft w:val="0"/>
              <w:marRight w:val="0"/>
              <w:marTop w:val="0"/>
              <w:marBottom w:val="0"/>
              <w:divBdr>
                <w:top w:val="none" w:sz="0" w:space="0" w:color="auto"/>
                <w:left w:val="none" w:sz="0" w:space="0" w:color="auto"/>
                <w:bottom w:val="none" w:sz="0" w:space="0" w:color="auto"/>
                <w:right w:val="none" w:sz="0" w:space="0" w:color="auto"/>
              </w:divBdr>
              <w:divsChild>
                <w:div w:id="7371586">
                  <w:marLeft w:val="0"/>
                  <w:marRight w:val="0"/>
                  <w:marTop w:val="0"/>
                  <w:marBottom w:val="0"/>
                  <w:divBdr>
                    <w:top w:val="none" w:sz="0" w:space="0" w:color="auto"/>
                    <w:left w:val="none" w:sz="0" w:space="0" w:color="auto"/>
                    <w:bottom w:val="none" w:sz="0" w:space="0" w:color="auto"/>
                    <w:right w:val="none" w:sz="0" w:space="0" w:color="auto"/>
                  </w:divBdr>
                  <w:divsChild>
                    <w:div w:id="1897549292">
                      <w:marLeft w:val="0"/>
                      <w:marRight w:val="0"/>
                      <w:marTop w:val="0"/>
                      <w:marBottom w:val="0"/>
                      <w:divBdr>
                        <w:top w:val="none" w:sz="0" w:space="0" w:color="auto"/>
                        <w:left w:val="none" w:sz="0" w:space="0" w:color="auto"/>
                        <w:bottom w:val="none" w:sz="0" w:space="0" w:color="auto"/>
                        <w:right w:val="none" w:sz="0" w:space="0" w:color="auto"/>
                      </w:divBdr>
                      <w:divsChild>
                        <w:div w:id="8072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580936">
      <w:bodyDiv w:val="1"/>
      <w:marLeft w:val="0"/>
      <w:marRight w:val="0"/>
      <w:marTop w:val="0"/>
      <w:marBottom w:val="0"/>
      <w:divBdr>
        <w:top w:val="none" w:sz="0" w:space="0" w:color="auto"/>
        <w:left w:val="none" w:sz="0" w:space="0" w:color="auto"/>
        <w:bottom w:val="none" w:sz="0" w:space="0" w:color="auto"/>
        <w:right w:val="none" w:sz="0" w:space="0" w:color="auto"/>
      </w:divBdr>
    </w:div>
    <w:div w:id="935287247">
      <w:bodyDiv w:val="1"/>
      <w:marLeft w:val="0"/>
      <w:marRight w:val="0"/>
      <w:marTop w:val="0"/>
      <w:marBottom w:val="0"/>
      <w:divBdr>
        <w:top w:val="none" w:sz="0" w:space="0" w:color="auto"/>
        <w:left w:val="none" w:sz="0" w:space="0" w:color="auto"/>
        <w:bottom w:val="none" w:sz="0" w:space="0" w:color="auto"/>
        <w:right w:val="none" w:sz="0" w:space="0" w:color="auto"/>
      </w:divBdr>
    </w:div>
    <w:div w:id="989136532">
      <w:bodyDiv w:val="1"/>
      <w:marLeft w:val="0"/>
      <w:marRight w:val="0"/>
      <w:marTop w:val="0"/>
      <w:marBottom w:val="0"/>
      <w:divBdr>
        <w:top w:val="none" w:sz="0" w:space="0" w:color="auto"/>
        <w:left w:val="none" w:sz="0" w:space="0" w:color="auto"/>
        <w:bottom w:val="none" w:sz="0" w:space="0" w:color="auto"/>
        <w:right w:val="none" w:sz="0" w:space="0" w:color="auto"/>
      </w:divBdr>
    </w:div>
    <w:div w:id="991564349">
      <w:bodyDiv w:val="1"/>
      <w:marLeft w:val="0"/>
      <w:marRight w:val="0"/>
      <w:marTop w:val="0"/>
      <w:marBottom w:val="0"/>
      <w:divBdr>
        <w:top w:val="none" w:sz="0" w:space="0" w:color="auto"/>
        <w:left w:val="none" w:sz="0" w:space="0" w:color="auto"/>
        <w:bottom w:val="none" w:sz="0" w:space="0" w:color="auto"/>
        <w:right w:val="none" w:sz="0" w:space="0" w:color="auto"/>
      </w:divBdr>
    </w:div>
    <w:div w:id="1132677411">
      <w:bodyDiv w:val="1"/>
      <w:marLeft w:val="0"/>
      <w:marRight w:val="0"/>
      <w:marTop w:val="0"/>
      <w:marBottom w:val="0"/>
      <w:divBdr>
        <w:top w:val="none" w:sz="0" w:space="0" w:color="auto"/>
        <w:left w:val="none" w:sz="0" w:space="0" w:color="auto"/>
        <w:bottom w:val="none" w:sz="0" w:space="0" w:color="auto"/>
        <w:right w:val="none" w:sz="0" w:space="0" w:color="auto"/>
      </w:divBdr>
    </w:div>
    <w:div w:id="1181771967">
      <w:bodyDiv w:val="1"/>
      <w:marLeft w:val="0"/>
      <w:marRight w:val="0"/>
      <w:marTop w:val="0"/>
      <w:marBottom w:val="0"/>
      <w:divBdr>
        <w:top w:val="none" w:sz="0" w:space="0" w:color="auto"/>
        <w:left w:val="none" w:sz="0" w:space="0" w:color="auto"/>
        <w:bottom w:val="none" w:sz="0" w:space="0" w:color="auto"/>
        <w:right w:val="none" w:sz="0" w:space="0" w:color="auto"/>
      </w:divBdr>
    </w:div>
    <w:div w:id="1277758906">
      <w:bodyDiv w:val="1"/>
      <w:marLeft w:val="0"/>
      <w:marRight w:val="0"/>
      <w:marTop w:val="0"/>
      <w:marBottom w:val="0"/>
      <w:divBdr>
        <w:top w:val="none" w:sz="0" w:space="0" w:color="auto"/>
        <w:left w:val="none" w:sz="0" w:space="0" w:color="auto"/>
        <w:bottom w:val="none" w:sz="0" w:space="0" w:color="auto"/>
        <w:right w:val="none" w:sz="0" w:space="0" w:color="auto"/>
      </w:divBdr>
    </w:div>
    <w:div w:id="1378703338">
      <w:bodyDiv w:val="1"/>
      <w:marLeft w:val="0"/>
      <w:marRight w:val="0"/>
      <w:marTop w:val="0"/>
      <w:marBottom w:val="0"/>
      <w:divBdr>
        <w:top w:val="none" w:sz="0" w:space="0" w:color="auto"/>
        <w:left w:val="none" w:sz="0" w:space="0" w:color="auto"/>
        <w:bottom w:val="none" w:sz="0" w:space="0" w:color="auto"/>
        <w:right w:val="none" w:sz="0" w:space="0" w:color="auto"/>
      </w:divBdr>
    </w:div>
    <w:div w:id="1393046218">
      <w:bodyDiv w:val="1"/>
      <w:marLeft w:val="0"/>
      <w:marRight w:val="0"/>
      <w:marTop w:val="0"/>
      <w:marBottom w:val="0"/>
      <w:divBdr>
        <w:top w:val="none" w:sz="0" w:space="0" w:color="auto"/>
        <w:left w:val="none" w:sz="0" w:space="0" w:color="auto"/>
        <w:bottom w:val="none" w:sz="0" w:space="0" w:color="auto"/>
        <w:right w:val="none" w:sz="0" w:space="0" w:color="auto"/>
      </w:divBdr>
    </w:div>
    <w:div w:id="1485974574">
      <w:bodyDiv w:val="1"/>
      <w:marLeft w:val="0"/>
      <w:marRight w:val="0"/>
      <w:marTop w:val="0"/>
      <w:marBottom w:val="0"/>
      <w:divBdr>
        <w:top w:val="none" w:sz="0" w:space="0" w:color="auto"/>
        <w:left w:val="none" w:sz="0" w:space="0" w:color="auto"/>
        <w:bottom w:val="none" w:sz="0" w:space="0" w:color="auto"/>
        <w:right w:val="none" w:sz="0" w:space="0" w:color="auto"/>
      </w:divBdr>
    </w:div>
    <w:div w:id="1495491752">
      <w:bodyDiv w:val="1"/>
      <w:marLeft w:val="0"/>
      <w:marRight w:val="0"/>
      <w:marTop w:val="0"/>
      <w:marBottom w:val="0"/>
      <w:divBdr>
        <w:top w:val="none" w:sz="0" w:space="0" w:color="auto"/>
        <w:left w:val="none" w:sz="0" w:space="0" w:color="auto"/>
        <w:bottom w:val="none" w:sz="0" w:space="0" w:color="auto"/>
        <w:right w:val="none" w:sz="0" w:space="0" w:color="auto"/>
      </w:divBdr>
    </w:div>
    <w:div w:id="1575124905">
      <w:bodyDiv w:val="1"/>
      <w:marLeft w:val="0"/>
      <w:marRight w:val="0"/>
      <w:marTop w:val="0"/>
      <w:marBottom w:val="0"/>
      <w:divBdr>
        <w:top w:val="none" w:sz="0" w:space="0" w:color="auto"/>
        <w:left w:val="none" w:sz="0" w:space="0" w:color="auto"/>
        <w:bottom w:val="none" w:sz="0" w:space="0" w:color="auto"/>
        <w:right w:val="none" w:sz="0" w:space="0" w:color="auto"/>
      </w:divBdr>
    </w:div>
    <w:div w:id="1735422374">
      <w:bodyDiv w:val="1"/>
      <w:marLeft w:val="0"/>
      <w:marRight w:val="0"/>
      <w:marTop w:val="0"/>
      <w:marBottom w:val="0"/>
      <w:divBdr>
        <w:top w:val="none" w:sz="0" w:space="0" w:color="auto"/>
        <w:left w:val="none" w:sz="0" w:space="0" w:color="auto"/>
        <w:bottom w:val="none" w:sz="0" w:space="0" w:color="auto"/>
        <w:right w:val="none" w:sz="0" w:space="0" w:color="auto"/>
      </w:divBdr>
    </w:div>
    <w:div w:id="1769035979">
      <w:bodyDiv w:val="1"/>
      <w:marLeft w:val="0"/>
      <w:marRight w:val="0"/>
      <w:marTop w:val="0"/>
      <w:marBottom w:val="0"/>
      <w:divBdr>
        <w:top w:val="none" w:sz="0" w:space="0" w:color="auto"/>
        <w:left w:val="none" w:sz="0" w:space="0" w:color="auto"/>
        <w:bottom w:val="none" w:sz="0" w:space="0" w:color="auto"/>
        <w:right w:val="none" w:sz="0" w:space="0" w:color="auto"/>
      </w:divBdr>
    </w:div>
    <w:div w:id="1813718523">
      <w:bodyDiv w:val="1"/>
      <w:marLeft w:val="0"/>
      <w:marRight w:val="0"/>
      <w:marTop w:val="0"/>
      <w:marBottom w:val="0"/>
      <w:divBdr>
        <w:top w:val="none" w:sz="0" w:space="0" w:color="auto"/>
        <w:left w:val="none" w:sz="0" w:space="0" w:color="auto"/>
        <w:bottom w:val="none" w:sz="0" w:space="0" w:color="auto"/>
        <w:right w:val="none" w:sz="0" w:space="0" w:color="auto"/>
      </w:divBdr>
      <w:divsChild>
        <w:div w:id="849758980">
          <w:marLeft w:val="0"/>
          <w:marRight w:val="0"/>
          <w:marTop w:val="0"/>
          <w:marBottom w:val="0"/>
          <w:divBdr>
            <w:top w:val="none" w:sz="0" w:space="0" w:color="auto"/>
            <w:left w:val="none" w:sz="0" w:space="0" w:color="auto"/>
            <w:bottom w:val="none" w:sz="0" w:space="0" w:color="auto"/>
            <w:right w:val="none" w:sz="0" w:space="0" w:color="auto"/>
          </w:divBdr>
          <w:divsChild>
            <w:div w:id="844171486">
              <w:marLeft w:val="0"/>
              <w:marRight w:val="0"/>
              <w:marTop w:val="0"/>
              <w:marBottom w:val="0"/>
              <w:divBdr>
                <w:top w:val="none" w:sz="0" w:space="0" w:color="auto"/>
                <w:left w:val="none" w:sz="0" w:space="0" w:color="auto"/>
                <w:bottom w:val="none" w:sz="0" w:space="0" w:color="auto"/>
                <w:right w:val="none" w:sz="0" w:space="0" w:color="auto"/>
              </w:divBdr>
              <w:divsChild>
                <w:div w:id="14794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17865">
      <w:bodyDiv w:val="1"/>
      <w:marLeft w:val="0"/>
      <w:marRight w:val="0"/>
      <w:marTop w:val="0"/>
      <w:marBottom w:val="0"/>
      <w:divBdr>
        <w:top w:val="none" w:sz="0" w:space="0" w:color="auto"/>
        <w:left w:val="none" w:sz="0" w:space="0" w:color="auto"/>
        <w:bottom w:val="none" w:sz="0" w:space="0" w:color="auto"/>
        <w:right w:val="none" w:sz="0" w:space="0" w:color="auto"/>
      </w:divBdr>
    </w:div>
    <w:div w:id="1955016131">
      <w:bodyDiv w:val="1"/>
      <w:marLeft w:val="0"/>
      <w:marRight w:val="0"/>
      <w:marTop w:val="0"/>
      <w:marBottom w:val="0"/>
      <w:divBdr>
        <w:top w:val="none" w:sz="0" w:space="0" w:color="auto"/>
        <w:left w:val="none" w:sz="0" w:space="0" w:color="auto"/>
        <w:bottom w:val="none" w:sz="0" w:space="0" w:color="auto"/>
        <w:right w:val="none" w:sz="0" w:space="0" w:color="auto"/>
      </w:divBdr>
      <w:divsChild>
        <w:div w:id="59795335">
          <w:marLeft w:val="0"/>
          <w:marRight w:val="0"/>
          <w:marTop w:val="0"/>
          <w:marBottom w:val="0"/>
          <w:divBdr>
            <w:top w:val="none" w:sz="0" w:space="0" w:color="auto"/>
            <w:left w:val="none" w:sz="0" w:space="0" w:color="auto"/>
            <w:bottom w:val="none" w:sz="0" w:space="0" w:color="auto"/>
            <w:right w:val="none" w:sz="0" w:space="0" w:color="auto"/>
          </w:divBdr>
          <w:divsChild>
            <w:div w:id="1139498728">
              <w:marLeft w:val="0"/>
              <w:marRight w:val="0"/>
              <w:marTop w:val="0"/>
              <w:marBottom w:val="0"/>
              <w:divBdr>
                <w:top w:val="none" w:sz="0" w:space="0" w:color="auto"/>
                <w:left w:val="none" w:sz="0" w:space="0" w:color="auto"/>
                <w:bottom w:val="none" w:sz="0" w:space="0" w:color="auto"/>
                <w:right w:val="none" w:sz="0" w:space="0" w:color="auto"/>
              </w:divBdr>
            </w:div>
          </w:divsChild>
        </w:div>
        <w:div w:id="170071574">
          <w:marLeft w:val="0"/>
          <w:marRight w:val="0"/>
          <w:marTop w:val="0"/>
          <w:marBottom w:val="0"/>
          <w:divBdr>
            <w:top w:val="none" w:sz="0" w:space="0" w:color="auto"/>
            <w:left w:val="none" w:sz="0" w:space="0" w:color="auto"/>
            <w:bottom w:val="none" w:sz="0" w:space="0" w:color="auto"/>
            <w:right w:val="none" w:sz="0" w:space="0" w:color="auto"/>
          </w:divBdr>
          <w:divsChild>
            <w:div w:id="1245073507">
              <w:marLeft w:val="0"/>
              <w:marRight w:val="0"/>
              <w:marTop w:val="0"/>
              <w:marBottom w:val="0"/>
              <w:divBdr>
                <w:top w:val="none" w:sz="0" w:space="0" w:color="auto"/>
                <w:left w:val="none" w:sz="0" w:space="0" w:color="auto"/>
                <w:bottom w:val="none" w:sz="0" w:space="0" w:color="auto"/>
                <w:right w:val="none" w:sz="0" w:space="0" w:color="auto"/>
              </w:divBdr>
            </w:div>
          </w:divsChild>
        </w:div>
        <w:div w:id="220135685">
          <w:marLeft w:val="0"/>
          <w:marRight w:val="0"/>
          <w:marTop w:val="0"/>
          <w:marBottom w:val="0"/>
          <w:divBdr>
            <w:top w:val="none" w:sz="0" w:space="0" w:color="auto"/>
            <w:left w:val="none" w:sz="0" w:space="0" w:color="auto"/>
            <w:bottom w:val="none" w:sz="0" w:space="0" w:color="auto"/>
            <w:right w:val="none" w:sz="0" w:space="0" w:color="auto"/>
          </w:divBdr>
          <w:divsChild>
            <w:div w:id="425346577">
              <w:marLeft w:val="0"/>
              <w:marRight w:val="0"/>
              <w:marTop w:val="0"/>
              <w:marBottom w:val="0"/>
              <w:divBdr>
                <w:top w:val="none" w:sz="0" w:space="0" w:color="auto"/>
                <w:left w:val="none" w:sz="0" w:space="0" w:color="auto"/>
                <w:bottom w:val="none" w:sz="0" w:space="0" w:color="auto"/>
                <w:right w:val="none" w:sz="0" w:space="0" w:color="auto"/>
              </w:divBdr>
            </w:div>
          </w:divsChild>
        </w:div>
        <w:div w:id="321005207">
          <w:marLeft w:val="0"/>
          <w:marRight w:val="0"/>
          <w:marTop w:val="0"/>
          <w:marBottom w:val="0"/>
          <w:divBdr>
            <w:top w:val="none" w:sz="0" w:space="0" w:color="auto"/>
            <w:left w:val="none" w:sz="0" w:space="0" w:color="auto"/>
            <w:bottom w:val="none" w:sz="0" w:space="0" w:color="auto"/>
            <w:right w:val="none" w:sz="0" w:space="0" w:color="auto"/>
          </w:divBdr>
          <w:divsChild>
            <w:div w:id="314528140">
              <w:marLeft w:val="0"/>
              <w:marRight w:val="0"/>
              <w:marTop w:val="0"/>
              <w:marBottom w:val="0"/>
              <w:divBdr>
                <w:top w:val="none" w:sz="0" w:space="0" w:color="auto"/>
                <w:left w:val="none" w:sz="0" w:space="0" w:color="auto"/>
                <w:bottom w:val="none" w:sz="0" w:space="0" w:color="auto"/>
                <w:right w:val="none" w:sz="0" w:space="0" w:color="auto"/>
              </w:divBdr>
            </w:div>
          </w:divsChild>
        </w:div>
        <w:div w:id="326246216">
          <w:marLeft w:val="0"/>
          <w:marRight w:val="0"/>
          <w:marTop w:val="0"/>
          <w:marBottom w:val="0"/>
          <w:divBdr>
            <w:top w:val="none" w:sz="0" w:space="0" w:color="auto"/>
            <w:left w:val="none" w:sz="0" w:space="0" w:color="auto"/>
            <w:bottom w:val="none" w:sz="0" w:space="0" w:color="auto"/>
            <w:right w:val="none" w:sz="0" w:space="0" w:color="auto"/>
          </w:divBdr>
          <w:divsChild>
            <w:div w:id="467288766">
              <w:marLeft w:val="0"/>
              <w:marRight w:val="0"/>
              <w:marTop w:val="0"/>
              <w:marBottom w:val="0"/>
              <w:divBdr>
                <w:top w:val="none" w:sz="0" w:space="0" w:color="auto"/>
                <w:left w:val="none" w:sz="0" w:space="0" w:color="auto"/>
                <w:bottom w:val="none" w:sz="0" w:space="0" w:color="auto"/>
                <w:right w:val="none" w:sz="0" w:space="0" w:color="auto"/>
              </w:divBdr>
            </w:div>
          </w:divsChild>
        </w:div>
        <w:div w:id="416093054">
          <w:marLeft w:val="0"/>
          <w:marRight w:val="0"/>
          <w:marTop w:val="0"/>
          <w:marBottom w:val="0"/>
          <w:divBdr>
            <w:top w:val="none" w:sz="0" w:space="0" w:color="auto"/>
            <w:left w:val="none" w:sz="0" w:space="0" w:color="auto"/>
            <w:bottom w:val="none" w:sz="0" w:space="0" w:color="auto"/>
            <w:right w:val="none" w:sz="0" w:space="0" w:color="auto"/>
          </w:divBdr>
          <w:divsChild>
            <w:div w:id="131560347">
              <w:marLeft w:val="0"/>
              <w:marRight w:val="0"/>
              <w:marTop w:val="0"/>
              <w:marBottom w:val="0"/>
              <w:divBdr>
                <w:top w:val="none" w:sz="0" w:space="0" w:color="auto"/>
                <w:left w:val="none" w:sz="0" w:space="0" w:color="auto"/>
                <w:bottom w:val="none" w:sz="0" w:space="0" w:color="auto"/>
                <w:right w:val="none" w:sz="0" w:space="0" w:color="auto"/>
              </w:divBdr>
            </w:div>
          </w:divsChild>
        </w:div>
        <w:div w:id="476456801">
          <w:marLeft w:val="0"/>
          <w:marRight w:val="0"/>
          <w:marTop w:val="0"/>
          <w:marBottom w:val="0"/>
          <w:divBdr>
            <w:top w:val="none" w:sz="0" w:space="0" w:color="auto"/>
            <w:left w:val="none" w:sz="0" w:space="0" w:color="auto"/>
            <w:bottom w:val="none" w:sz="0" w:space="0" w:color="auto"/>
            <w:right w:val="none" w:sz="0" w:space="0" w:color="auto"/>
          </w:divBdr>
          <w:divsChild>
            <w:div w:id="766313326">
              <w:marLeft w:val="0"/>
              <w:marRight w:val="0"/>
              <w:marTop w:val="0"/>
              <w:marBottom w:val="0"/>
              <w:divBdr>
                <w:top w:val="none" w:sz="0" w:space="0" w:color="auto"/>
                <w:left w:val="none" w:sz="0" w:space="0" w:color="auto"/>
                <w:bottom w:val="none" w:sz="0" w:space="0" w:color="auto"/>
                <w:right w:val="none" w:sz="0" w:space="0" w:color="auto"/>
              </w:divBdr>
            </w:div>
          </w:divsChild>
        </w:div>
        <w:div w:id="510418687">
          <w:marLeft w:val="0"/>
          <w:marRight w:val="0"/>
          <w:marTop w:val="0"/>
          <w:marBottom w:val="0"/>
          <w:divBdr>
            <w:top w:val="none" w:sz="0" w:space="0" w:color="auto"/>
            <w:left w:val="none" w:sz="0" w:space="0" w:color="auto"/>
            <w:bottom w:val="none" w:sz="0" w:space="0" w:color="auto"/>
            <w:right w:val="none" w:sz="0" w:space="0" w:color="auto"/>
          </w:divBdr>
          <w:divsChild>
            <w:div w:id="1363241188">
              <w:marLeft w:val="0"/>
              <w:marRight w:val="0"/>
              <w:marTop w:val="0"/>
              <w:marBottom w:val="0"/>
              <w:divBdr>
                <w:top w:val="none" w:sz="0" w:space="0" w:color="auto"/>
                <w:left w:val="none" w:sz="0" w:space="0" w:color="auto"/>
                <w:bottom w:val="none" w:sz="0" w:space="0" w:color="auto"/>
                <w:right w:val="none" w:sz="0" w:space="0" w:color="auto"/>
              </w:divBdr>
            </w:div>
          </w:divsChild>
        </w:div>
        <w:div w:id="580916967">
          <w:marLeft w:val="0"/>
          <w:marRight w:val="0"/>
          <w:marTop w:val="0"/>
          <w:marBottom w:val="0"/>
          <w:divBdr>
            <w:top w:val="none" w:sz="0" w:space="0" w:color="auto"/>
            <w:left w:val="none" w:sz="0" w:space="0" w:color="auto"/>
            <w:bottom w:val="none" w:sz="0" w:space="0" w:color="auto"/>
            <w:right w:val="none" w:sz="0" w:space="0" w:color="auto"/>
          </w:divBdr>
          <w:divsChild>
            <w:div w:id="1191257211">
              <w:marLeft w:val="0"/>
              <w:marRight w:val="0"/>
              <w:marTop w:val="0"/>
              <w:marBottom w:val="0"/>
              <w:divBdr>
                <w:top w:val="none" w:sz="0" w:space="0" w:color="auto"/>
                <w:left w:val="none" w:sz="0" w:space="0" w:color="auto"/>
                <w:bottom w:val="none" w:sz="0" w:space="0" w:color="auto"/>
                <w:right w:val="none" w:sz="0" w:space="0" w:color="auto"/>
              </w:divBdr>
            </w:div>
          </w:divsChild>
        </w:div>
        <w:div w:id="766391525">
          <w:marLeft w:val="0"/>
          <w:marRight w:val="0"/>
          <w:marTop w:val="0"/>
          <w:marBottom w:val="0"/>
          <w:divBdr>
            <w:top w:val="none" w:sz="0" w:space="0" w:color="auto"/>
            <w:left w:val="none" w:sz="0" w:space="0" w:color="auto"/>
            <w:bottom w:val="none" w:sz="0" w:space="0" w:color="auto"/>
            <w:right w:val="none" w:sz="0" w:space="0" w:color="auto"/>
          </w:divBdr>
          <w:divsChild>
            <w:div w:id="925067082">
              <w:marLeft w:val="0"/>
              <w:marRight w:val="0"/>
              <w:marTop w:val="0"/>
              <w:marBottom w:val="0"/>
              <w:divBdr>
                <w:top w:val="none" w:sz="0" w:space="0" w:color="auto"/>
                <w:left w:val="none" w:sz="0" w:space="0" w:color="auto"/>
                <w:bottom w:val="none" w:sz="0" w:space="0" w:color="auto"/>
                <w:right w:val="none" w:sz="0" w:space="0" w:color="auto"/>
              </w:divBdr>
            </w:div>
          </w:divsChild>
        </w:div>
        <w:div w:id="776945772">
          <w:marLeft w:val="0"/>
          <w:marRight w:val="0"/>
          <w:marTop w:val="0"/>
          <w:marBottom w:val="0"/>
          <w:divBdr>
            <w:top w:val="none" w:sz="0" w:space="0" w:color="auto"/>
            <w:left w:val="none" w:sz="0" w:space="0" w:color="auto"/>
            <w:bottom w:val="none" w:sz="0" w:space="0" w:color="auto"/>
            <w:right w:val="none" w:sz="0" w:space="0" w:color="auto"/>
          </w:divBdr>
          <w:divsChild>
            <w:div w:id="528032081">
              <w:marLeft w:val="0"/>
              <w:marRight w:val="0"/>
              <w:marTop w:val="0"/>
              <w:marBottom w:val="0"/>
              <w:divBdr>
                <w:top w:val="none" w:sz="0" w:space="0" w:color="auto"/>
                <w:left w:val="none" w:sz="0" w:space="0" w:color="auto"/>
                <w:bottom w:val="none" w:sz="0" w:space="0" w:color="auto"/>
                <w:right w:val="none" w:sz="0" w:space="0" w:color="auto"/>
              </w:divBdr>
            </w:div>
          </w:divsChild>
        </w:div>
        <w:div w:id="926502323">
          <w:marLeft w:val="0"/>
          <w:marRight w:val="0"/>
          <w:marTop w:val="0"/>
          <w:marBottom w:val="0"/>
          <w:divBdr>
            <w:top w:val="none" w:sz="0" w:space="0" w:color="auto"/>
            <w:left w:val="none" w:sz="0" w:space="0" w:color="auto"/>
            <w:bottom w:val="none" w:sz="0" w:space="0" w:color="auto"/>
            <w:right w:val="none" w:sz="0" w:space="0" w:color="auto"/>
          </w:divBdr>
          <w:divsChild>
            <w:div w:id="1640452824">
              <w:marLeft w:val="0"/>
              <w:marRight w:val="0"/>
              <w:marTop w:val="0"/>
              <w:marBottom w:val="0"/>
              <w:divBdr>
                <w:top w:val="none" w:sz="0" w:space="0" w:color="auto"/>
                <w:left w:val="none" w:sz="0" w:space="0" w:color="auto"/>
                <w:bottom w:val="none" w:sz="0" w:space="0" w:color="auto"/>
                <w:right w:val="none" w:sz="0" w:space="0" w:color="auto"/>
              </w:divBdr>
            </w:div>
          </w:divsChild>
        </w:div>
        <w:div w:id="1069618246">
          <w:marLeft w:val="0"/>
          <w:marRight w:val="0"/>
          <w:marTop w:val="0"/>
          <w:marBottom w:val="0"/>
          <w:divBdr>
            <w:top w:val="none" w:sz="0" w:space="0" w:color="auto"/>
            <w:left w:val="none" w:sz="0" w:space="0" w:color="auto"/>
            <w:bottom w:val="none" w:sz="0" w:space="0" w:color="auto"/>
            <w:right w:val="none" w:sz="0" w:space="0" w:color="auto"/>
          </w:divBdr>
          <w:divsChild>
            <w:div w:id="833034453">
              <w:marLeft w:val="0"/>
              <w:marRight w:val="0"/>
              <w:marTop w:val="0"/>
              <w:marBottom w:val="0"/>
              <w:divBdr>
                <w:top w:val="none" w:sz="0" w:space="0" w:color="auto"/>
                <w:left w:val="none" w:sz="0" w:space="0" w:color="auto"/>
                <w:bottom w:val="none" w:sz="0" w:space="0" w:color="auto"/>
                <w:right w:val="none" w:sz="0" w:space="0" w:color="auto"/>
              </w:divBdr>
            </w:div>
          </w:divsChild>
        </w:div>
        <w:div w:id="1175218854">
          <w:marLeft w:val="0"/>
          <w:marRight w:val="0"/>
          <w:marTop w:val="0"/>
          <w:marBottom w:val="0"/>
          <w:divBdr>
            <w:top w:val="none" w:sz="0" w:space="0" w:color="auto"/>
            <w:left w:val="none" w:sz="0" w:space="0" w:color="auto"/>
            <w:bottom w:val="none" w:sz="0" w:space="0" w:color="auto"/>
            <w:right w:val="none" w:sz="0" w:space="0" w:color="auto"/>
          </w:divBdr>
          <w:divsChild>
            <w:div w:id="1905721369">
              <w:marLeft w:val="0"/>
              <w:marRight w:val="0"/>
              <w:marTop w:val="0"/>
              <w:marBottom w:val="0"/>
              <w:divBdr>
                <w:top w:val="none" w:sz="0" w:space="0" w:color="auto"/>
                <w:left w:val="none" w:sz="0" w:space="0" w:color="auto"/>
                <w:bottom w:val="none" w:sz="0" w:space="0" w:color="auto"/>
                <w:right w:val="none" w:sz="0" w:space="0" w:color="auto"/>
              </w:divBdr>
            </w:div>
          </w:divsChild>
        </w:div>
        <w:div w:id="1217814545">
          <w:marLeft w:val="0"/>
          <w:marRight w:val="0"/>
          <w:marTop w:val="0"/>
          <w:marBottom w:val="0"/>
          <w:divBdr>
            <w:top w:val="none" w:sz="0" w:space="0" w:color="auto"/>
            <w:left w:val="none" w:sz="0" w:space="0" w:color="auto"/>
            <w:bottom w:val="none" w:sz="0" w:space="0" w:color="auto"/>
            <w:right w:val="none" w:sz="0" w:space="0" w:color="auto"/>
          </w:divBdr>
          <w:divsChild>
            <w:div w:id="20060841">
              <w:marLeft w:val="0"/>
              <w:marRight w:val="0"/>
              <w:marTop w:val="0"/>
              <w:marBottom w:val="0"/>
              <w:divBdr>
                <w:top w:val="none" w:sz="0" w:space="0" w:color="auto"/>
                <w:left w:val="none" w:sz="0" w:space="0" w:color="auto"/>
                <w:bottom w:val="none" w:sz="0" w:space="0" w:color="auto"/>
                <w:right w:val="none" w:sz="0" w:space="0" w:color="auto"/>
              </w:divBdr>
            </w:div>
          </w:divsChild>
        </w:div>
        <w:div w:id="1326131831">
          <w:marLeft w:val="0"/>
          <w:marRight w:val="0"/>
          <w:marTop w:val="0"/>
          <w:marBottom w:val="0"/>
          <w:divBdr>
            <w:top w:val="none" w:sz="0" w:space="0" w:color="auto"/>
            <w:left w:val="none" w:sz="0" w:space="0" w:color="auto"/>
            <w:bottom w:val="none" w:sz="0" w:space="0" w:color="auto"/>
            <w:right w:val="none" w:sz="0" w:space="0" w:color="auto"/>
          </w:divBdr>
          <w:divsChild>
            <w:div w:id="1760831172">
              <w:marLeft w:val="0"/>
              <w:marRight w:val="0"/>
              <w:marTop w:val="0"/>
              <w:marBottom w:val="0"/>
              <w:divBdr>
                <w:top w:val="none" w:sz="0" w:space="0" w:color="auto"/>
                <w:left w:val="none" w:sz="0" w:space="0" w:color="auto"/>
                <w:bottom w:val="none" w:sz="0" w:space="0" w:color="auto"/>
                <w:right w:val="none" w:sz="0" w:space="0" w:color="auto"/>
              </w:divBdr>
            </w:div>
          </w:divsChild>
        </w:div>
        <w:div w:id="1426419288">
          <w:marLeft w:val="0"/>
          <w:marRight w:val="0"/>
          <w:marTop w:val="0"/>
          <w:marBottom w:val="0"/>
          <w:divBdr>
            <w:top w:val="none" w:sz="0" w:space="0" w:color="auto"/>
            <w:left w:val="none" w:sz="0" w:space="0" w:color="auto"/>
            <w:bottom w:val="none" w:sz="0" w:space="0" w:color="auto"/>
            <w:right w:val="none" w:sz="0" w:space="0" w:color="auto"/>
          </w:divBdr>
          <w:divsChild>
            <w:div w:id="538398908">
              <w:marLeft w:val="0"/>
              <w:marRight w:val="0"/>
              <w:marTop w:val="0"/>
              <w:marBottom w:val="0"/>
              <w:divBdr>
                <w:top w:val="none" w:sz="0" w:space="0" w:color="auto"/>
                <w:left w:val="none" w:sz="0" w:space="0" w:color="auto"/>
                <w:bottom w:val="none" w:sz="0" w:space="0" w:color="auto"/>
                <w:right w:val="none" w:sz="0" w:space="0" w:color="auto"/>
              </w:divBdr>
            </w:div>
          </w:divsChild>
        </w:div>
        <w:div w:id="1481774291">
          <w:marLeft w:val="0"/>
          <w:marRight w:val="0"/>
          <w:marTop w:val="0"/>
          <w:marBottom w:val="0"/>
          <w:divBdr>
            <w:top w:val="none" w:sz="0" w:space="0" w:color="auto"/>
            <w:left w:val="none" w:sz="0" w:space="0" w:color="auto"/>
            <w:bottom w:val="none" w:sz="0" w:space="0" w:color="auto"/>
            <w:right w:val="none" w:sz="0" w:space="0" w:color="auto"/>
          </w:divBdr>
          <w:divsChild>
            <w:div w:id="1279874657">
              <w:marLeft w:val="0"/>
              <w:marRight w:val="0"/>
              <w:marTop w:val="0"/>
              <w:marBottom w:val="0"/>
              <w:divBdr>
                <w:top w:val="none" w:sz="0" w:space="0" w:color="auto"/>
                <w:left w:val="none" w:sz="0" w:space="0" w:color="auto"/>
                <w:bottom w:val="none" w:sz="0" w:space="0" w:color="auto"/>
                <w:right w:val="none" w:sz="0" w:space="0" w:color="auto"/>
              </w:divBdr>
            </w:div>
          </w:divsChild>
        </w:div>
        <w:div w:id="1506240309">
          <w:marLeft w:val="0"/>
          <w:marRight w:val="0"/>
          <w:marTop w:val="0"/>
          <w:marBottom w:val="0"/>
          <w:divBdr>
            <w:top w:val="none" w:sz="0" w:space="0" w:color="auto"/>
            <w:left w:val="none" w:sz="0" w:space="0" w:color="auto"/>
            <w:bottom w:val="none" w:sz="0" w:space="0" w:color="auto"/>
            <w:right w:val="none" w:sz="0" w:space="0" w:color="auto"/>
          </w:divBdr>
          <w:divsChild>
            <w:div w:id="157237902">
              <w:marLeft w:val="0"/>
              <w:marRight w:val="0"/>
              <w:marTop w:val="0"/>
              <w:marBottom w:val="0"/>
              <w:divBdr>
                <w:top w:val="none" w:sz="0" w:space="0" w:color="auto"/>
                <w:left w:val="none" w:sz="0" w:space="0" w:color="auto"/>
                <w:bottom w:val="none" w:sz="0" w:space="0" w:color="auto"/>
                <w:right w:val="none" w:sz="0" w:space="0" w:color="auto"/>
              </w:divBdr>
            </w:div>
          </w:divsChild>
        </w:div>
        <w:div w:id="1625621056">
          <w:marLeft w:val="0"/>
          <w:marRight w:val="0"/>
          <w:marTop w:val="0"/>
          <w:marBottom w:val="0"/>
          <w:divBdr>
            <w:top w:val="none" w:sz="0" w:space="0" w:color="auto"/>
            <w:left w:val="none" w:sz="0" w:space="0" w:color="auto"/>
            <w:bottom w:val="none" w:sz="0" w:space="0" w:color="auto"/>
            <w:right w:val="none" w:sz="0" w:space="0" w:color="auto"/>
          </w:divBdr>
          <w:divsChild>
            <w:div w:id="1193809280">
              <w:marLeft w:val="0"/>
              <w:marRight w:val="0"/>
              <w:marTop w:val="0"/>
              <w:marBottom w:val="0"/>
              <w:divBdr>
                <w:top w:val="none" w:sz="0" w:space="0" w:color="auto"/>
                <w:left w:val="none" w:sz="0" w:space="0" w:color="auto"/>
                <w:bottom w:val="none" w:sz="0" w:space="0" w:color="auto"/>
                <w:right w:val="none" w:sz="0" w:space="0" w:color="auto"/>
              </w:divBdr>
            </w:div>
          </w:divsChild>
        </w:div>
        <w:div w:id="1661613797">
          <w:marLeft w:val="0"/>
          <w:marRight w:val="0"/>
          <w:marTop w:val="0"/>
          <w:marBottom w:val="0"/>
          <w:divBdr>
            <w:top w:val="none" w:sz="0" w:space="0" w:color="auto"/>
            <w:left w:val="none" w:sz="0" w:space="0" w:color="auto"/>
            <w:bottom w:val="none" w:sz="0" w:space="0" w:color="auto"/>
            <w:right w:val="none" w:sz="0" w:space="0" w:color="auto"/>
          </w:divBdr>
          <w:divsChild>
            <w:div w:id="170066036">
              <w:marLeft w:val="0"/>
              <w:marRight w:val="0"/>
              <w:marTop w:val="0"/>
              <w:marBottom w:val="0"/>
              <w:divBdr>
                <w:top w:val="none" w:sz="0" w:space="0" w:color="auto"/>
                <w:left w:val="none" w:sz="0" w:space="0" w:color="auto"/>
                <w:bottom w:val="none" w:sz="0" w:space="0" w:color="auto"/>
                <w:right w:val="none" w:sz="0" w:space="0" w:color="auto"/>
              </w:divBdr>
            </w:div>
          </w:divsChild>
        </w:div>
        <w:div w:id="1668051880">
          <w:marLeft w:val="0"/>
          <w:marRight w:val="0"/>
          <w:marTop w:val="0"/>
          <w:marBottom w:val="0"/>
          <w:divBdr>
            <w:top w:val="none" w:sz="0" w:space="0" w:color="auto"/>
            <w:left w:val="none" w:sz="0" w:space="0" w:color="auto"/>
            <w:bottom w:val="none" w:sz="0" w:space="0" w:color="auto"/>
            <w:right w:val="none" w:sz="0" w:space="0" w:color="auto"/>
          </w:divBdr>
          <w:divsChild>
            <w:div w:id="909196775">
              <w:marLeft w:val="0"/>
              <w:marRight w:val="0"/>
              <w:marTop w:val="0"/>
              <w:marBottom w:val="0"/>
              <w:divBdr>
                <w:top w:val="none" w:sz="0" w:space="0" w:color="auto"/>
                <w:left w:val="none" w:sz="0" w:space="0" w:color="auto"/>
                <w:bottom w:val="none" w:sz="0" w:space="0" w:color="auto"/>
                <w:right w:val="none" w:sz="0" w:space="0" w:color="auto"/>
              </w:divBdr>
            </w:div>
          </w:divsChild>
        </w:div>
        <w:div w:id="1684357325">
          <w:marLeft w:val="0"/>
          <w:marRight w:val="0"/>
          <w:marTop w:val="0"/>
          <w:marBottom w:val="0"/>
          <w:divBdr>
            <w:top w:val="none" w:sz="0" w:space="0" w:color="auto"/>
            <w:left w:val="none" w:sz="0" w:space="0" w:color="auto"/>
            <w:bottom w:val="none" w:sz="0" w:space="0" w:color="auto"/>
            <w:right w:val="none" w:sz="0" w:space="0" w:color="auto"/>
          </w:divBdr>
          <w:divsChild>
            <w:div w:id="1474837084">
              <w:marLeft w:val="0"/>
              <w:marRight w:val="0"/>
              <w:marTop w:val="0"/>
              <w:marBottom w:val="0"/>
              <w:divBdr>
                <w:top w:val="none" w:sz="0" w:space="0" w:color="auto"/>
                <w:left w:val="none" w:sz="0" w:space="0" w:color="auto"/>
                <w:bottom w:val="none" w:sz="0" w:space="0" w:color="auto"/>
                <w:right w:val="none" w:sz="0" w:space="0" w:color="auto"/>
              </w:divBdr>
            </w:div>
          </w:divsChild>
        </w:div>
        <w:div w:id="1772511584">
          <w:marLeft w:val="0"/>
          <w:marRight w:val="0"/>
          <w:marTop w:val="0"/>
          <w:marBottom w:val="0"/>
          <w:divBdr>
            <w:top w:val="none" w:sz="0" w:space="0" w:color="auto"/>
            <w:left w:val="none" w:sz="0" w:space="0" w:color="auto"/>
            <w:bottom w:val="none" w:sz="0" w:space="0" w:color="auto"/>
            <w:right w:val="none" w:sz="0" w:space="0" w:color="auto"/>
          </w:divBdr>
          <w:divsChild>
            <w:div w:id="1378356658">
              <w:marLeft w:val="0"/>
              <w:marRight w:val="0"/>
              <w:marTop w:val="0"/>
              <w:marBottom w:val="0"/>
              <w:divBdr>
                <w:top w:val="none" w:sz="0" w:space="0" w:color="auto"/>
                <w:left w:val="none" w:sz="0" w:space="0" w:color="auto"/>
                <w:bottom w:val="none" w:sz="0" w:space="0" w:color="auto"/>
                <w:right w:val="none" w:sz="0" w:space="0" w:color="auto"/>
              </w:divBdr>
            </w:div>
          </w:divsChild>
        </w:div>
        <w:div w:id="1774279889">
          <w:marLeft w:val="0"/>
          <w:marRight w:val="0"/>
          <w:marTop w:val="0"/>
          <w:marBottom w:val="0"/>
          <w:divBdr>
            <w:top w:val="none" w:sz="0" w:space="0" w:color="auto"/>
            <w:left w:val="none" w:sz="0" w:space="0" w:color="auto"/>
            <w:bottom w:val="none" w:sz="0" w:space="0" w:color="auto"/>
            <w:right w:val="none" w:sz="0" w:space="0" w:color="auto"/>
          </w:divBdr>
          <w:divsChild>
            <w:div w:id="30496343">
              <w:marLeft w:val="0"/>
              <w:marRight w:val="0"/>
              <w:marTop w:val="0"/>
              <w:marBottom w:val="0"/>
              <w:divBdr>
                <w:top w:val="none" w:sz="0" w:space="0" w:color="auto"/>
                <w:left w:val="none" w:sz="0" w:space="0" w:color="auto"/>
                <w:bottom w:val="none" w:sz="0" w:space="0" w:color="auto"/>
                <w:right w:val="none" w:sz="0" w:space="0" w:color="auto"/>
              </w:divBdr>
            </w:div>
          </w:divsChild>
        </w:div>
        <w:div w:id="1797675411">
          <w:marLeft w:val="0"/>
          <w:marRight w:val="0"/>
          <w:marTop w:val="0"/>
          <w:marBottom w:val="0"/>
          <w:divBdr>
            <w:top w:val="none" w:sz="0" w:space="0" w:color="auto"/>
            <w:left w:val="none" w:sz="0" w:space="0" w:color="auto"/>
            <w:bottom w:val="none" w:sz="0" w:space="0" w:color="auto"/>
            <w:right w:val="none" w:sz="0" w:space="0" w:color="auto"/>
          </w:divBdr>
          <w:divsChild>
            <w:div w:id="1170367251">
              <w:marLeft w:val="0"/>
              <w:marRight w:val="0"/>
              <w:marTop w:val="0"/>
              <w:marBottom w:val="0"/>
              <w:divBdr>
                <w:top w:val="none" w:sz="0" w:space="0" w:color="auto"/>
                <w:left w:val="none" w:sz="0" w:space="0" w:color="auto"/>
                <w:bottom w:val="none" w:sz="0" w:space="0" w:color="auto"/>
                <w:right w:val="none" w:sz="0" w:space="0" w:color="auto"/>
              </w:divBdr>
            </w:div>
          </w:divsChild>
        </w:div>
        <w:div w:id="1886872647">
          <w:marLeft w:val="0"/>
          <w:marRight w:val="0"/>
          <w:marTop w:val="0"/>
          <w:marBottom w:val="0"/>
          <w:divBdr>
            <w:top w:val="none" w:sz="0" w:space="0" w:color="auto"/>
            <w:left w:val="none" w:sz="0" w:space="0" w:color="auto"/>
            <w:bottom w:val="none" w:sz="0" w:space="0" w:color="auto"/>
            <w:right w:val="none" w:sz="0" w:space="0" w:color="auto"/>
          </w:divBdr>
          <w:divsChild>
            <w:div w:id="261425139">
              <w:marLeft w:val="0"/>
              <w:marRight w:val="0"/>
              <w:marTop w:val="0"/>
              <w:marBottom w:val="0"/>
              <w:divBdr>
                <w:top w:val="none" w:sz="0" w:space="0" w:color="auto"/>
                <w:left w:val="none" w:sz="0" w:space="0" w:color="auto"/>
                <w:bottom w:val="none" w:sz="0" w:space="0" w:color="auto"/>
                <w:right w:val="none" w:sz="0" w:space="0" w:color="auto"/>
              </w:divBdr>
            </w:div>
          </w:divsChild>
        </w:div>
        <w:div w:id="2014063508">
          <w:marLeft w:val="0"/>
          <w:marRight w:val="0"/>
          <w:marTop w:val="0"/>
          <w:marBottom w:val="0"/>
          <w:divBdr>
            <w:top w:val="none" w:sz="0" w:space="0" w:color="auto"/>
            <w:left w:val="none" w:sz="0" w:space="0" w:color="auto"/>
            <w:bottom w:val="none" w:sz="0" w:space="0" w:color="auto"/>
            <w:right w:val="none" w:sz="0" w:space="0" w:color="auto"/>
          </w:divBdr>
          <w:divsChild>
            <w:div w:id="1440753833">
              <w:marLeft w:val="0"/>
              <w:marRight w:val="0"/>
              <w:marTop w:val="0"/>
              <w:marBottom w:val="0"/>
              <w:divBdr>
                <w:top w:val="none" w:sz="0" w:space="0" w:color="auto"/>
                <w:left w:val="none" w:sz="0" w:space="0" w:color="auto"/>
                <w:bottom w:val="none" w:sz="0" w:space="0" w:color="auto"/>
                <w:right w:val="none" w:sz="0" w:space="0" w:color="auto"/>
              </w:divBdr>
            </w:div>
          </w:divsChild>
        </w:div>
        <w:div w:id="2097556715">
          <w:marLeft w:val="0"/>
          <w:marRight w:val="0"/>
          <w:marTop w:val="0"/>
          <w:marBottom w:val="0"/>
          <w:divBdr>
            <w:top w:val="none" w:sz="0" w:space="0" w:color="auto"/>
            <w:left w:val="none" w:sz="0" w:space="0" w:color="auto"/>
            <w:bottom w:val="none" w:sz="0" w:space="0" w:color="auto"/>
            <w:right w:val="none" w:sz="0" w:space="0" w:color="auto"/>
          </w:divBdr>
          <w:divsChild>
            <w:div w:id="19275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0818">
      <w:bodyDiv w:val="1"/>
      <w:marLeft w:val="0"/>
      <w:marRight w:val="0"/>
      <w:marTop w:val="0"/>
      <w:marBottom w:val="0"/>
      <w:divBdr>
        <w:top w:val="none" w:sz="0" w:space="0" w:color="auto"/>
        <w:left w:val="none" w:sz="0" w:space="0" w:color="auto"/>
        <w:bottom w:val="none" w:sz="0" w:space="0" w:color="auto"/>
        <w:right w:val="none" w:sz="0" w:space="0" w:color="auto"/>
      </w:divBdr>
      <w:divsChild>
        <w:div w:id="264533120">
          <w:marLeft w:val="0"/>
          <w:marRight w:val="0"/>
          <w:marTop w:val="0"/>
          <w:marBottom w:val="0"/>
          <w:divBdr>
            <w:top w:val="none" w:sz="0" w:space="0" w:color="auto"/>
            <w:left w:val="none" w:sz="0" w:space="0" w:color="auto"/>
            <w:bottom w:val="none" w:sz="0" w:space="0" w:color="auto"/>
            <w:right w:val="none" w:sz="0" w:space="0" w:color="auto"/>
          </w:divBdr>
          <w:divsChild>
            <w:div w:id="248075504">
              <w:marLeft w:val="0"/>
              <w:marRight w:val="0"/>
              <w:marTop w:val="0"/>
              <w:marBottom w:val="0"/>
              <w:divBdr>
                <w:top w:val="none" w:sz="0" w:space="0" w:color="auto"/>
                <w:left w:val="none" w:sz="0" w:space="0" w:color="auto"/>
                <w:bottom w:val="none" w:sz="0" w:space="0" w:color="auto"/>
                <w:right w:val="none" w:sz="0" w:space="0" w:color="auto"/>
              </w:divBdr>
              <w:divsChild>
                <w:div w:id="19000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1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5c2df5-bdc8-440d-8dc6-56b44a38dc3c" xsi:nil="true"/>
    <lcf76f155ced4ddcb4097134ff3c332f xmlns="493ba155-d74c-43e2-ae86-a91dfc2a8001">
      <Terms xmlns="http://schemas.microsoft.com/office/infopath/2007/PartnerControls"/>
    </lcf76f155ced4ddcb4097134ff3c332f>
    <Status xmlns="493ba155-d74c-43e2-ae86-a91dfc2a8001" xsi:nil="true"/>
    <Deliverablestatus xmlns="493ba155-d74c-43e2-ae86-a91dfc2a800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EC65967CBD1BF40A2AC160798B33CAC" ma:contentTypeVersion="20" ma:contentTypeDescription="Creare un nuovo documento." ma:contentTypeScope="" ma:versionID="774d77af9cc11bd2f68ca71a9bee3045">
  <xsd:schema xmlns:xsd="http://www.w3.org/2001/XMLSchema" xmlns:xs="http://www.w3.org/2001/XMLSchema" xmlns:p="http://schemas.microsoft.com/office/2006/metadata/properties" xmlns:ns2="493ba155-d74c-43e2-ae86-a91dfc2a8001" xmlns:ns3="705c2df5-bdc8-440d-8dc6-56b44a38dc3c" targetNamespace="http://schemas.microsoft.com/office/2006/metadata/properties" ma:root="true" ma:fieldsID="4e1a650fcc4d98cda91a2bfbda2d595d" ns2:_="" ns3:_="">
    <xsd:import namespace="493ba155-d74c-43e2-ae86-a91dfc2a8001"/>
    <xsd:import namespace="705c2df5-bdc8-440d-8dc6-56b44a38dc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tatus" minOccurs="0"/>
                <xsd:element ref="ns2:Deliverabl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ba155-d74c-43e2-ae86-a91dfc2a8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9f257096-6bbf-4aaf-a018-6c77cfeb6ef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atus" ma:index="26" nillable="true" ma:displayName="Status" ma:format="Dropdown" ma:internalName="Status">
      <xsd:simpleType>
        <xsd:restriction base="dms:Text">
          <xsd:maxLength value="255"/>
        </xsd:restriction>
      </xsd:simpleType>
    </xsd:element>
    <xsd:element name="Deliverablestatus" ma:index="27" nillable="true" ma:displayName="Deliverable status" ma:format="Dropdown" ma:internalName="Deliverablestatus">
      <xsd:simpleType>
        <xsd:restriction base="dms:Choice">
          <xsd:enumeration value="Accepted"/>
          <xsd:enumeration value="Rejected"/>
          <xsd:enumeration value="Pending approval"/>
        </xsd:restriction>
      </xsd:simpleType>
    </xsd:element>
  </xsd:schema>
  <xsd:schema xmlns:xsd="http://www.w3.org/2001/XMLSchema" xmlns:xs="http://www.w3.org/2001/XMLSchema" xmlns:dms="http://schemas.microsoft.com/office/2006/documentManagement/types" xmlns:pc="http://schemas.microsoft.com/office/infopath/2007/PartnerControls" targetNamespace="705c2df5-bdc8-440d-8dc6-56b44a38dc3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1a1dd6db-2f86-43c2-8ced-ca14a810e4bf}" ma:internalName="TaxCatchAll" ma:showField="CatchAllData" ma:web="705c2df5-bdc8-440d-8dc6-56b44a38d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4E9D1-BDAF-47C8-BC91-819216D495C2}">
  <ds:schemaRefs>
    <ds:schemaRef ds:uri="http://schemas.microsoft.com/office/2006/metadata/properties"/>
    <ds:schemaRef ds:uri="http://schemas.microsoft.com/office/infopath/2007/PartnerControls"/>
    <ds:schemaRef ds:uri="705c2df5-bdc8-440d-8dc6-56b44a38dc3c"/>
    <ds:schemaRef ds:uri="493ba155-d74c-43e2-ae86-a91dfc2a8001"/>
  </ds:schemaRefs>
</ds:datastoreItem>
</file>

<file path=customXml/itemProps2.xml><?xml version="1.0" encoding="utf-8"?>
<ds:datastoreItem xmlns:ds="http://schemas.openxmlformats.org/officeDocument/2006/customXml" ds:itemID="{08E1925E-17AB-4695-BC67-D7BB88D25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ba155-d74c-43e2-ae86-a91dfc2a8001"/>
    <ds:schemaRef ds:uri="705c2df5-bdc8-440d-8dc6-56b44a38d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0FF336-CC98-4609-8C81-F42956FEF0A1}">
  <ds:schemaRefs>
    <ds:schemaRef ds:uri="http://schemas.microsoft.com/sharepoint/v3/contenttype/forms"/>
  </ds:schemaRefs>
</ds:datastoreItem>
</file>

<file path=customXml/itemProps4.xml><?xml version="1.0" encoding="utf-8"?>
<ds:datastoreItem xmlns:ds="http://schemas.openxmlformats.org/officeDocument/2006/customXml" ds:itemID="{83FF24FA-2687-2E41-B2ED-4E654DCE0B01}">
  <ds:schemaRefs>
    <ds:schemaRef ds:uri="http://schemas.openxmlformats.org/officeDocument/2006/bibliography"/>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2170</Words>
  <Characters>12742</Characters>
  <Application>Microsoft Office Word</Application>
  <DocSecurity>0</DocSecurity>
  <Lines>318</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Clara  Lison</dc:creator>
  <cp:keywords/>
  <dc:description/>
  <cp:lastModifiedBy>Tariq, Shema</cp:lastModifiedBy>
  <cp:revision>2</cp:revision>
  <cp:lastPrinted>2025-07-09T06:34:00Z</cp:lastPrinted>
  <dcterms:created xsi:type="dcterms:W3CDTF">2025-10-23T18:07:00Z</dcterms:created>
  <dcterms:modified xsi:type="dcterms:W3CDTF">2025-10-23T18:07:00Z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0x0101001EC65967CBD1BF40A2AC160798B33CAC</vt:lpwstr>
  </property>
  <property fmtid="{D5CDD505-2E9C-101B-9397-08002B2CF9AE}" pid="3" name="MediaServiceImageTags">
    <vt:lpwstr/>
  </property>
</Properties>
</file>