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8FA9" w14:textId="0A25264C" w:rsidR="008B219E" w:rsidRPr="002F6461" w:rsidRDefault="007273A5" w:rsidP="002F6461">
      <w:pPr>
        <w:jc w:val="center"/>
        <w:rPr>
          <w:rFonts w:cstheme="minorHAnsi"/>
          <w:b/>
          <w:kern w:val="0"/>
          <w:sz w:val="28"/>
          <w:szCs w:val="28"/>
          <w:lang w:val="en-US"/>
          <w14:ligatures w14:val="none"/>
        </w:rPr>
      </w:pPr>
      <w:r w:rsidRPr="002F6461">
        <w:rPr>
          <w:rFonts w:cstheme="minorHAnsi"/>
          <w:b/>
          <w:kern w:val="0"/>
          <w:sz w:val="28"/>
          <w:szCs w:val="28"/>
          <w:lang w:val="en-US"/>
          <w14:ligatures w14:val="none"/>
        </w:rPr>
        <w:t>Bleomycin-</w:t>
      </w:r>
      <w:r w:rsidR="001F2010">
        <w:rPr>
          <w:rFonts w:cstheme="minorHAnsi"/>
          <w:b/>
          <w:kern w:val="0"/>
          <w:sz w:val="28"/>
          <w:szCs w:val="28"/>
          <w:lang w:val="en-US"/>
          <w14:ligatures w14:val="none"/>
        </w:rPr>
        <w:t>I</w:t>
      </w:r>
      <w:r w:rsidRPr="002F6461">
        <w:rPr>
          <w:rFonts w:cstheme="minorHAnsi"/>
          <w:b/>
          <w:kern w:val="0"/>
          <w:sz w:val="28"/>
          <w:szCs w:val="28"/>
          <w:lang w:val="en-US"/>
          <w14:ligatures w14:val="none"/>
        </w:rPr>
        <w:t>nduced Pulmonary Fibrosis</w:t>
      </w:r>
      <w:r w:rsidR="001F2010">
        <w:rPr>
          <w:rFonts w:cstheme="minorHAnsi"/>
          <w:b/>
          <w:kern w:val="0"/>
          <w:sz w:val="28"/>
          <w:szCs w:val="28"/>
          <w:lang w:val="en-US"/>
          <w14:ligatures w14:val="none"/>
        </w:rPr>
        <w:t xml:space="preserve"> in C57Bl/6 mice</w:t>
      </w:r>
    </w:p>
    <w:p w14:paraId="79838A5E" w14:textId="05B66C01" w:rsidR="007273A5" w:rsidRPr="0006764C" w:rsidRDefault="007273A5" w:rsidP="00E70865">
      <w:pPr>
        <w:tabs>
          <w:tab w:val="left" w:pos="142"/>
        </w:tabs>
        <w:spacing w:line="276" w:lineRule="auto"/>
        <w:jc w:val="center"/>
        <w:rPr>
          <w:rFonts w:cstheme="minorHAnsi"/>
          <w:sz w:val="24"/>
          <w:szCs w:val="24"/>
          <w:u w:val="single"/>
          <w:vertAlign w:val="superscript"/>
          <w:lang w:val="en-US"/>
        </w:rPr>
      </w:pPr>
      <w:bookmarkStart w:id="0" w:name="_Hlk123723976"/>
      <w:bookmarkStart w:id="1" w:name="_Hlk124252613"/>
      <w:r w:rsidRPr="0006764C">
        <w:rPr>
          <w:rFonts w:cstheme="minorHAnsi"/>
          <w:sz w:val="24"/>
          <w:szCs w:val="24"/>
          <w:lang w:val="en-US"/>
        </w:rPr>
        <w:t>Paraskevi Kanellopoulou, Stefanos Smyrniotis, Christiana Magkrioti and Vassilis Aidinis</w:t>
      </w:r>
      <w:r w:rsidRPr="0006764C">
        <w:rPr>
          <w:rFonts w:cstheme="minorHAnsi"/>
          <w:sz w:val="24"/>
          <w:szCs w:val="24"/>
          <w:vertAlign w:val="superscript"/>
          <w:lang w:val="en-US"/>
        </w:rPr>
        <w:t>*</w:t>
      </w:r>
    </w:p>
    <w:bookmarkEnd w:id="0"/>
    <w:p w14:paraId="46603D39" w14:textId="77777777" w:rsidR="007273A5" w:rsidRPr="0006764C" w:rsidRDefault="007273A5" w:rsidP="00E70865">
      <w:pPr>
        <w:tabs>
          <w:tab w:val="left" w:pos="142"/>
        </w:tabs>
        <w:spacing w:line="276" w:lineRule="auto"/>
        <w:jc w:val="center"/>
        <w:rPr>
          <w:rFonts w:cstheme="minorHAnsi"/>
          <w:bCs/>
          <w:i/>
          <w:sz w:val="24"/>
          <w:szCs w:val="24"/>
          <w:vertAlign w:val="superscript"/>
          <w:lang w:val="en-US"/>
        </w:rPr>
      </w:pPr>
      <w:r w:rsidRPr="0006764C">
        <w:rPr>
          <w:rFonts w:cstheme="minorHAnsi"/>
          <w:i/>
          <w:iCs/>
          <w:sz w:val="24"/>
          <w:szCs w:val="24"/>
          <w:lang w:val="en-US"/>
        </w:rPr>
        <w:t>Institute for Fundamental Biomedical Research, Biomedical Sciences Research Center Alexander Fleming, Athens, Greece.</w:t>
      </w:r>
      <w:bookmarkEnd w:id="1"/>
    </w:p>
    <w:p w14:paraId="75197DF5" w14:textId="77777777" w:rsidR="007273A5" w:rsidRPr="0006764C" w:rsidRDefault="007273A5" w:rsidP="00D70028">
      <w:pPr>
        <w:tabs>
          <w:tab w:val="left" w:pos="142"/>
        </w:tabs>
        <w:spacing w:line="276" w:lineRule="auto"/>
        <w:jc w:val="both"/>
        <w:rPr>
          <w:rFonts w:cstheme="minorHAnsi"/>
          <w:bCs/>
          <w:i/>
          <w:sz w:val="24"/>
          <w:szCs w:val="24"/>
          <w:lang w:val="en-US"/>
        </w:rPr>
      </w:pPr>
      <w:r w:rsidRPr="0006764C">
        <w:rPr>
          <w:rFonts w:cstheme="minorHAnsi"/>
          <w:bCs/>
          <w:i/>
          <w:sz w:val="24"/>
          <w:szCs w:val="24"/>
          <w:vertAlign w:val="superscript"/>
          <w:lang w:val="en-US"/>
        </w:rPr>
        <w:t>*</w:t>
      </w:r>
      <w:r w:rsidRPr="0006764C">
        <w:rPr>
          <w:rFonts w:cstheme="minorHAnsi"/>
          <w:bCs/>
          <w:i/>
          <w:sz w:val="24"/>
          <w:szCs w:val="24"/>
          <w:lang w:val="en-US"/>
        </w:rPr>
        <w:t xml:space="preserve">Correspondence: </w:t>
      </w:r>
      <w:hyperlink r:id="rId5" w:history="1">
        <w:r w:rsidRPr="0006764C">
          <w:rPr>
            <w:rStyle w:val="Hyperlink"/>
            <w:rFonts w:cstheme="minorHAnsi"/>
            <w:bCs/>
            <w:i/>
            <w:sz w:val="24"/>
            <w:szCs w:val="24"/>
            <w:lang w:val="en-US"/>
          </w:rPr>
          <w:t>V.Aidinis@Fleming.gr</w:t>
        </w:r>
      </w:hyperlink>
      <w:r w:rsidRPr="0006764C">
        <w:rPr>
          <w:rFonts w:cstheme="minorHAnsi"/>
          <w:bCs/>
          <w:i/>
          <w:sz w:val="24"/>
          <w:szCs w:val="24"/>
          <w:lang w:val="en-US"/>
        </w:rPr>
        <w:t xml:space="preserve"> </w:t>
      </w:r>
    </w:p>
    <w:p w14:paraId="34450C5B" w14:textId="77777777" w:rsidR="007273A5" w:rsidRPr="0006764C" w:rsidRDefault="007273A5" w:rsidP="00D70028">
      <w:pPr>
        <w:jc w:val="both"/>
        <w:rPr>
          <w:rFonts w:cstheme="minorHAnsi"/>
          <w:b/>
          <w:kern w:val="0"/>
          <w:sz w:val="24"/>
          <w:szCs w:val="24"/>
          <w:lang w:val="en-US"/>
          <w14:ligatures w14:val="none"/>
        </w:rPr>
      </w:pPr>
    </w:p>
    <w:p w14:paraId="295A80B3" w14:textId="76AC9A7F" w:rsidR="006C749A" w:rsidRPr="006C749A" w:rsidRDefault="007273A5" w:rsidP="006C749A">
      <w:pPr>
        <w:jc w:val="both"/>
        <w:rPr>
          <w:rFonts w:cstheme="minorHAnsi"/>
          <w:bCs/>
          <w:kern w:val="0"/>
          <w:sz w:val="24"/>
          <w:szCs w:val="24"/>
          <w:lang w:val="en-US"/>
          <w14:ligatures w14:val="none"/>
        </w:rPr>
      </w:pPr>
      <w:r w:rsidRPr="0006764C">
        <w:rPr>
          <w:rFonts w:cstheme="minorHAnsi"/>
          <w:b/>
          <w:kern w:val="0"/>
          <w:sz w:val="24"/>
          <w:szCs w:val="24"/>
          <w:lang w:val="en-US"/>
          <w14:ligatures w14:val="none"/>
        </w:rPr>
        <w:t xml:space="preserve">Abstract: </w:t>
      </w:r>
      <w:r w:rsidR="006C749A" w:rsidRPr="006C749A">
        <w:rPr>
          <w:rFonts w:cstheme="minorHAnsi"/>
          <w:bCs/>
          <w:kern w:val="0"/>
          <w:sz w:val="24"/>
          <w:szCs w:val="24"/>
          <w:lang w:val="en-US"/>
          <w14:ligatures w14:val="none"/>
        </w:rPr>
        <w:t>This protocol describes the induction of pulmonary fibrosis in C57B</w:t>
      </w:r>
      <w:r w:rsidR="006F164F">
        <w:rPr>
          <w:rFonts w:cstheme="minorHAnsi"/>
          <w:bCs/>
          <w:kern w:val="0"/>
          <w:sz w:val="24"/>
          <w:szCs w:val="24"/>
          <w:lang w:val="en-US"/>
          <w14:ligatures w14:val="none"/>
        </w:rPr>
        <w:t>l</w:t>
      </w:r>
      <w:r w:rsidR="00B9068B">
        <w:rPr>
          <w:rFonts w:cstheme="minorHAnsi"/>
          <w:bCs/>
          <w:kern w:val="0"/>
          <w:sz w:val="24"/>
          <w:szCs w:val="24"/>
          <w:lang w:val="en-US"/>
          <w14:ligatures w14:val="none"/>
        </w:rPr>
        <w:t>/</w:t>
      </w:r>
      <w:r w:rsidR="006C749A" w:rsidRPr="006C749A">
        <w:rPr>
          <w:rFonts w:cstheme="minorHAnsi"/>
          <w:bCs/>
          <w:kern w:val="0"/>
          <w:sz w:val="24"/>
          <w:szCs w:val="24"/>
          <w:lang w:val="en-US"/>
          <w14:ligatures w14:val="none"/>
        </w:rPr>
        <w:t xml:space="preserve">6 mice using bleomycin (BLM) by oropharyngeal (OA) administration. It also outlines the key methods for disease severity assessment, including lung function analysis using </w:t>
      </w:r>
      <w:proofErr w:type="spellStart"/>
      <w:r w:rsidR="006C749A" w:rsidRPr="006C749A">
        <w:rPr>
          <w:rFonts w:cstheme="minorHAnsi"/>
          <w:bCs/>
          <w:kern w:val="0"/>
          <w:sz w:val="24"/>
          <w:szCs w:val="24"/>
          <w:lang w:val="en-US"/>
          <w14:ligatures w14:val="none"/>
        </w:rPr>
        <w:t>FlexiVent</w:t>
      </w:r>
      <w:proofErr w:type="spellEnd"/>
      <w:r w:rsidR="006C749A" w:rsidRPr="006C749A">
        <w:rPr>
          <w:rFonts w:cstheme="minorHAnsi"/>
          <w:bCs/>
          <w:kern w:val="0"/>
          <w:sz w:val="24"/>
          <w:szCs w:val="24"/>
          <w:lang w:val="en-US"/>
          <w14:ligatures w14:val="none"/>
        </w:rPr>
        <w:t>, bronchoalveolar lavage fluid (BALF) analysis, blood biochemical analysis, hematology analysis, flow cytometry of BALF cells, histological staining, RNA isolation-qPCR, acellular extracellular matrix preparation, fibroblast isolation and culture/functional assays.</w:t>
      </w:r>
    </w:p>
    <w:p w14:paraId="226B32C4" w14:textId="17C76933" w:rsidR="007273A5" w:rsidRPr="0006764C" w:rsidRDefault="000E2851" w:rsidP="00D70028">
      <w:pPr>
        <w:jc w:val="both"/>
        <w:rPr>
          <w:rFonts w:cstheme="minorHAnsi"/>
          <w:bCs/>
          <w:i/>
          <w:iCs/>
          <w:kern w:val="0"/>
          <w:sz w:val="24"/>
          <w:szCs w:val="24"/>
          <w:lang w:val="en-US"/>
          <w14:ligatures w14:val="none"/>
        </w:rPr>
      </w:pPr>
      <w:r w:rsidRPr="0006764C">
        <w:rPr>
          <w:rFonts w:cstheme="minorHAnsi"/>
          <w:b/>
          <w:i/>
          <w:iCs/>
          <w:kern w:val="0"/>
          <w:sz w:val="24"/>
          <w:szCs w:val="24"/>
          <w:lang w:val="en-US"/>
          <w14:ligatures w14:val="none"/>
        </w:rPr>
        <w:t>Attention:</w:t>
      </w:r>
      <w:r w:rsidRPr="0006764C">
        <w:rPr>
          <w:rFonts w:cstheme="minorHAnsi"/>
          <w:bCs/>
          <w:i/>
          <w:iCs/>
          <w:kern w:val="0"/>
          <w:sz w:val="24"/>
          <w:szCs w:val="24"/>
          <w:lang w:val="en-US"/>
          <w14:ligatures w14:val="none"/>
        </w:rPr>
        <w:t xml:space="preserve"> This protocol needs to be approved by the Animal Ethical Committee of your Institution and/or by the Veterinary Service of your State.</w:t>
      </w:r>
      <w:r w:rsidR="006126C6" w:rsidRPr="0006764C">
        <w:rPr>
          <w:rFonts w:cstheme="minorHAnsi"/>
          <w:bCs/>
          <w:i/>
          <w:iCs/>
          <w:kern w:val="0"/>
          <w:sz w:val="24"/>
          <w:szCs w:val="24"/>
          <w:lang w:val="en-US"/>
          <w14:ligatures w14:val="none"/>
        </w:rPr>
        <w:t xml:space="preserve"> </w:t>
      </w:r>
      <w:r w:rsidR="00ED5EE0" w:rsidRPr="0006764C">
        <w:rPr>
          <w:rFonts w:cstheme="minorHAnsi"/>
          <w:bCs/>
          <w:i/>
          <w:iCs/>
          <w:kern w:val="0"/>
          <w:sz w:val="24"/>
          <w:szCs w:val="24"/>
          <w:lang w:val="en-US"/>
          <w14:ligatures w14:val="none"/>
        </w:rPr>
        <w:t>E</w:t>
      </w:r>
      <w:r w:rsidR="00ED5EE0" w:rsidRPr="0006764C">
        <w:rPr>
          <w:rFonts w:cstheme="minorHAnsi"/>
          <w:i/>
          <w:iCs/>
          <w:sz w:val="24"/>
          <w:szCs w:val="24"/>
          <w:lang w:val="en-US"/>
        </w:rPr>
        <w:t xml:space="preserve">xperimentation must conform to the Directive 2010/63/EU, as well as to the institutional and national guidelines for the care and use of laboratory animals. </w:t>
      </w:r>
      <w:r w:rsidR="006126C6" w:rsidRPr="0006764C">
        <w:rPr>
          <w:rFonts w:cstheme="minorHAnsi"/>
          <w:bCs/>
          <w:i/>
          <w:iCs/>
          <w:kern w:val="0"/>
          <w:sz w:val="24"/>
          <w:szCs w:val="24"/>
          <w:lang w:val="en-US"/>
          <w14:ligatures w14:val="none"/>
        </w:rPr>
        <w:t xml:space="preserve">Moreover, the personnel executing </w:t>
      </w:r>
      <w:r w:rsidR="00ED5EE0" w:rsidRPr="0006764C">
        <w:rPr>
          <w:rFonts w:cstheme="minorHAnsi"/>
          <w:bCs/>
          <w:i/>
          <w:iCs/>
          <w:kern w:val="0"/>
          <w:sz w:val="24"/>
          <w:szCs w:val="24"/>
          <w:lang w:val="en-US"/>
          <w14:ligatures w14:val="none"/>
        </w:rPr>
        <w:t>the protocol</w:t>
      </w:r>
      <w:r w:rsidR="006126C6" w:rsidRPr="0006764C">
        <w:rPr>
          <w:rFonts w:cstheme="minorHAnsi"/>
          <w:bCs/>
          <w:i/>
          <w:iCs/>
          <w:kern w:val="0"/>
          <w:sz w:val="24"/>
          <w:szCs w:val="24"/>
          <w:lang w:val="en-US"/>
          <w14:ligatures w14:val="none"/>
        </w:rPr>
        <w:t xml:space="preserve"> must be trained and authorized</w:t>
      </w:r>
      <w:r w:rsidR="00212983" w:rsidRPr="0006764C">
        <w:rPr>
          <w:rFonts w:cstheme="minorHAnsi"/>
          <w:bCs/>
          <w:i/>
          <w:iCs/>
          <w:kern w:val="0"/>
          <w:sz w:val="24"/>
          <w:szCs w:val="24"/>
          <w:lang w:val="en-US"/>
          <w14:ligatures w14:val="none"/>
        </w:rPr>
        <w:t xml:space="preserve"> for working with animals</w:t>
      </w:r>
      <w:r w:rsidR="006126C6" w:rsidRPr="0006764C">
        <w:rPr>
          <w:rFonts w:cstheme="minorHAnsi"/>
          <w:bCs/>
          <w:i/>
          <w:iCs/>
          <w:kern w:val="0"/>
          <w:sz w:val="24"/>
          <w:szCs w:val="24"/>
          <w:lang w:val="en-US"/>
          <w14:ligatures w14:val="none"/>
        </w:rPr>
        <w:t>.</w:t>
      </w:r>
    </w:p>
    <w:p w14:paraId="30989C2A" w14:textId="1C7CE1BC" w:rsidR="007273A5" w:rsidRPr="0006764C" w:rsidRDefault="007273A5" w:rsidP="00D70028">
      <w:pPr>
        <w:jc w:val="both"/>
        <w:rPr>
          <w:rFonts w:cstheme="minorHAnsi"/>
          <w:b/>
          <w:kern w:val="0"/>
          <w:sz w:val="24"/>
          <w:szCs w:val="24"/>
          <w:lang w:val="en-US"/>
          <w14:ligatures w14:val="none"/>
        </w:rPr>
      </w:pPr>
      <w:r w:rsidRPr="0006764C">
        <w:rPr>
          <w:rFonts w:cstheme="minorHAnsi"/>
          <w:b/>
          <w:kern w:val="0"/>
          <w:sz w:val="24"/>
          <w:szCs w:val="24"/>
          <w:lang w:val="en-US"/>
          <w14:ligatures w14:val="none"/>
        </w:rPr>
        <w:t>Materials and Reagents:</w:t>
      </w:r>
    </w:p>
    <w:p w14:paraId="7DECB530" w14:textId="27915A3A" w:rsidR="007273A5" w:rsidRPr="0006764C" w:rsidRDefault="007273A5" w:rsidP="00D70028">
      <w:pPr>
        <w:jc w:val="both"/>
        <w:rPr>
          <w:rFonts w:cstheme="minorHAnsi"/>
          <w:b/>
          <w:kern w:val="0"/>
          <w:sz w:val="24"/>
          <w:szCs w:val="24"/>
          <w:lang w:val="en-US"/>
          <w14:ligatures w14:val="none"/>
        </w:rPr>
      </w:pPr>
      <w:r w:rsidRPr="0006764C">
        <w:rPr>
          <w:rFonts w:cstheme="minorHAnsi"/>
          <w:b/>
          <w:kern w:val="0"/>
          <w:sz w:val="24"/>
          <w:szCs w:val="24"/>
          <w:lang w:val="en-US"/>
          <w14:ligatures w14:val="none"/>
        </w:rPr>
        <w:t>Mice and Housing conditions</w:t>
      </w:r>
    </w:p>
    <w:p w14:paraId="28187E4F" w14:textId="018A3A1B" w:rsidR="007273A5" w:rsidRPr="0006764C" w:rsidRDefault="007273A5" w:rsidP="00D70028">
      <w:pPr>
        <w:pStyle w:val="ListParagraph"/>
        <w:numPr>
          <w:ilvl w:val="0"/>
          <w:numId w:val="1"/>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C57B</w:t>
      </w:r>
      <w:r w:rsidR="006F164F">
        <w:rPr>
          <w:rFonts w:cstheme="minorHAnsi"/>
          <w:bCs/>
          <w:kern w:val="0"/>
          <w:sz w:val="24"/>
          <w:szCs w:val="24"/>
          <w:lang w:val="en-US"/>
          <w14:ligatures w14:val="none"/>
        </w:rPr>
        <w:t>l/</w:t>
      </w:r>
      <w:r w:rsidRPr="0006764C">
        <w:rPr>
          <w:rFonts w:cstheme="minorHAnsi"/>
          <w:bCs/>
          <w:kern w:val="0"/>
          <w:sz w:val="24"/>
          <w:szCs w:val="24"/>
          <w:lang w:val="en-US"/>
          <w14:ligatures w14:val="none"/>
        </w:rPr>
        <w:t>6 mice, 8-12 weeks old.</w:t>
      </w:r>
    </w:p>
    <w:p w14:paraId="4EB2732A" w14:textId="26E6E37E" w:rsidR="007273A5" w:rsidRPr="0006764C" w:rsidRDefault="007273A5" w:rsidP="00D70028">
      <w:pPr>
        <w:pStyle w:val="ListParagraph"/>
        <w:numPr>
          <w:ilvl w:val="0"/>
          <w:numId w:val="1"/>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Specific Pathogen-Free (SPF) facility.</w:t>
      </w:r>
    </w:p>
    <w:p w14:paraId="2EF903A0" w14:textId="02B225E1" w:rsidR="007273A5" w:rsidRPr="0006764C" w:rsidRDefault="007273A5" w:rsidP="00D70028">
      <w:pPr>
        <w:pStyle w:val="ListParagraph"/>
        <w:numPr>
          <w:ilvl w:val="0"/>
          <w:numId w:val="1"/>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Housing conditions: 21–24°C, 50-60% humidity, 12h day/night cycle conditions.</w:t>
      </w:r>
    </w:p>
    <w:p w14:paraId="359B5DF2" w14:textId="1D4A5E61" w:rsidR="007273A5" w:rsidRPr="0006764C" w:rsidRDefault="007273A5" w:rsidP="00D70028">
      <w:pPr>
        <w:pStyle w:val="ListParagraph"/>
        <w:numPr>
          <w:ilvl w:val="0"/>
          <w:numId w:val="1"/>
        </w:numPr>
        <w:jc w:val="both"/>
        <w:rPr>
          <w:rFonts w:cstheme="minorHAnsi"/>
          <w:b/>
          <w:kern w:val="0"/>
          <w:sz w:val="24"/>
          <w:szCs w:val="24"/>
          <w:lang w:val="en-US"/>
          <w14:ligatures w14:val="none"/>
        </w:rPr>
      </w:pPr>
      <w:r w:rsidRPr="0006764C">
        <w:rPr>
          <w:rFonts w:cstheme="minorHAnsi"/>
          <w:bCs/>
          <w:kern w:val="0"/>
          <w:sz w:val="24"/>
          <w:szCs w:val="24"/>
          <w:lang w:val="en-US"/>
          <w14:ligatures w14:val="none"/>
        </w:rPr>
        <w:t>Food &amp; water ad libitum.</w:t>
      </w:r>
    </w:p>
    <w:p w14:paraId="49136436" w14:textId="0E3F25FC" w:rsidR="007273A5" w:rsidRPr="0006764C" w:rsidRDefault="007273A5" w:rsidP="00D70028">
      <w:pPr>
        <w:jc w:val="both"/>
        <w:rPr>
          <w:rFonts w:cstheme="minorHAnsi"/>
          <w:b/>
          <w:kern w:val="0"/>
          <w:sz w:val="24"/>
          <w:szCs w:val="24"/>
          <w:lang w:val="en-US"/>
          <w14:ligatures w14:val="none"/>
        </w:rPr>
      </w:pPr>
      <w:r w:rsidRPr="0006764C">
        <w:rPr>
          <w:rFonts w:cstheme="minorHAnsi"/>
          <w:b/>
          <w:kern w:val="0"/>
          <w:sz w:val="24"/>
          <w:szCs w:val="24"/>
          <w:lang w:val="en-US"/>
          <w14:ligatures w14:val="none"/>
        </w:rPr>
        <w:t>Chemicals and Reagents</w:t>
      </w:r>
    </w:p>
    <w:p w14:paraId="3E8D4FDE" w14:textId="23A3F5F0" w:rsidR="007273A5" w:rsidRPr="0006764C" w:rsidRDefault="007273A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Bleomycin hydrochloride (BLM) (</w:t>
      </w:r>
      <w:r w:rsidR="00F46CA1" w:rsidRPr="0006764C">
        <w:rPr>
          <w:rFonts w:cstheme="minorHAnsi"/>
          <w:bCs/>
          <w:kern w:val="0"/>
          <w:sz w:val="24"/>
          <w:szCs w:val="24"/>
          <w:lang w:val="en-US"/>
          <w14:ligatures w14:val="none"/>
        </w:rPr>
        <w:t>Baxter</w:t>
      </w:r>
      <w:r w:rsidRPr="0006764C">
        <w:rPr>
          <w:rFonts w:cstheme="minorHAnsi"/>
          <w:bCs/>
          <w:kern w:val="0"/>
          <w:sz w:val="24"/>
          <w:szCs w:val="24"/>
          <w:lang w:val="en-US"/>
          <w14:ligatures w14:val="none"/>
        </w:rPr>
        <w:t>, 15</w:t>
      </w:r>
      <w:r w:rsidR="00F46CA1" w:rsidRPr="0006764C">
        <w:rPr>
          <w:rFonts w:cstheme="minorHAnsi"/>
          <w:bCs/>
          <w:kern w:val="0"/>
          <w:sz w:val="24"/>
          <w:szCs w:val="24"/>
          <w:lang w:val="en-US"/>
          <w14:ligatures w14:val="none"/>
        </w:rPr>
        <w:t>000 I.U.</w:t>
      </w:r>
      <w:r w:rsidRPr="0006764C">
        <w:rPr>
          <w:rFonts w:cstheme="minorHAnsi"/>
          <w:bCs/>
          <w:kern w:val="0"/>
          <w:sz w:val="24"/>
          <w:szCs w:val="24"/>
          <w:lang w:val="en-US"/>
          <w14:ligatures w14:val="none"/>
        </w:rPr>
        <w:t>/vial)</w:t>
      </w:r>
    </w:p>
    <w:p w14:paraId="4E3DC0C7" w14:textId="10EADF00" w:rsidR="007273A5" w:rsidRPr="0006764C" w:rsidRDefault="007273A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Xylazine/ketamine/atropine mixture (6.6mg/100mg/0.033mg/kg, respectively)</w:t>
      </w:r>
    </w:p>
    <w:p w14:paraId="1D79AC83" w14:textId="6BE0799E" w:rsidR="007273A5" w:rsidRPr="0006764C" w:rsidRDefault="007273A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Atipamezole (1mg/kg)</w:t>
      </w:r>
    </w:p>
    <w:p w14:paraId="06F94C4C" w14:textId="0819FEFF" w:rsidR="00587132" w:rsidRPr="0006764C" w:rsidRDefault="00587132" w:rsidP="00D70028">
      <w:pPr>
        <w:pStyle w:val="ListParagraph"/>
        <w:numPr>
          <w:ilvl w:val="0"/>
          <w:numId w:val="2"/>
        </w:numPr>
        <w:jc w:val="both"/>
        <w:rPr>
          <w:rFonts w:cstheme="minorHAnsi"/>
          <w:bCs/>
          <w:kern w:val="0"/>
          <w:sz w:val="24"/>
          <w:szCs w:val="24"/>
          <w:lang w:val="en-US"/>
          <w14:ligatures w14:val="none"/>
        </w:rPr>
      </w:pPr>
      <w:proofErr w:type="spellStart"/>
      <w:r w:rsidRPr="0006764C">
        <w:rPr>
          <w:rFonts w:cstheme="minorHAnsi"/>
          <w:bCs/>
          <w:kern w:val="0"/>
          <w:sz w:val="24"/>
          <w:szCs w:val="24"/>
          <w:lang w:val="en-US"/>
          <w14:ligatures w14:val="none"/>
        </w:rPr>
        <w:t>Corneregel</w:t>
      </w:r>
      <w:proofErr w:type="spellEnd"/>
    </w:p>
    <w:p w14:paraId="321976EC" w14:textId="77777777" w:rsidR="007273A5" w:rsidRPr="0006764C" w:rsidRDefault="007273A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Sodium chloride (0.9% NaCl)</w:t>
      </w:r>
    </w:p>
    <w:p w14:paraId="0315586A" w14:textId="5117AF76" w:rsidR="00C135B8" w:rsidRPr="0006764C" w:rsidRDefault="00C135B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Red blood cell lysis buffer</w:t>
      </w:r>
    </w:p>
    <w:p w14:paraId="7346D062" w14:textId="7EB5335D" w:rsidR="00484B72" w:rsidRPr="0006764C" w:rsidRDefault="00484B72" w:rsidP="00D70028">
      <w:pPr>
        <w:pStyle w:val="ListParagraph"/>
        <w:numPr>
          <w:ilvl w:val="0"/>
          <w:numId w:val="2"/>
        </w:numPr>
        <w:jc w:val="both"/>
        <w:rPr>
          <w:rFonts w:cstheme="minorHAnsi"/>
          <w:bCs/>
          <w:kern w:val="0"/>
          <w:sz w:val="24"/>
          <w:szCs w:val="24"/>
          <w:lang w:val="en-US"/>
          <w14:ligatures w14:val="none"/>
        </w:rPr>
      </w:pPr>
      <w:r w:rsidRPr="0006764C">
        <w:rPr>
          <w:rFonts w:cstheme="minorHAnsi"/>
          <w:bCs/>
          <w:sz w:val="24"/>
          <w:szCs w:val="24"/>
          <w:lang w:val="en-US"/>
        </w:rPr>
        <w:t>0.4% Trypan Blue solution</w:t>
      </w:r>
    </w:p>
    <w:p w14:paraId="7CF05AA7" w14:textId="3A1A61D5" w:rsidR="009024D5" w:rsidRPr="0006764C" w:rsidRDefault="00E41AA0"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Formalin (</w:t>
      </w:r>
      <w:r w:rsidR="007273A5" w:rsidRPr="0006764C">
        <w:rPr>
          <w:rFonts w:cstheme="minorHAnsi"/>
          <w:bCs/>
          <w:kern w:val="0"/>
          <w:sz w:val="24"/>
          <w:szCs w:val="24"/>
          <w:lang w:val="en-US"/>
          <w14:ligatures w14:val="none"/>
        </w:rPr>
        <w:t>Formal</w:t>
      </w:r>
      <w:r w:rsidRPr="0006764C">
        <w:rPr>
          <w:rFonts w:cstheme="minorHAnsi"/>
          <w:bCs/>
          <w:kern w:val="0"/>
          <w:sz w:val="24"/>
          <w:szCs w:val="24"/>
          <w:lang w:val="en-US"/>
          <w14:ligatures w14:val="none"/>
        </w:rPr>
        <w:t xml:space="preserve">dehyde solution </w:t>
      </w:r>
      <w:r w:rsidR="007273A5" w:rsidRPr="0006764C">
        <w:rPr>
          <w:rFonts w:cstheme="minorHAnsi"/>
          <w:bCs/>
          <w:kern w:val="0"/>
          <w:sz w:val="24"/>
          <w:szCs w:val="24"/>
          <w:lang w:val="en-US"/>
          <w14:ligatures w14:val="none"/>
        </w:rPr>
        <w:t>10% neutral</w:t>
      </w:r>
      <w:r w:rsidRPr="0006764C">
        <w:rPr>
          <w:rFonts w:cstheme="minorHAnsi"/>
          <w:bCs/>
          <w:kern w:val="0"/>
          <w:sz w:val="24"/>
          <w:szCs w:val="24"/>
          <w:lang w:val="en-US"/>
          <w14:ligatures w14:val="none"/>
        </w:rPr>
        <w:t xml:space="preserve">ized, 143091.1214, </w:t>
      </w:r>
      <w:proofErr w:type="spellStart"/>
      <w:r w:rsidRPr="0006764C">
        <w:rPr>
          <w:rFonts w:cstheme="minorHAnsi"/>
          <w:bCs/>
          <w:kern w:val="0"/>
          <w:sz w:val="24"/>
          <w:szCs w:val="24"/>
          <w:lang w:val="en-US"/>
          <w14:ligatures w14:val="none"/>
        </w:rPr>
        <w:t>Panreac-Applichem</w:t>
      </w:r>
      <w:proofErr w:type="spellEnd"/>
      <w:r w:rsidRPr="0006764C">
        <w:rPr>
          <w:rFonts w:cstheme="minorHAnsi"/>
          <w:bCs/>
          <w:kern w:val="0"/>
          <w:sz w:val="24"/>
          <w:szCs w:val="24"/>
          <w:lang w:val="en-US"/>
          <w14:ligatures w14:val="none"/>
        </w:rPr>
        <w:t>)</w:t>
      </w:r>
    </w:p>
    <w:p w14:paraId="4F991DD3" w14:textId="0087A276" w:rsidR="007273A5" w:rsidRPr="0006764C" w:rsidRDefault="00101B2F" w:rsidP="00D70028">
      <w:pPr>
        <w:pStyle w:val="ListParagraph"/>
        <w:numPr>
          <w:ilvl w:val="0"/>
          <w:numId w:val="2"/>
        </w:numPr>
        <w:jc w:val="both"/>
        <w:rPr>
          <w:rFonts w:cstheme="minorHAnsi"/>
          <w:bCs/>
          <w:kern w:val="0"/>
          <w:sz w:val="24"/>
          <w:szCs w:val="24"/>
          <w:lang w:val="en-US"/>
          <w14:ligatures w14:val="none"/>
        </w:rPr>
      </w:pPr>
      <w:r w:rsidRPr="0006764C">
        <w:rPr>
          <w:rFonts w:eastAsia="Times New Roman" w:cstheme="minorHAnsi"/>
          <w:bCs/>
          <w:sz w:val="24"/>
          <w:szCs w:val="24"/>
          <w:lang w:val="en-US" w:eastAsia="el-GR"/>
        </w:rPr>
        <w:lastRenderedPageBreak/>
        <w:t xml:space="preserve">Direct Red (120 </w:t>
      </w:r>
      <w:r w:rsidRPr="0006764C">
        <w:rPr>
          <w:rFonts w:eastAsia="Times New Roman" w:cstheme="minorHAnsi"/>
          <w:bCs/>
          <w:sz w:val="24"/>
          <w:szCs w:val="24"/>
          <w:lang w:eastAsia="el-GR"/>
        </w:rPr>
        <w:t>μ</w:t>
      </w:r>
      <w:r w:rsidRPr="0006764C">
        <w:rPr>
          <w:rFonts w:eastAsia="Times New Roman" w:cstheme="minorHAnsi"/>
          <w:bCs/>
          <w:sz w:val="24"/>
          <w:szCs w:val="24"/>
          <w:lang w:val="en-US" w:eastAsia="el-GR"/>
        </w:rPr>
        <w:t>g/mL</w:t>
      </w:r>
      <w:r w:rsidR="00212983" w:rsidRPr="0006764C">
        <w:rPr>
          <w:rFonts w:eastAsia="Times New Roman" w:cstheme="minorHAnsi"/>
          <w:bCs/>
          <w:sz w:val="24"/>
          <w:szCs w:val="24"/>
          <w:lang w:val="en-US" w:eastAsia="el-GR"/>
        </w:rPr>
        <w:t xml:space="preserve"> for soluble collagen quantification or powder for Fast Green-Sirius Red staining</w:t>
      </w:r>
      <w:r w:rsidRPr="0006764C">
        <w:rPr>
          <w:rFonts w:eastAsia="Times New Roman" w:cstheme="minorHAnsi"/>
          <w:bCs/>
          <w:sz w:val="24"/>
          <w:szCs w:val="24"/>
          <w:lang w:val="en-US" w:eastAsia="el-GR"/>
        </w:rPr>
        <w:t>)</w:t>
      </w:r>
      <w:r w:rsidRPr="0006764C">
        <w:rPr>
          <w:rFonts w:cstheme="minorHAnsi"/>
          <w:bCs/>
          <w:kern w:val="0"/>
          <w:sz w:val="24"/>
          <w:szCs w:val="24"/>
          <w:lang w:val="en-US"/>
          <w14:ligatures w14:val="none"/>
        </w:rPr>
        <w:t xml:space="preserve"> </w:t>
      </w:r>
      <w:r w:rsidR="007273A5" w:rsidRPr="0006764C">
        <w:rPr>
          <w:rFonts w:cstheme="minorHAnsi"/>
          <w:bCs/>
          <w:kern w:val="0"/>
          <w:sz w:val="24"/>
          <w:szCs w:val="24"/>
          <w:lang w:val="en-US"/>
          <w14:ligatures w14:val="none"/>
        </w:rPr>
        <w:t>(Direct Red 80, Sigma-Aldrich)</w:t>
      </w:r>
    </w:p>
    <w:p w14:paraId="4EEF6706" w14:textId="30F82BA8" w:rsidR="00302A8A" w:rsidRPr="0006764C" w:rsidRDefault="00AA7F06" w:rsidP="00D70028">
      <w:pPr>
        <w:pStyle w:val="ListParagraph"/>
        <w:numPr>
          <w:ilvl w:val="0"/>
          <w:numId w:val="2"/>
        </w:numPr>
        <w:jc w:val="both"/>
        <w:rPr>
          <w:rFonts w:cstheme="minorHAnsi"/>
          <w:bCs/>
          <w:kern w:val="0"/>
          <w:sz w:val="24"/>
          <w:szCs w:val="24"/>
          <w:lang w:val="en-US"/>
          <w14:ligatures w14:val="none"/>
        </w:rPr>
      </w:pPr>
      <w:r w:rsidRPr="0006764C">
        <w:rPr>
          <w:rFonts w:eastAsia="Times New Roman" w:cstheme="minorHAnsi"/>
          <w:bCs/>
          <w:sz w:val="24"/>
          <w:szCs w:val="24"/>
          <w:lang w:val="en-US" w:eastAsia="el-GR"/>
        </w:rPr>
        <w:t xml:space="preserve">collagen from </w:t>
      </w:r>
      <w:r w:rsidR="00302A8A" w:rsidRPr="0006764C">
        <w:rPr>
          <w:rFonts w:eastAsia="Times New Roman" w:cstheme="minorHAnsi"/>
          <w:bCs/>
          <w:sz w:val="24"/>
          <w:szCs w:val="24"/>
          <w:lang w:val="en-US" w:eastAsia="el-GR"/>
        </w:rPr>
        <w:t xml:space="preserve">rat tail </w:t>
      </w:r>
      <w:r w:rsidRPr="0006764C">
        <w:rPr>
          <w:rFonts w:eastAsia="Times New Roman" w:cstheme="minorHAnsi"/>
          <w:bCs/>
          <w:sz w:val="24"/>
          <w:szCs w:val="24"/>
          <w:lang w:val="en-US" w:eastAsia="el-GR"/>
        </w:rPr>
        <w:t>(C7661, Sigma Aldrich)</w:t>
      </w:r>
    </w:p>
    <w:p w14:paraId="401A0576" w14:textId="77777777" w:rsidR="007273A5" w:rsidRPr="0006764C" w:rsidRDefault="007273A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Bradford reagent (Bio-Rad, Hercules, CA, USA)</w:t>
      </w:r>
    </w:p>
    <w:p w14:paraId="2ABE4972" w14:textId="58E5B736" w:rsidR="00302A8A" w:rsidRPr="0006764C" w:rsidRDefault="00302A8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Bovine serum albumin</w:t>
      </w:r>
      <w:r w:rsidR="00AA7F06" w:rsidRPr="0006764C">
        <w:rPr>
          <w:rFonts w:cstheme="minorHAnsi"/>
          <w:bCs/>
          <w:kern w:val="0"/>
          <w:sz w:val="24"/>
          <w:szCs w:val="24"/>
          <w:lang w:val="en-US"/>
          <w14:ligatures w14:val="none"/>
        </w:rPr>
        <w:t xml:space="preserve"> (A9</w:t>
      </w:r>
      <w:r w:rsidR="00DC7268" w:rsidRPr="0006764C">
        <w:rPr>
          <w:rFonts w:cstheme="minorHAnsi"/>
          <w:bCs/>
          <w:kern w:val="0"/>
          <w:sz w:val="24"/>
          <w:szCs w:val="24"/>
          <w:lang w:val="en-US"/>
          <w14:ligatures w14:val="none"/>
        </w:rPr>
        <w:t>647</w:t>
      </w:r>
      <w:r w:rsidR="00AA7F06" w:rsidRPr="0006764C">
        <w:rPr>
          <w:rFonts w:cstheme="minorHAnsi"/>
          <w:bCs/>
          <w:kern w:val="0"/>
          <w:sz w:val="24"/>
          <w:szCs w:val="24"/>
          <w:lang w:val="en-US"/>
          <w14:ligatures w14:val="none"/>
        </w:rPr>
        <w:t>, Sigma Aldrich)</w:t>
      </w:r>
    </w:p>
    <w:p w14:paraId="32D04B20" w14:textId="10C8FD2D" w:rsidR="00421364" w:rsidRPr="0006764C" w:rsidRDefault="00421364"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Surgical sutures without </w:t>
      </w:r>
      <w:proofErr w:type="gramStart"/>
      <w:r w:rsidRPr="0006764C">
        <w:rPr>
          <w:rFonts w:cstheme="minorHAnsi"/>
          <w:bCs/>
          <w:kern w:val="0"/>
          <w:sz w:val="24"/>
          <w:szCs w:val="24"/>
          <w:lang w:val="en-US"/>
          <w14:ligatures w14:val="none"/>
        </w:rPr>
        <w:t>needle</w:t>
      </w:r>
      <w:proofErr w:type="gramEnd"/>
    </w:p>
    <w:p w14:paraId="77A3EACB" w14:textId="66736CE6" w:rsidR="00C135B8" w:rsidRPr="0006764C" w:rsidRDefault="00C135B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50, 70, 96 and 100% EtOH</w:t>
      </w:r>
    </w:p>
    <w:p w14:paraId="3E185D12" w14:textId="0D8642EB" w:rsidR="00C135B8" w:rsidRPr="0006764C" w:rsidRDefault="00C135B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Eosin G (7089.2, ROTH)</w:t>
      </w:r>
    </w:p>
    <w:p w14:paraId="2ACC0379" w14:textId="151F2E72" w:rsidR="00C135B8" w:rsidRPr="0006764C" w:rsidRDefault="00C135B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Scott’s solution</w:t>
      </w:r>
    </w:p>
    <w:p w14:paraId="4FDC4313" w14:textId="23551E1F" w:rsidR="00C135B8" w:rsidRPr="0006764C" w:rsidRDefault="00C135B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Papanicolaou’s solutio</w:t>
      </w:r>
      <w:r w:rsidR="008B2CC3" w:rsidRPr="0006764C">
        <w:rPr>
          <w:rFonts w:cstheme="minorHAnsi"/>
          <w:bCs/>
          <w:kern w:val="0"/>
          <w:sz w:val="24"/>
          <w:szCs w:val="24"/>
          <w:lang w:val="en-US"/>
          <w14:ligatures w14:val="none"/>
        </w:rPr>
        <w:t xml:space="preserve">n 1a Harris’ </w:t>
      </w:r>
      <w:r w:rsidRPr="0006764C">
        <w:rPr>
          <w:rFonts w:cstheme="minorHAnsi"/>
          <w:bCs/>
          <w:kern w:val="0"/>
          <w:sz w:val="24"/>
          <w:szCs w:val="24"/>
          <w:lang w:val="en-US"/>
          <w14:ligatures w14:val="none"/>
        </w:rPr>
        <w:t xml:space="preserve">Hematoxylin </w:t>
      </w:r>
      <w:r w:rsidR="008B2CC3" w:rsidRPr="0006764C">
        <w:rPr>
          <w:rFonts w:cstheme="minorHAnsi"/>
          <w:bCs/>
          <w:kern w:val="0"/>
          <w:sz w:val="24"/>
          <w:szCs w:val="24"/>
          <w:lang w:val="en-US"/>
          <w14:ligatures w14:val="none"/>
        </w:rPr>
        <w:t>solution (1.09253.0500, Sigma Aldrich)</w:t>
      </w:r>
    </w:p>
    <w:p w14:paraId="5EFDE3BE" w14:textId="0723D75F" w:rsidR="009024D5" w:rsidRPr="0006764C" w:rsidRDefault="00FA747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F</w:t>
      </w:r>
      <w:r w:rsidR="009024D5" w:rsidRPr="0006764C">
        <w:rPr>
          <w:rFonts w:cstheme="minorHAnsi"/>
          <w:bCs/>
          <w:kern w:val="0"/>
          <w:sz w:val="24"/>
          <w:szCs w:val="24"/>
          <w:lang w:val="en-US"/>
          <w14:ligatures w14:val="none"/>
        </w:rPr>
        <w:t>ormaldehyde</w:t>
      </w:r>
      <w:r w:rsidR="00E41AA0" w:rsidRPr="0006764C">
        <w:rPr>
          <w:rFonts w:cstheme="minorHAnsi"/>
          <w:bCs/>
          <w:kern w:val="0"/>
          <w:sz w:val="24"/>
          <w:szCs w:val="24"/>
          <w:lang w:val="en-US"/>
          <w14:ligatures w14:val="none"/>
        </w:rPr>
        <w:t xml:space="preserve"> solution 37% (A0877, 0250, </w:t>
      </w:r>
      <w:proofErr w:type="spellStart"/>
      <w:r w:rsidR="00E41AA0" w:rsidRPr="0006764C">
        <w:rPr>
          <w:rFonts w:cstheme="minorHAnsi"/>
          <w:bCs/>
          <w:kern w:val="0"/>
          <w:sz w:val="24"/>
          <w:szCs w:val="24"/>
          <w:lang w:val="en-US"/>
          <w14:ligatures w14:val="none"/>
        </w:rPr>
        <w:t>Panreac-Applichem</w:t>
      </w:r>
      <w:proofErr w:type="spellEnd"/>
      <w:r w:rsidR="00E41AA0" w:rsidRPr="0006764C">
        <w:rPr>
          <w:rFonts w:cstheme="minorHAnsi"/>
          <w:bCs/>
          <w:kern w:val="0"/>
          <w:sz w:val="24"/>
          <w:szCs w:val="24"/>
          <w:lang w:val="en-US"/>
          <w14:ligatures w14:val="none"/>
        </w:rPr>
        <w:t>)</w:t>
      </w:r>
    </w:p>
    <w:p w14:paraId="76CE122A" w14:textId="74186E8E" w:rsidR="00FA7475" w:rsidRPr="0006764C" w:rsidRDefault="00FA747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Acetic acid</w:t>
      </w:r>
      <w:r w:rsidR="00302A8A" w:rsidRPr="0006764C">
        <w:rPr>
          <w:rFonts w:cstheme="minorHAnsi"/>
          <w:bCs/>
          <w:kern w:val="0"/>
          <w:sz w:val="24"/>
          <w:szCs w:val="24"/>
          <w:lang w:val="en-US"/>
          <w14:ligatures w14:val="none"/>
        </w:rPr>
        <w:t xml:space="preserve"> (33209, Sigma Aldrich)</w:t>
      </w:r>
    </w:p>
    <w:p w14:paraId="29F48943" w14:textId="49E34E1C" w:rsidR="00FA7475" w:rsidRPr="0006764C" w:rsidRDefault="00FA7475"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Fast Green</w:t>
      </w:r>
      <w:r w:rsidR="00302A8A" w:rsidRPr="0006764C">
        <w:rPr>
          <w:rFonts w:cstheme="minorHAnsi"/>
          <w:bCs/>
          <w:kern w:val="0"/>
          <w:sz w:val="24"/>
          <w:szCs w:val="24"/>
          <w:lang w:val="en-US"/>
          <w14:ligatures w14:val="none"/>
        </w:rPr>
        <w:t xml:space="preserve"> (GT3407, </w:t>
      </w:r>
      <w:proofErr w:type="spellStart"/>
      <w:r w:rsidR="00302A8A" w:rsidRPr="0006764C">
        <w:rPr>
          <w:rFonts w:cstheme="minorHAnsi"/>
          <w:bCs/>
          <w:kern w:val="0"/>
          <w:sz w:val="24"/>
          <w:szCs w:val="24"/>
          <w:lang w:val="en-US"/>
          <w14:ligatures w14:val="none"/>
        </w:rPr>
        <w:t>Glentham</w:t>
      </w:r>
      <w:proofErr w:type="spellEnd"/>
      <w:r w:rsidR="00302A8A" w:rsidRPr="0006764C">
        <w:rPr>
          <w:rFonts w:cstheme="minorHAnsi"/>
          <w:bCs/>
          <w:kern w:val="0"/>
          <w:sz w:val="24"/>
          <w:szCs w:val="24"/>
          <w:lang w:val="en-US"/>
          <w14:ligatures w14:val="none"/>
        </w:rPr>
        <w:t xml:space="preserve"> Life Sciences)</w:t>
      </w:r>
    </w:p>
    <w:p w14:paraId="7EDBF826" w14:textId="600BC644" w:rsidR="008B2CC3" w:rsidRPr="0006764C" w:rsidRDefault="008B2CC3"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DPX (06522, Sigma Aldrich)</w:t>
      </w:r>
    </w:p>
    <w:p w14:paraId="02E231B1" w14:textId="505FF72E" w:rsidR="00A74584" w:rsidRPr="0006764C" w:rsidRDefault="00A74584"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14:ligatures w14:val="none"/>
        </w:rPr>
        <w:t>Tri Reagent (TR-118</w:t>
      </w:r>
      <w:r w:rsidRPr="0006764C">
        <w:rPr>
          <w:rFonts w:cstheme="minorHAnsi"/>
          <w:bCs/>
          <w:kern w:val="0"/>
          <w:sz w:val="24"/>
          <w:szCs w:val="24"/>
          <w:lang w:val="en-US"/>
          <w14:ligatures w14:val="none"/>
        </w:rPr>
        <w:t>, MRC</w:t>
      </w:r>
      <w:r w:rsidRPr="0006764C">
        <w:rPr>
          <w:rFonts w:cstheme="minorHAnsi"/>
          <w:bCs/>
          <w:kern w:val="0"/>
          <w:sz w:val="24"/>
          <w:szCs w:val="24"/>
          <w14:ligatures w14:val="none"/>
        </w:rPr>
        <w:t>)</w:t>
      </w:r>
    </w:p>
    <w:p w14:paraId="1CEE0B21" w14:textId="294AFB80" w:rsidR="00A74584" w:rsidRPr="0006764C" w:rsidRDefault="00A74584"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M-MLV Reverse Transcriptase</w:t>
      </w:r>
      <w:r w:rsidR="00302A8A"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(28025-013, Invitrogen)</w:t>
      </w:r>
    </w:p>
    <w:p w14:paraId="1B40E36A" w14:textId="475ADA27" w:rsidR="00A74584" w:rsidRPr="0006764C" w:rsidRDefault="00A74584" w:rsidP="00D70028">
      <w:pPr>
        <w:pStyle w:val="ListParagraph"/>
        <w:numPr>
          <w:ilvl w:val="0"/>
          <w:numId w:val="2"/>
        </w:numPr>
        <w:jc w:val="both"/>
        <w:rPr>
          <w:rFonts w:cstheme="minorHAnsi"/>
          <w:bCs/>
          <w:kern w:val="0"/>
          <w:sz w:val="24"/>
          <w:szCs w:val="24"/>
          <w:lang w:val="en-US"/>
          <w14:ligatures w14:val="none"/>
        </w:rPr>
      </w:pPr>
      <w:proofErr w:type="spellStart"/>
      <w:r w:rsidRPr="0006764C">
        <w:rPr>
          <w:rFonts w:cstheme="minorHAnsi"/>
          <w:bCs/>
          <w:kern w:val="0"/>
          <w:sz w:val="24"/>
          <w:szCs w:val="24"/>
          <w:lang w:val="en-US"/>
          <w14:ligatures w14:val="none"/>
        </w:rPr>
        <w:t>Sybr</w:t>
      </w:r>
      <w:proofErr w:type="spellEnd"/>
      <w:r w:rsidRPr="0006764C">
        <w:rPr>
          <w:rFonts w:cstheme="minorHAnsi"/>
          <w:bCs/>
          <w:kern w:val="0"/>
          <w:sz w:val="24"/>
          <w:szCs w:val="24"/>
          <w:lang w:val="en-US"/>
          <w14:ligatures w14:val="none"/>
        </w:rPr>
        <w:t xml:space="preserve"> Select master mix (4472913, Applied Biosystems)</w:t>
      </w:r>
    </w:p>
    <w:p w14:paraId="26944211" w14:textId="20B74E55" w:rsidR="00760E58" w:rsidRPr="0006764C" w:rsidRDefault="00760E58" w:rsidP="00D70028">
      <w:pPr>
        <w:pStyle w:val="ListParagraph"/>
        <w:numPr>
          <w:ilvl w:val="0"/>
          <w:numId w:val="2"/>
        </w:numPr>
        <w:jc w:val="both"/>
        <w:rPr>
          <w:rFonts w:cstheme="minorHAnsi"/>
          <w:bCs/>
          <w:kern w:val="0"/>
          <w:sz w:val="24"/>
          <w:szCs w:val="24"/>
          <w:lang w:val="en-US"/>
          <w14:ligatures w14:val="none"/>
        </w:rPr>
      </w:pPr>
      <w:r w:rsidRPr="0006764C">
        <w:rPr>
          <w:rFonts w:cstheme="minorHAnsi"/>
          <w:sz w:val="24"/>
          <w:szCs w:val="24"/>
          <w:lang w:val="en-US"/>
        </w:rPr>
        <w:t>Pepsin (Sigma-Aldrich, P6887)</w:t>
      </w:r>
    </w:p>
    <w:p w14:paraId="1C063D9C" w14:textId="7F84FF8E" w:rsidR="001469B8" w:rsidRPr="0006764C" w:rsidRDefault="001469B8" w:rsidP="00D70028">
      <w:pPr>
        <w:pStyle w:val="ListParagraph"/>
        <w:numPr>
          <w:ilvl w:val="0"/>
          <w:numId w:val="2"/>
        </w:numPr>
        <w:jc w:val="both"/>
        <w:rPr>
          <w:rFonts w:cstheme="minorHAnsi"/>
          <w:bCs/>
          <w:kern w:val="0"/>
          <w:sz w:val="24"/>
          <w:szCs w:val="24"/>
          <w:lang w:val="en-US"/>
          <w14:ligatures w14:val="none"/>
        </w:rPr>
      </w:pPr>
      <w:r w:rsidRPr="0006764C">
        <w:rPr>
          <w:rFonts w:cstheme="minorHAnsi"/>
          <w:sz w:val="24"/>
          <w:szCs w:val="24"/>
          <w:lang w:val="en-US"/>
        </w:rPr>
        <w:t>Hydrochloric acid</w:t>
      </w:r>
    </w:p>
    <w:p w14:paraId="3721609D" w14:textId="486D52F9" w:rsidR="00B703F8" w:rsidRPr="0006764C" w:rsidRDefault="00B703F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Alcian Blue 8GX (A5268, Sigma Aldrich)</w:t>
      </w:r>
    </w:p>
    <w:p w14:paraId="06D94B42" w14:textId="5928C91D" w:rsidR="005B4F68" w:rsidRPr="0006764C" w:rsidRDefault="005B4F6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DAB peroxidase substrate kit (SK-4100, Vector Laboratories)</w:t>
      </w:r>
    </w:p>
    <w:p w14:paraId="14CEF16B" w14:textId="2CE513EE" w:rsidR="005B4F68" w:rsidRPr="0006764C" w:rsidRDefault="005B4F6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Hydrogen peroxide</w:t>
      </w:r>
    </w:p>
    <w:p w14:paraId="3A2226EE" w14:textId="2246E607" w:rsidR="005B4F68" w:rsidRPr="0006764C" w:rsidRDefault="00DC7268"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sodium citrate</w:t>
      </w:r>
    </w:p>
    <w:p w14:paraId="44F337DA" w14:textId="49970019" w:rsidR="00DC7268" w:rsidRPr="0006764C" w:rsidRDefault="00DC7268" w:rsidP="00D70028">
      <w:pPr>
        <w:pStyle w:val="ListParagraph"/>
        <w:numPr>
          <w:ilvl w:val="0"/>
          <w:numId w:val="2"/>
        </w:numPr>
        <w:jc w:val="both"/>
        <w:rPr>
          <w:rFonts w:cstheme="minorHAnsi"/>
          <w:bCs/>
          <w:kern w:val="0"/>
          <w:sz w:val="24"/>
          <w:szCs w:val="24"/>
          <w:lang w:val="en-US"/>
          <w14:ligatures w14:val="none"/>
        </w:rPr>
      </w:pPr>
      <w:proofErr w:type="spellStart"/>
      <w:r w:rsidRPr="0006764C">
        <w:rPr>
          <w:rFonts w:cstheme="minorHAnsi"/>
          <w:bCs/>
          <w:kern w:val="0"/>
          <w:sz w:val="24"/>
          <w:szCs w:val="24"/>
          <w:lang w:val="en-US"/>
          <w14:ligatures w14:val="none"/>
        </w:rPr>
        <w:t>Fluoroshield</w:t>
      </w:r>
      <w:proofErr w:type="spellEnd"/>
      <w:r w:rsidRPr="0006764C">
        <w:rPr>
          <w:rFonts w:cstheme="minorHAnsi"/>
          <w:bCs/>
          <w:kern w:val="0"/>
          <w:sz w:val="24"/>
          <w:szCs w:val="24"/>
          <w:lang w:val="en-US"/>
          <w14:ligatures w14:val="none"/>
        </w:rPr>
        <w:t xml:space="preserve"> with DAPI (F6057-20ML, Sigma Aldrich)</w:t>
      </w:r>
    </w:p>
    <w:p w14:paraId="78953D1C" w14:textId="77777777" w:rsidR="00A8045A" w:rsidRPr="0006764C" w:rsidRDefault="00A8045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Collagenase type IV C5138 Sigma-Aldrich</w:t>
      </w:r>
    </w:p>
    <w:p w14:paraId="10565FA6" w14:textId="38CF0AB2" w:rsidR="00A8045A" w:rsidRPr="0006764C" w:rsidRDefault="00A8045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10X Phosphate-buffered saline (PBS) (70011-044, Gibco)</w:t>
      </w:r>
    </w:p>
    <w:p w14:paraId="5CA027B6" w14:textId="153266AC" w:rsidR="00A8045A" w:rsidRPr="0006764C" w:rsidRDefault="00A8045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1X DMEM high glucose (41966-029, Gibco)</w:t>
      </w:r>
    </w:p>
    <w:p w14:paraId="07206B1B" w14:textId="2C707806" w:rsidR="00A8045A" w:rsidRPr="0006764C" w:rsidRDefault="00A8045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Fetal Bovine Serum (FBS) (A5256701, Gibco)</w:t>
      </w:r>
    </w:p>
    <w:p w14:paraId="01B99333" w14:textId="727B5CC9" w:rsidR="00A8045A" w:rsidRPr="0006764C" w:rsidRDefault="00A8045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Penicillin – Streptomycin (10,000U/mL) (15140-122, Gibco)</w:t>
      </w:r>
    </w:p>
    <w:p w14:paraId="4750BB55" w14:textId="386C23C2" w:rsidR="00A8045A" w:rsidRPr="0006764C" w:rsidRDefault="00A8045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Amphotericin B (15290-018, Gibco)</w:t>
      </w:r>
    </w:p>
    <w:p w14:paraId="7F2F815F" w14:textId="462C9E03" w:rsidR="00A8045A" w:rsidRPr="0006764C" w:rsidRDefault="00A8045A"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Trypsin-EDTA 0.5% (10X) (15400054, Gibco)</w:t>
      </w:r>
    </w:p>
    <w:p w14:paraId="79902347" w14:textId="5A45D6AB" w:rsidR="00CF71C0" w:rsidRPr="0006764C" w:rsidRDefault="00CF71C0" w:rsidP="00D70028">
      <w:pPr>
        <w:pStyle w:val="ListParagraph"/>
        <w:numPr>
          <w:ilvl w:val="0"/>
          <w:numId w:val="2"/>
        </w:numPr>
        <w:jc w:val="both"/>
        <w:rPr>
          <w:rFonts w:cstheme="minorHAnsi"/>
          <w:bCs/>
          <w:kern w:val="0"/>
          <w:sz w:val="24"/>
          <w:szCs w:val="24"/>
          <w:lang w:val="en-US"/>
          <w14:ligatures w14:val="none"/>
        </w:rPr>
      </w:pPr>
      <w:proofErr w:type="spellStart"/>
      <w:r w:rsidRPr="0006764C">
        <w:rPr>
          <w:rFonts w:cstheme="minorHAnsi"/>
          <w:bCs/>
          <w:kern w:val="0"/>
          <w:sz w:val="24"/>
          <w:szCs w:val="24"/>
          <w:lang w:val="en-US"/>
          <w14:ligatures w14:val="none"/>
        </w:rPr>
        <w:t>Optimem</w:t>
      </w:r>
      <w:proofErr w:type="spellEnd"/>
      <w:r w:rsidRPr="0006764C">
        <w:rPr>
          <w:rFonts w:cstheme="minorHAnsi"/>
          <w:sz w:val="24"/>
          <w:szCs w:val="24"/>
        </w:rPr>
        <w:t xml:space="preserve"> </w:t>
      </w:r>
      <w:r w:rsidRPr="0006764C">
        <w:rPr>
          <w:rFonts w:cstheme="minorHAnsi"/>
          <w:sz w:val="24"/>
          <w:szCs w:val="24"/>
          <w:lang w:val="en-US"/>
        </w:rPr>
        <w:t>(</w:t>
      </w:r>
      <w:r w:rsidRPr="0006764C">
        <w:rPr>
          <w:rFonts w:cstheme="minorHAnsi"/>
          <w:bCs/>
          <w:kern w:val="0"/>
          <w:sz w:val="24"/>
          <w:szCs w:val="24"/>
          <w:lang w:val="en-US"/>
          <w14:ligatures w14:val="none"/>
        </w:rPr>
        <w:t>11058021, Gibco)</w:t>
      </w:r>
    </w:p>
    <w:p w14:paraId="2B51587B" w14:textId="6B67DC07" w:rsidR="00CF71C0" w:rsidRDefault="00CF71C0" w:rsidP="00D70028">
      <w:pPr>
        <w:pStyle w:val="ListParagraph"/>
        <w:numPr>
          <w:ilvl w:val="0"/>
          <w:numId w:val="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MTT</w:t>
      </w:r>
      <w:r w:rsidRPr="0006764C">
        <w:rPr>
          <w:rFonts w:cstheme="minorHAnsi"/>
          <w:sz w:val="24"/>
          <w:szCs w:val="24"/>
          <w:lang w:val="en-US"/>
        </w:rPr>
        <w:t xml:space="preserve"> </w:t>
      </w:r>
      <w:r w:rsidRPr="0006764C">
        <w:rPr>
          <w:rFonts w:cstheme="minorHAnsi"/>
          <w:bCs/>
          <w:kern w:val="0"/>
          <w:sz w:val="24"/>
          <w:szCs w:val="24"/>
          <w:lang w:val="en-US"/>
          <w14:ligatures w14:val="none"/>
        </w:rPr>
        <w:t>(</w:t>
      </w:r>
      <w:proofErr w:type="gramStart"/>
      <w:r w:rsidRPr="0006764C">
        <w:rPr>
          <w:rFonts w:cstheme="minorHAnsi"/>
          <w:bCs/>
          <w:kern w:val="0"/>
          <w:sz w:val="24"/>
          <w:szCs w:val="24"/>
          <w:lang w:val="en-US"/>
          <w14:ligatures w14:val="none"/>
        </w:rPr>
        <w:t>3-(</w:t>
      </w:r>
      <w:proofErr w:type="gramEnd"/>
      <w:r w:rsidRPr="0006764C">
        <w:rPr>
          <w:rFonts w:cstheme="minorHAnsi"/>
          <w:bCs/>
          <w:kern w:val="0"/>
          <w:sz w:val="24"/>
          <w:szCs w:val="24"/>
          <w:lang w:val="en-US"/>
          <w14:ligatures w14:val="none"/>
        </w:rPr>
        <w:t>4,5-Dimethylthiazol-2-yl)-2,5-Diphenyltetrazolium Bromide) (475989, Sigma Aldrich)</w:t>
      </w:r>
    </w:p>
    <w:p w14:paraId="72D78995" w14:textId="197A0283" w:rsidR="006427A4" w:rsidRDefault="006427A4" w:rsidP="00D70028">
      <w:pPr>
        <w:pStyle w:val="ListParagraph"/>
        <w:numPr>
          <w:ilvl w:val="0"/>
          <w:numId w:val="2"/>
        </w:numPr>
        <w:jc w:val="both"/>
        <w:rPr>
          <w:rFonts w:cstheme="minorHAnsi"/>
          <w:bCs/>
          <w:kern w:val="0"/>
          <w:sz w:val="24"/>
          <w:szCs w:val="24"/>
          <w:lang w:val="en-US"/>
          <w14:ligatures w14:val="none"/>
        </w:rPr>
      </w:pPr>
      <w:r>
        <w:rPr>
          <w:rFonts w:cstheme="minorHAnsi"/>
          <w:bCs/>
          <w:kern w:val="0"/>
          <w:sz w:val="24"/>
          <w:szCs w:val="24"/>
          <w:lang w:val="en-US"/>
          <w14:ligatures w14:val="none"/>
        </w:rPr>
        <w:t>Alexa Fluor 633 phalloidin (A22284, Molecular probes)</w:t>
      </w:r>
    </w:p>
    <w:p w14:paraId="1C304298" w14:textId="02777C7E" w:rsidR="0021630E" w:rsidRPr="0021630E" w:rsidRDefault="0021630E" w:rsidP="00D70028">
      <w:pPr>
        <w:pStyle w:val="ListParagraph"/>
        <w:numPr>
          <w:ilvl w:val="0"/>
          <w:numId w:val="2"/>
        </w:numPr>
        <w:jc w:val="both"/>
        <w:rPr>
          <w:rFonts w:cstheme="minorHAnsi"/>
          <w:bCs/>
          <w:kern w:val="0"/>
          <w:sz w:val="24"/>
          <w:szCs w:val="24"/>
          <w:lang w:val="en-US"/>
          <w14:ligatures w14:val="none"/>
        </w:rPr>
      </w:pPr>
      <w:r w:rsidRPr="0006764C">
        <w:rPr>
          <w:rFonts w:cstheme="minorHAnsi"/>
          <w:sz w:val="24"/>
          <w:szCs w:val="24"/>
          <w:lang w:val="en-US"/>
        </w:rPr>
        <w:t>RIPA Lysis Buffer</w:t>
      </w:r>
    </w:p>
    <w:p w14:paraId="4E2F9B43" w14:textId="208A9FDD" w:rsidR="0021630E" w:rsidRPr="00433431" w:rsidRDefault="0021630E" w:rsidP="00D70028">
      <w:pPr>
        <w:pStyle w:val="ListParagraph"/>
        <w:numPr>
          <w:ilvl w:val="0"/>
          <w:numId w:val="2"/>
        </w:numPr>
        <w:jc w:val="both"/>
        <w:rPr>
          <w:rFonts w:cstheme="minorHAnsi"/>
          <w:bCs/>
          <w:kern w:val="0"/>
          <w:sz w:val="24"/>
          <w:szCs w:val="24"/>
          <w:lang w:val="en-US"/>
          <w14:ligatures w14:val="none"/>
        </w:rPr>
      </w:pPr>
      <w:r>
        <w:rPr>
          <w:rFonts w:cstheme="minorHAnsi"/>
          <w:sz w:val="24"/>
          <w:szCs w:val="24"/>
          <w:lang w:val="en-US"/>
        </w:rPr>
        <w:t>P</w:t>
      </w:r>
      <w:r w:rsidR="00FB6329">
        <w:rPr>
          <w:rFonts w:cstheme="minorHAnsi"/>
          <w:sz w:val="24"/>
          <w:szCs w:val="24"/>
          <w:lang w:val="en-US"/>
        </w:rPr>
        <w:t>araformaldehyde (PFA) (</w:t>
      </w:r>
      <w:r w:rsidR="00FB6329" w:rsidRPr="00FB6329">
        <w:rPr>
          <w:rFonts w:cstheme="minorHAnsi"/>
          <w:sz w:val="24"/>
          <w:szCs w:val="24"/>
        </w:rPr>
        <w:t>158127</w:t>
      </w:r>
      <w:r w:rsidR="00FB6329" w:rsidRPr="00FB6329">
        <w:rPr>
          <w:rFonts w:cstheme="minorHAnsi"/>
          <w:sz w:val="24"/>
          <w:szCs w:val="24"/>
          <w:lang w:val="en-US"/>
        </w:rPr>
        <w:t>, Sigma Aldrich)</w:t>
      </w:r>
    </w:p>
    <w:p w14:paraId="2F48F787" w14:textId="229FBF1D" w:rsidR="00433431" w:rsidRPr="00433B3A" w:rsidRDefault="00433431" w:rsidP="00D70028">
      <w:pPr>
        <w:pStyle w:val="ListParagraph"/>
        <w:numPr>
          <w:ilvl w:val="0"/>
          <w:numId w:val="2"/>
        </w:numPr>
        <w:jc w:val="both"/>
        <w:rPr>
          <w:rFonts w:cstheme="minorHAnsi"/>
          <w:bCs/>
          <w:kern w:val="0"/>
          <w:sz w:val="24"/>
          <w:szCs w:val="24"/>
          <w:lang w:val="en-US"/>
          <w14:ligatures w14:val="none"/>
        </w:rPr>
      </w:pPr>
      <w:r>
        <w:rPr>
          <w:rFonts w:cstheme="minorHAnsi"/>
          <w:sz w:val="24"/>
          <w:szCs w:val="24"/>
          <w:lang w:val="en-US"/>
        </w:rPr>
        <w:t>Crystal Violet (C3886, Sigma Aldrich)</w:t>
      </w:r>
    </w:p>
    <w:p w14:paraId="0ED01213" w14:textId="2AB57FAA" w:rsidR="00433B3A" w:rsidRDefault="00433B3A" w:rsidP="00D70028">
      <w:pPr>
        <w:pStyle w:val="ListParagraph"/>
        <w:numPr>
          <w:ilvl w:val="0"/>
          <w:numId w:val="2"/>
        </w:numPr>
        <w:jc w:val="both"/>
        <w:rPr>
          <w:rFonts w:cstheme="minorHAnsi"/>
          <w:bCs/>
          <w:kern w:val="0"/>
          <w:sz w:val="24"/>
          <w:szCs w:val="24"/>
          <w:lang w:val="en-US"/>
          <w14:ligatures w14:val="none"/>
        </w:rPr>
      </w:pPr>
      <w:r w:rsidRPr="00433B3A">
        <w:rPr>
          <w:rFonts w:cstheme="minorHAnsi"/>
          <w:bCs/>
          <w:kern w:val="0"/>
          <w:sz w:val="24"/>
          <w:szCs w:val="24"/>
          <w:lang w:val="en-US"/>
          <w14:ligatures w14:val="none"/>
        </w:rPr>
        <w:t>Reagent for Alanine Transaminase (ALT, OSR6007, Beckman Coulter, Brea, CA, USA)</w:t>
      </w:r>
    </w:p>
    <w:p w14:paraId="6E1E4CE0" w14:textId="79AB4DFF"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lastRenderedPageBreak/>
        <w:t>Reagent for</w:t>
      </w:r>
      <w:r w:rsidRPr="0005614F">
        <w:rPr>
          <w:sz w:val="24"/>
          <w:szCs w:val="24"/>
          <w:lang w:val="en-US"/>
        </w:rPr>
        <w:t xml:space="preserve"> Aspartate Aminotransferase (AST, OSR6009, Beckman Coulter, Brea, CA, USA)</w:t>
      </w:r>
    </w:p>
    <w:p w14:paraId="07D98BA7" w14:textId="310EBCEE"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Pr="0005614F">
        <w:rPr>
          <w:sz w:val="24"/>
          <w:szCs w:val="24"/>
          <w:lang w:val="en-US"/>
        </w:rPr>
        <w:t xml:space="preserve"> Albumin (OSR6102, Beckman Coulter, Brea, CA, USA)</w:t>
      </w:r>
    </w:p>
    <w:p w14:paraId="544A09B6" w14:textId="257B95A2"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Pr="0005614F">
        <w:rPr>
          <w:sz w:val="24"/>
          <w:szCs w:val="24"/>
          <w:lang w:val="en-US"/>
        </w:rPr>
        <w:t xml:space="preserve"> Cholesterol (OSR6116, Beckman Coulter, Brea, CA, USA)</w:t>
      </w:r>
    </w:p>
    <w:p w14:paraId="14454949" w14:textId="6F52F128"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Pr="0005614F">
        <w:rPr>
          <w:sz w:val="24"/>
          <w:szCs w:val="24"/>
          <w:lang w:val="en-US"/>
        </w:rPr>
        <w:t xml:space="preserve"> Creatine </w:t>
      </w:r>
      <w:proofErr w:type="gramStart"/>
      <w:r w:rsidRPr="0005614F">
        <w:rPr>
          <w:sz w:val="24"/>
          <w:szCs w:val="24"/>
          <w:lang w:val="en-US"/>
        </w:rPr>
        <w:t>kinase</w:t>
      </w:r>
      <w:proofErr w:type="gramEnd"/>
      <w:r w:rsidRPr="0005614F">
        <w:rPr>
          <w:sz w:val="24"/>
          <w:szCs w:val="24"/>
          <w:lang w:val="en-US"/>
        </w:rPr>
        <w:t xml:space="preserve"> (CK, OSR6179, Beckman Coulter, Brea, CA, USA)</w:t>
      </w:r>
    </w:p>
    <w:p w14:paraId="2CFFB5A6" w14:textId="5C2D00B9"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Pr="0005614F">
        <w:rPr>
          <w:sz w:val="24"/>
          <w:szCs w:val="24"/>
          <w:lang w:val="en-US"/>
        </w:rPr>
        <w:t xml:space="preserve"> Direct bilirubin (OSR6111, Beckman Coulter, Brea, CA, USA)</w:t>
      </w:r>
    </w:p>
    <w:p w14:paraId="14D22E93" w14:textId="42F5FD82"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Pr="0005614F">
        <w:rPr>
          <w:sz w:val="24"/>
          <w:szCs w:val="24"/>
          <w:lang w:val="en-US"/>
        </w:rPr>
        <w:t xml:space="preserve"> Iron (OSR6186, Beckman Coulter, Brea, CA, USA)</w:t>
      </w:r>
    </w:p>
    <w:p w14:paraId="3682A8C6" w14:textId="54A1CF53"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0005614F" w:rsidRPr="0005614F">
        <w:rPr>
          <w:sz w:val="24"/>
          <w:szCs w:val="24"/>
          <w:lang w:val="en-US"/>
        </w:rPr>
        <w:t xml:space="preserve"> Total protein (OSR6132, Beckman Coulter, Brea, CA, USA)</w:t>
      </w:r>
    </w:p>
    <w:p w14:paraId="6BF13FA9" w14:textId="7A27BE2A"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0005614F" w:rsidRPr="0005614F">
        <w:rPr>
          <w:sz w:val="24"/>
          <w:szCs w:val="24"/>
          <w:lang w:val="en-US"/>
        </w:rPr>
        <w:t xml:space="preserve"> Triglycerides (OSR60118, Beckman Coulter, Brea, CA, USA)</w:t>
      </w:r>
    </w:p>
    <w:p w14:paraId="357D5593" w14:textId="61B73B48" w:rsidR="00433B3A" w:rsidRPr="0005614F"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0005614F" w:rsidRPr="0005614F">
        <w:rPr>
          <w:sz w:val="24"/>
          <w:szCs w:val="24"/>
          <w:lang w:val="en-US"/>
        </w:rPr>
        <w:t xml:space="preserve"> Urea (OSR6134, Beckman Coulter, Brea, CA, USA)</w:t>
      </w:r>
    </w:p>
    <w:p w14:paraId="7CEA8CB1" w14:textId="4E5B9DDF" w:rsidR="00433B3A" w:rsidRPr="005E0574" w:rsidRDefault="00433B3A" w:rsidP="00D70028">
      <w:pPr>
        <w:pStyle w:val="ListParagraph"/>
        <w:numPr>
          <w:ilvl w:val="0"/>
          <w:numId w:val="2"/>
        </w:numPr>
        <w:jc w:val="both"/>
        <w:rPr>
          <w:rFonts w:cstheme="minorHAnsi"/>
          <w:bCs/>
          <w:kern w:val="0"/>
          <w:sz w:val="24"/>
          <w:szCs w:val="24"/>
          <w:lang w:val="en-US"/>
          <w14:ligatures w14:val="none"/>
        </w:rPr>
      </w:pPr>
      <w:r w:rsidRPr="0005614F">
        <w:rPr>
          <w:rFonts w:cstheme="minorHAnsi"/>
          <w:sz w:val="24"/>
          <w:szCs w:val="24"/>
          <w:lang w:val="en-US"/>
        </w:rPr>
        <w:t>Reagent for</w:t>
      </w:r>
      <w:r w:rsidR="0005614F" w:rsidRPr="0005614F">
        <w:rPr>
          <w:sz w:val="24"/>
          <w:szCs w:val="24"/>
          <w:lang w:val="en-US"/>
        </w:rPr>
        <w:t xml:space="preserve"> Uric acid (OSR6098, Beckman Coulter, Brea, CA, USA)</w:t>
      </w:r>
    </w:p>
    <w:p w14:paraId="602C8CF7" w14:textId="15C78624" w:rsidR="005E0574" w:rsidRDefault="005E0574" w:rsidP="00D70028">
      <w:pPr>
        <w:pStyle w:val="ListParagraph"/>
        <w:numPr>
          <w:ilvl w:val="0"/>
          <w:numId w:val="2"/>
        </w:numPr>
        <w:jc w:val="both"/>
        <w:rPr>
          <w:rFonts w:cstheme="minorHAnsi"/>
          <w:bCs/>
          <w:kern w:val="0"/>
          <w:sz w:val="24"/>
          <w:szCs w:val="24"/>
          <w:lang w:val="en-US"/>
          <w14:ligatures w14:val="none"/>
        </w:rPr>
      </w:pPr>
      <w:r w:rsidRPr="005E0574">
        <w:rPr>
          <w:rFonts w:cstheme="minorHAnsi"/>
          <w:bCs/>
          <w:kern w:val="0"/>
          <w:sz w:val="24"/>
          <w:szCs w:val="24"/>
          <w14:ligatures w14:val="none"/>
        </w:rPr>
        <w:t>V-52D Diluent (105-005962-00</w:t>
      </w:r>
      <w:r>
        <w:rPr>
          <w:rFonts w:cstheme="minorHAnsi"/>
          <w:bCs/>
          <w:kern w:val="0"/>
          <w:sz w:val="24"/>
          <w:szCs w:val="24"/>
          <w:lang w:val="en-US"/>
          <w14:ligatures w14:val="none"/>
        </w:rPr>
        <w:t>, Mindray</w:t>
      </w:r>
      <w:r w:rsidRPr="005E0574">
        <w:rPr>
          <w:rFonts w:cstheme="minorHAnsi"/>
          <w:bCs/>
          <w:kern w:val="0"/>
          <w:sz w:val="24"/>
          <w:szCs w:val="24"/>
          <w14:ligatures w14:val="none"/>
        </w:rPr>
        <w:t>)</w:t>
      </w:r>
    </w:p>
    <w:p w14:paraId="032B5821" w14:textId="39B4CEF1" w:rsidR="005E0574" w:rsidRDefault="005E0574" w:rsidP="00D70028">
      <w:pPr>
        <w:pStyle w:val="ListParagraph"/>
        <w:numPr>
          <w:ilvl w:val="0"/>
          <w:numId w:val="2"/>
        </w:numPr>
        <w:jc w:val="both"/>
        <w:rPr>
          <w:rFonts w:cstheme="minorHAnsi"/>
          <w:bCs/>
          <w:kern w:val="0"/>
          <w:sz w:val="24"/>
          <w:szCs w:val="24"/>
          <w:lang w:val="en-US"/>
          <w14:ligatures w14:val="none"/>
        </w:rPr>
      </w:pPr>
      <w:r w:rsidRPr="005E0574">
        <w:rPr>
          <w:rFonts w:cstheme="minorHAnsi"/>
          <w:bCs/>
          <w:kern w:val="0"/>
          <w:sz w:val="24"/>
          <w:szCs w:val="24"/>
          <w14:ligatures w14:val="none"/>
        </w:rPr>
        <w:t>V-52DIFF Lyse (105-005964-00</w:t>
      </w:r>
      <w:r>
        <w:rPr>
          <w:rFonts w:cstheme="minorHAnsi"/>
          <w:bCs/>
          <w:kern w:val="0"/>
          <w:sz w:val="24"/>
          <w:szCs w:val="24"/>
          <w:lang w:val="en-US"/>
          <w14:ligatures w14:val="none"/>
        </w:rPr>
        <w:t>, Mindray</w:t>
      </w:r>
      <w:r w:rsidRPr="005E0574">
        <w:rPr>
          <w:rFonts w:cstheme="minorHAnsi"/>
          <w:bCs/>
          <w:kern w:val="0"/>
          <w:sz w:val="24"/>
          <w:szCs w:val="24"/>
          <w14:ligatures w14:val="none"/>
        </w:rPr>
        <w:t>)</w:t>
      </w:r>
    </w:p>
    <w:p w14:paraId="73F4BA94" w14:textId="25186780" w:rsidR="005E0574" w:rsidRDefault="005E0574" w:rsidP="00D70028">
      <w:pPr>
        <w:pStyle w:val="ListParagraph"/>
        <w:numPr>
          <w:ilvl w:val="0"/>
          <w:numId w:val="2"/>
        </w:numPr>
        <w:jc w:val="both"/>
        <w:rPr>
          <w:rFonts w:cstheme="minorHAnsi"/>
          <w:bCs/>
          <w:kern w:val="0"/>
          <w:sz w:val="24"/>
          <w:szCs w:val="24"/>
          <w:lang w:val="en-US"/>
          <w14:ligatures w14:val="none"/>
        </w:rPr>
      </w:pPr>
      <w:r w:rsidRPr="005E0574">
        <w:rPr>
          <w:rFonts w:cstheme="minorHAnsi"/>
          <w:bCs/>
          <w:kern w:val="0"/>
          <w:sz w:val="24"/>
          <w:szCs w:val="24"/>
          <w14:ligatures w14:val="none"/>
        </w:rPr>
        <w:t>V-52LH Lyse (105-005965-00</w:t>
      </w:r>
      <w:r>
        <w:rPr>
          <w:rFonts w:cstheme="minorHAnsi"/>
          <w:bCs/>
          <w:kern w:val="0"/>
          <w:sz w:val="24"/>
          <w:szCs w:val="24"/>
          <w:lang w:val="en-US"/>
          <w14:ligatures w14:val="none"/>
        </w:rPr>
        <w:t>, Mindray</w:t>
      </w:r>
      <w:r w:rsidRPr="005E0574">
        <w:rPr>
          <w:rFonts w:cstheme="minorHAnsi"/>
          <w:bCs/>
          <w:kern w:val="0"/>
          <w:sz w:val="24"/>
          <w:szCs w:val="24"/>
          <w14:ligatures w14:val="none"/>
        </w:rPr>
        <w:t>)</w:t>
      </w:r>
    </w:p>
    <w:p w14:paraId="30DC27EA" w14:textId="5CF89CCF" w:rsidR="005E0574" w:rsidRDefault="005E0574" w:rsidP="00D70028">
      <w:pPr>
        <w:pStyle w:val="ListParagraph"/>
        <w:numPr>
          <w:ilvl w:val="0"/>
          <w:numId w:val="2"/>
        </w:numPr>
        <w:jc w:val="both"/>
        <w:rPr>
          <w:rFonts w:cstheme="minorHAnsi"/>
          <w:bCs/>
          <w:kern w:val="0"/>
          <w:sz w:val="24"/>
          <w:szCs w:val="24"/>
          <w:lang w:val="en-US"/>
          <w14:ligatures w14:val="none"/>
        </w:rPr>
      </w:pPr>
      <w:r w:rsidRPr="005E0574">
        <w:rPr>
          <w:rFonts w:cstheme="minorHAnsi"/>
          <w:bCs/>
          <w:kern w:val="0"/>
          <w:sz w:val="24"/>
          <w:szCs w:val="24"/>
          <w14:ligatures w14:val="none"/>
        </w:rPr>
        <w:t>Probe cleanser (105-002225-00</w:t>
      </w:r>
      <w:r>
        <w:rPr>
          <w:rFonts w:cstheme="minorHAnsi"/>
          <w:bCs/>
          <w:kern w:val="0"/>
          <w:sz w:val="24"/>
          <w:szCs w:val="24"/>
          <w:lang w:val="en-US"/>
          <w14:ligatures w14:val="none"/>
        </w:rPr>
        <w:t>, Mindray</w:t>
      </w:r>
      <w:r w:rsidRPr="005E0574">
        <w:rPr>
          <w:rFonts w:cstheme="minorHAnsi"/>
          <w:bCs/>
          <w:kern w:val="0"/>
          <w:sz w:val="24"/>
          <w:szCs w:val="24"/>
          <w14:ligatures w14:val="none"/>
        </w:rPr>
        <w:t>)</w:t>
      </w:r>
    </w:p>
    <w:p w14:paraId="6C48A6DD" w14:textId="06A7DA0C" w:rsidR="005E0574" w:rsidRPr="00D3143F" w:rsidRDefault="005E0574" w:rsidP="00D70028">
      <w:pPr>
        <w:pStyle w:val="ListParagraph"/>
        <w:numPr>
          <w:ilvl w:val="0"/>
          <w:numId w:val="2"/>
        </w:numPr>
        <w:jc w:val="both"/>
        <w:rPr>
          <w:rFonts w:cstheme="minorHAnsi"/>
          <w:bCs/>
          <w:kern w:val="0"/>
          <w:sz w:val="24"/>
          <w:szCs w:val="24"/>
          <w:lang w:val="en-US"/>
          <w14:ligatures w14:val="none"/>
        </w:rPr>
      </w:pPr>
      <w:r w:rsidRPr="005E0574">
        <w:rPr>
          <w:rFonts w:cstheme="minorHAnsi"/>
          <w:bCs/>
          <w:kern w:val="0"/>
          <w:sz w:val="24"/>
          <w:szCs w:val="24"/>
          <w14:ligatures w14:val="none"/>
        </w:rPr>
        <w:t>CBC-5DMR (05M444TA3.1508</w:t>
      </w:r>
      <w:r>
        <w:rPr>
          <w:rFonts w:cstheme="minorHAnsi"/>
          <w:bCs/>
          <w:kern w:val="0"/>
          <w:sz w:val="24"/>
          <w:szCs w:val="24"/>
          <w:lang w:val="en-US"/>
          <w14:ligatures w14:val="none"/>
        </w:rPr>
        <w:t>, Mindray</w:t>
      </w:r>
      <w:r w:rsidRPr="005E0574">
        <w:rPr>
          <w:rFonts w:cstheme="minorHAnsi"/>
          <w:bCs/>
          <w:kern w:val="0"/>
          <w:sz w:val="24"/>
          <w:szCs w:val="24"/>
          <w14:ligatures w14:val="none"/>
        </w:rPr>
        <w:t>)</w:t>
      </w:r>
    </w:p>
    <w:p w14:paraId="4E7FBDFF" w14:textId="25B98628" w:rsidR="00D3143F" w:rsidRPr="00522F40" w:rsidRDefault="00D3143F" w:rsidP="00D70028">
      <w:pPr>
        <w:pStyle w:val="ListParagraph"/>
        <w:numPr>
          <w:ilvl w:val="0"/>
          <w:numId w:val="2"/>
        </w:numPr>
        <w:jc w:val="both"/>
        <w:rPr>
          <w:rFonts w:cstheme="minorHAnsi"/>
          <w:bCs/>
          <w:kern w:val="0"/>
          <w:sz w:val="24"/>
          <w:szCs w:val="24"/>
          <w:lang w:val="en-US"/>
          <w14:ligatures w14:val="none"/>
        </w:rPr>
      </w:pPr>
      <w:r>
        <w:rPr>
          <w:sz w:val="24"/>
          <w:szCs w:val="24"/>
          <w:lang w:val="en-US"/>
        </w:rPr>
        <w:t>CD45</w:t>
      </w:r>
      <w:r w:rsidRPr="00D3143F">
        <w:rPr>
          <w:sz w:val="24"/>
          <w:szCs w:val="24"/>
          <w:lang w:val="en-US"/>
        </w:rPr>
        <w:t xml:space="preserve"> BD </w:t>
      </w:r>
      <w:r w:rsidR="00522F40" w:rsidRPr="00D3143F">
        <w:rPr>
          <w:sz w:val="24"/>
          <w:szCs w:val="24"/>
          <w:lang w:val="en-US"/>
        </w:rPr>
        <w:t>cat. no. 566095</w:t>
      </w:r>
      <w:r w:rsidR="00522F40">
        <w:rPr>
          <w:sz w:val="24"/>
          <w:szCs w:val="24"/>
          <w:lang w:val="en-US"/>
        </w:rPr>
        <w:t xml:space="preserve">; </w:t>
      </w:r>
      <w:r w:rsidRPr="00D3143F">
        <w:rPr>
          <w:sz w:val="24"/>
          <w:szCs w:val="24"/>
          <w:lang w:val="en-US"/>
        </w:rPr>
        <w:t xml:space="preserve">Biosciences </w:t>
      </w:r>
    </w:p>
    <w:p w14:paraId="610A084E" w14:textId="383D57AA" w:rsidR="00433B3A" w:rsidRDefault="00522F40" w:rsidP="00F63B51">
      <w:pPr>
        <w:pStyle w:val="ListParagraph"/>
        <w:numPr>
          <w:ilvl w:val="0"/>
          <w:numId w:val="2"/>
        </w:numPr>
        <w:jc w:val="both"/>
        <w:rPr>
          <w:rFonts w:cstheme="minorHAnsi"/>
          <w:bCs/>
          <w:kern w:val="0"/>
          <w:sz w:val="24"/>
          <w:szCs w:val="24"/>
          <w:lang w:val="en-US"/>
          <w14:ligatures w14:val="none"/>
        </w:rPr>
      </w:pPr>
      <w:r w:rsidRPr="00522F40">
        <w:rPr>
          <w:sz w:val="24"/>
          <w:szCs w:val="24"/>
          <w:lang w:val="en-US"/>
        </w:rPr>
        <w:t>CD11b cat. no. 561690</w:t>
      </w:r>
      <w:r>
        <w:rPr>
          <w:sz w:val="24"/>
          <w:szCs w:val="24"/>
          <w:lang w:val="en-US"/>
        </w:rPr>
        <w:t xml:space="preserve">; </w:t>
      </w:r>
      <w:r w:rsidRPr="00522F40">
        <w:rPr>
          <w:sz w:val="24"/>
          <w:szCs w:val="24"/>
          <w:lang w:val="en-US"/>
        </w:rPr>
        <w:t xml:space="preserve">BD Biosciences </w:t>
      </w:r>
    </w:p>
    <w:p w14:paraId="66BF86CE" w14:textId="7B109195"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E079CF">
        <w:rPr>
          <w:sz w:val="24"/>
          <w:szCs w:val="24"/>
        </w:rPr>
        <w:t>CD11c cat.no. 117317</w:t>
      </w:r>
      <w:r>
        <w:rPr>
          <w:sz w:val="24"/>
          <w:szCs w:val="24"/>
          <w:lang w:val="en-US"/>
        </w:rPr>
        <w:t xml:space="preserve">; </w:t>
      </w:r>
      <w:r w:rsidRPr="00E079CF">
        <w:rPr>
          <w:sz w:val="24"/>
          <w:szCs w:val="24"/>
        </w:rPr>
        <w:t xml:space="preserve">Biolegend </w:t>
      </w:r>
    </w:p>
    <w:p w14:paraId="114D92E7" w14:textId="23362B91"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E079CF">
        <w:rPr>
          <w:sz w:val="24"/>
          <w:szCs w:val="24"/>
        </w:rPr>
        <w:t>MHCII cat.no. 107627</w:t>
      </w:r>
      <w:r>
        <w:rPr>
          <w:sz w:val="24"/>
          <w:szCs w:val="24"/>
          <w:lang w:val="en-US"/>
        </w:rPr>
        <w:t xml:space="preserve">; </w:t>
      </w:r>
      <w:r w:rsidRPr="00E079CF">
        <w:rPr>
          <w:sz w:val="24"/>
          <w:szCs w:val="24"/>
        </w:rPr>
        <w:t>Biolegend</w:t>
      </w:r>
    </w:p>
    <w:p w14:paraId="36B3A44D" w14:textId="1C30E9EE"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522F40">
        <w:rPr>
          <w:sz w:val="24"/>
          <w:szCs w:val="24"/>
          <w:lang w:val="en-US"/>
        </w:rPr>
        <w:t>Ly-6G cat. no. 127621</w:t>
      </w:r>
      <w:r>
        <w:rPr>
          <w:sz w:val="24"/>
          <w:szCs w:val="24"/>
          <w:lang w:val="en-US"/>
        </w:rPr>
        <w:t xml:space="preserve">; </w:t>
      </w:r>
      <w:proofErr w:type="spellStart"/>
      <w:r w:rsidRPr="00522F40">
        <w:rPr>
          <w:sz w:val="24"/>
          <w:szCs w:val="24"/>
          <w:lang w:val="en-US"/>
        </w:rPr>
        <w:t>Biolegend</w:t>
      </w:r>
      <w:proofErr w:type="spellEnd"/>
    </w:p>
    <w:p w14:paraId="2D486B00" w14:textId="0F77EE1F"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522F40">
        <w:rPr>
          <w:sz w:val="24"/>
          <w:szCs w:val="24"/>
          <w:lang w:val="en-US"/>
        </w:rPr>
        <w:t>Ly-6C cat. no. 553104</w:t>
      </w:r>
      <w:r>
        <w:rPr>
          <w:sz w:val="24"/>
          <w:szCs w:val="24"/>
          <w:lang w:val="en-US"/>
        </w:rPr>
        <w:t xml:space="preserve">; </w:t>
      </w:r>
      <w:r w:rsidRPr="00522F40">
        <w:rPr>
          <w:sz w:val="24"/>
          <w:szCs w:val="24"/>
          <w:lang w:val="en-US"/>
        </w:rPr>
        <w:t>BD Biosciences</w:t>
      </w:r>
    </w:p>
    <w:p w14:paraId="44BBA75E" w14:textId="62F8CF10"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522F40">
        <w:rPr>
          <w:sz w:val="24"/>
          <w:szCs w:val="24"/>
          <w:lang w:val="en-US"/>
        </w:rPr>
        <w:t>CD64 cat. no. 139320</w:t>
      </w:r>
      <w:r>
        <w:rPr>
          <w:sz w:val="24"/>
          <w:szCs w:val="24"/>
          <w:lang w:val="en-US"/>
        </w:rPr>
        <w:t xml:space="preserve">; </w:t>
      </w:r>
      <w:proofErr w:type="spellStart"/>
      <w:r w:rsidRPr="00522F40">
        <w:rPr>
          <w:sz w:val="24"/>
          <w:szCs w:val="24"/>
          <w:lang w:val="en-US"/>
        </w:rPr>
        <w:t>Biolegend</w:t>
      </w:r>
      <w:proofErr w:type="spellEnd"/>
    </w:p>
    <w:p w14:paraId="61BA7500" w14:textId="164EA754" w:rsidR="00522F40" w:rsidRPr="00522F40" w:rsidRDefault="00522F40" w:rsidP="00F63B51">
      <w:pPr>
        <w:pStyle w:val="ListParagraph"/>
        <w:numPr>
          <w:ilvl w:val="0"/>
          <w:numId w:val="2"/>
        </w:numPr>
        <w:jc w:val="both"/>
        <w:rPr>
          <w:rFonts w:cstheme="minorHAnsi"/>
          <w:bCs/>
          <w:kern w:val="0"/>
          <w:sz w:val="24"/>
          <w:szCs w:val="24"/>
          <w:lang w:val="en-US"/>
          <w14:ligatures w14:val="none"/>
        </w:rPr>
      </w:pPr>
      <w:proofErr w:type="spellStart"/>
      <w:r w:rsidRPr="00522F40">
        <w:rPr>
          <w:sz w:val="24"/>
          <w:szCs w:val="24"/>
          <w:lang w:val="en-US"/>
        </w:rPr>
        <w:t>Siglec</w:t>
      </w:r>
      <w:proofErr w:type="spellEnd"/>
      <w:r w:rsidRPr="00522F40">
        <w:rPr>
          <w:sz w:val="24"/>
          <w:szCs w:val="24"/>
          <w:lang w:val="en-US"/>
        </w:rPr>
        <w:t>-F cat. no. 740956</w:t>
      </w:r>
      <w:r>
        <w:rPr>
          <w:sz w:val="24"/>
          <w:szCs w:val="24"/>
          <w:lang w:val="en-US"/>
        </w:rPr>
        <w:t xml:space="preserve">; </w:t>
      </w:r>
      <w:r w:rsidRPr="00522F40">
        <w:rPr>
          <w:sz w:val="24"/>
          <w:szCs w:val="24"/>
          <w:lang w:val="en-US"/>
        </w:rPr>
        <w:t xml:space="preserve">BD Biosciences </w:t>
      </w:r>
    </w:p>
    <w:p w14:paraId="0A39629C" w14:textId="42666D7A"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522F40">
        <w:rPr>
          <w:sz w:val="24"/>
          <w:szCs w:val="24"/>
          <w:lang w:val="en-US"/>
        </w:rPr>
        <w:t>CD24 cat. no. 101823</w:t>
      </w:r>
      <w:r>
        <w:rPr>
          <w:sz w:val="24"/>
          <w:szCs w:val="24"/>
          <w:lang w:val="en-US"/>
        </w:rPr>
        <w:t xml:space="preserve">; </w:t>
      </w:r>
      <w:proofErr w:type="spellStart"/>
      <w:r w:rsidRPr="00522F40">
        <w:rPr>
          <w:sz w:val="24"/>
          <w:szCs w:val="24"/>
          <w:lang w:val="en-US"/>
        </w:rPr>
        <w:t>Biolegend</w:t>
      </w:r>
      <w:proofErr w:type="spellEnd"/>
      <w:r w:rsidRPr="00522F40">
        <w:rPr>
          <w:sz w:val="24"/>
          <w:szCs w:val="24"/>
          <w:lang w:val="en-US"/>
        </w:rPr>
        <w:t xml:space="preserve"> </w:t>
      </w:r>
    </w:p>
    <w:p w14:paraId="2650DB3B" w14:textId="0DEEC38C"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522F40">
        <w:rPr>
          <w:sz w:val="24"/>
          <w:szCs w:val="24"/>
          <w:lang w:val="en-US"/>
        </w:rPr>
        <w:t xml:space="preserve">CD206 </w:t>
      </w:r>
      <w:r>
        <w:rPr>
          <w:sz w:val="24"/>
          <w:szCs w:val="24"/>
          <w:lang w:val="en-US"/>
        </w:rPr>
        <w:t xml:space="preserve">cat.no. </w:t>
      </w:r>
      <w:r w:rsidRPr="00522F40">
        <w:rPr>
          <w:sz w:val="24"/>
          <w:szCs w:val="24"/>
          <w:lang w:val="en-US"/>
        </w:rPr>
        <w:t xml:space="preserve">141705; </w:t>
      </w:r>
      <w:proofErr w:type="spellStart"/>
      <w:r w:rsidRPr="00522F40">
        <w:rPr>
          <w:sz w:val="24"/>
          <w:szCs w:val="24"/>
          <w:lang w:val="en-US"/>
        </w:rPr>
        <w:t>Biolegend</w:t>
      </w:r>
      <w:proofErr w:type="spellEnd"/>
    </w:p>
    <w:p w14:paraId="30E4AA7F" w14:textId="198AF917" w:rsidR="00522F40" w:rsidRPr="00522F40" w:rsidRDefault="00522F40" w:rsidP="00F63B51">
      <w:pPr>
        <w:pStyle w:val="ListParagraph"/>
        <w:numPr>
          <w:ilvl w:val="0"/>
          <w:numId w:val="2"/>
        </w:numPr>
        <w:jc w:val="both"/>
        <w:rPr>
          <w:rFonts w:cstheme="minorHAnsi"/>
          <w:bCs/>
          <w:kern w:val="0"/>
          <w:sz w:val="24"/>
          <w:szCs w:val="24"/>
          <w:lang w:val="en-US"/>
          <w14:ligatures w14:val="none"/>
        </w:rPr>
      </w:pPr>
      <w:r w:rsidRPr="00522F40">
        <w:rPr>
          <w:sz w:val="24"/>
          <w:szCs w:val="24"/>
          <w:lang w:val="en-US"/>
        </w:rPr>
        <w:t>DAPI</w:t>
      </w:r>
      <w:r>
        <w:rPr>
          <w:sz w:val="24"/>
          <w:szCs w:val="24"/>
          <w:lang w:val="en-US"/>
        </w:rPr>
        <w:t xml:space="preserve"> </w:t>
      </w:r>
      <w:r w:rsidRPr="00522F40">
        <w:rPr>
          <w:sz w:val="24"/>
          <w:szCs w:val="24"/>
          <w:lang w:val="en-US"/>
        </w:rPr>
        <w:t>cat.no. 10236276001</w:t>
      </w:r>
      <w:r>
        <w:rPr>
          <w:sz w:val="24"/>
          <w:szCs w:val="24"/>
          <w:lang w:val="en-US"/>
        </w:rPr>
        <w:t>;</w:t>
      </w:r>
      <w:r w:rsidRPr="00522F40">
        <w:rPr>
          <w:sz w:val="24"/>
          <w:szCs w:val="24"/>
          <w:lang w:val="en-US"/>
        </w:rPr>
        <w:t xml:space="preserve"> Roche</w:t>
      </w:r>
    </w:p>
    <w:p w14:paraId="3A58A4C2" w14:textId="077A97C6" w:rsidR="00787F79" w:rsidRPr="0006764C" w:rsidRDefault="00787F79" w:rsidP="00D70028">
      <w:pPr>
        <w:jc w:val="both"/>
        <w:rPr>
          <w:rFonts w:cstheme="minorHAnsi"/>
          <w:b/>
          <w:kern w:val="0"/>
          <w:sz w:val="24"/>
          <w:szCs w:val="24"/>
          <w:lang w:val="en-US"/>
          <w14:ligatures w14:val="none"/>
        </w:rPr>
      </w:pPr>
      <w:r w:rsidRPr="0006764C">
        <w:rPr>
          <w:rFonts w:cstheme="minorHAnsi"/>
          <w:b/>
          <w:kern w:val="0"/>
          <w:sz w:val="24"/>
          <w:szCs w:val="24"/>
          <w:lang w:val="en-US"/>
          <w14:ligatures w14:val="none"/>
        </w:rPr>
        <w:t>Equipment</w:t>
      </w:r>
    </w:p>
    <w:p w14:paraId="75B5705A" w14:textId="051D2BCC" w:rsidR="00787F79" w:rsidRPr="0006764C" w:rsidRDefault="00787F79"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Fiberoptic light source</w:t>
      </w:r>
    </w:p>
    <w:p w14:paraId="0F35323D" w14:textId="4EAB8D21" w:rsidR="009024D5" w:rsidRPr="0006764C" w:rsidRDefault="009024D5"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Vertical plastic support</w:t>
      </w:r>
    </w:p>
    <w:p w14:paraId="4B25F2AC" w14:textId="45FB0EE0" w:rsidR="00787F79" w:rsidRPr="0006764C" w:rsidRDefault="00787F79"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Laryngoscope</w:t>
      </w:r>
    </w:p>
    <w:p w14:paraId="0A3D9E67" w14:textId="4D1A9C52" w:rsidR="00A74584" w:rsidRPr="0006764C" w:rsidRDefault="00A74584"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Electric</w:t>
      </w:r>
      <w:r w:rsidR="00302A8A" w:rsidRPr="0006764C">
        <w:rPr>
          <w:rFonts w:cstheme="minorHAnsi"/>
          <w:bCs/>
          <w:kern w:val="0"/>
          <w:sz w:val="24"/>
          <w:szCs w:val="24"/>
          <w:lang w:val="en-US"/>
          <w14:ligatures w14:val="none"/>
        </w:rPr>
        <w:t>al</w:t>
      </w:r>
      <w:r w:rsidRPr="0006764C">
        <w:rPr>
          <w:rFonts w:cstheme="minorHAnsi"/>
          <w:bCs/>
          <w:kern w:val="0"/>
          <w:sz w:val="24"/>
          <w:szCs w:val="24"/>
          <w:lang w:val="en-US"/>
          <w14:ligatures w14:val="none"/>
        </w:rPr>
        <w:t xml:space="preserve"> Heating </w:t>
      </w:r>
      <w:proofErr w:type="gramStart"/>
      <w:r w:rsidRPr="0006764C">
        <w:rPr>
          <w:rFonts w:cstheme="minorHAnsi"/>
          <w:bCs/>
          <w:kern w:val="0"/>
          <w:sz w:val="24"/>
          <w:szCs w:val="24"/>
          <w:lang w:val="en-US"/>
          <w14:ligatures w14:val="none"/>
        </w:rPr>
        <w:t>blanket</w:t>
      </w:r>
      <w:proofErr w:type="gramEnd"/>
    </w:p>
    <w:p w14:paraId="4CA430A5" w14:textId="77777777" w:rsidR="00787F79" w:rsidRPr="0006764C" w:rsidRDefault="00787F79" w:rsidP="00D70028">
      <w:pPr>
        <w:pStyle w:val="ListParagraph"/>
        <w:numPr>
          <w:ilvl w:val="0"/>
          <w:numId w:val="3"/>
        </w:numPr>
        <w:jc w:val="both"/>
        <w:rPr>
          <w:rFonts w:cstheme="minorHAnsi"/>
          <w:bCs/>
          <w:kern w:val="0"/>
          <w:sz w:val="24"/>
          <w:szCs w:val="24"/>
          <w:lang w:val="en-US"/>
          <w14:ligatures w14:val="none"/>
        </w:rPr>
      </w:pPr>
      <w:proofErr w:type="spellStart"/>
      <w:r w:rsidRPr="0006764C">
        <w:rPr>
          <w:rFonts w:cstheme="minorHAnsi"/>
          <w:bCs/>
          <w:kern w:val="0"/>
          <w:sz w:val="24"/>
          <w:szCs w:val="24"/>
          <w:lang w:val="en-US"/>
          <w14:ligatures w14:val="none"/>
        </w:rPr>
        <w:t>FlexiVent</w:t>
      </w:r>
      <w:proofErr w:type="spellEnd"/>
      <w:r w:rsidRPr="0006764C">
        <w:rPr>
          <w:rFonts w:cstheme="minorHAnsi"/>
          <w:bCs/>
          <w:kern w:val="0"/>
          <w:sz w:val="24"/>
          <w:szCs w:val="24"/>
          <w:lang w:val="en-US"/>
          <w14:ligatures w14:val="none"/>
        </w:rPr>
        <w:t xml:space="preserve"> system (SCIREQ, Montreal, Canada)</w:t>
      </w:r>
    </w:p>
    <w:p w14:paraId="5AFEA9EF" w14:textId="76CA0BB0" w:rsidR="00CF4B48" w:rsidRPr="0006764C" w:rsidRDefault="00CF4B48"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CO₂ chamber with gradual filling</w:t>
      </w:r>
    </w:p>
    <w:p w14:paraId="55005AB7" w14:textId="09A513E6" w:rsidR="00484B72" w:rsidRPr="0006764C" w:rsidRDefault="00484B72" w:rsidP="00D70028">
      <w:pPr>
        <w:pStyle w:val="ListParagraph"/>
        <w:numPr>
          <w:ilvl w:val="0"/>
          <w:numId w:val="3"/>
        </w:numPr>
        <w:jc w:val="both"/>
        <w:rPr>
          <w:rFonts w:cstheme="minorHAnsi"/>
          <w:bCs/>
          <w:kern w:val="0"/>
          <w:sz w:val="24"/>
          <w:szCs w:val="24"/>
          <w:lang w:val="en-US"/>
          <w14:ligatures w14:val="none"/>
        </w:rPr>
      </w:pPr>
      <w:r w:rsidRPr="0006764C">
        <w:rPr>
          <w:rFonts w:cstheme="minorHAnsi"/>
          <w:bCs/>
          <w:sz w:val="24"/>
          <w:szCs w:val="24"/>
          <w:lang w:val="en-US"/>
        </w:rPr>
        <w:t>hematocytometer</w:t>
      </w:r>
    </w:p>
    <w:p w14:paraId="51EAFED6" w14:textId="03C12AC1" w:rsidR="00787F79" w:rsidRPr="0006764C" w:rsidRDefault="00787F79"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Spectrophotometer (Sunrise</w:t>
      </w:r>
      <w:r w:rsidR="00A74584" w:rsidRPr="0006764C">
        <w:rPr>
          <w:rFonts w:cstheme="minorHAnsi"/>
          <w:bCs/>
          <w:kern w:val="0"/>
          <w:sz w:val="24"/>
          <w:szCs w:val="24"/>
          <w:lang w:val="en-US"/>
          <w14:ligatures w14:val="none"/>
        </w:rPr>
        <w:t>, TECAN, Austria</w:t>
      </w:r>
      <w:r w:rsidRPr="0006764C">
        <w:rPr>
          <w:rFonts w:cstheme="minorHAnsi"/>
          <w:bCs/>
          <w:kern w:val="0"/>
          <w:sz w:val="24"/>
          <w:szCs w:val="24"/>
          <w:lang w:val="en-US"/>
          <w14:ligatures w14:val="none"/>
        </w:rPr>
        <w:t>)</w:t>
      </w:r>
    </w:p>
    <w:p w14:paraId="783A1EFF" w14:textId="208E8424" w:rsidR="00A74584" w:rsidRPr="0006764C" w:rsidRDefault="00A74584"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Olympus </w:t>
      </w:r>
      <w:proofErr w:type="spellStart"/>
      <w:r w:rsidRPr="0006764C">
        <w:rPr>
          <w:rFonts w:cstheme="minorHAnsi"/>
          <w:bCs/>
          <w:kern w:val="0"/>
          <w:sz w:val="24"/>
          <w:szCs w:val="24"/>
          <w:lang w:val="en-US"/>
          <w14:ligatures w14:val="none"/>
        </w:rPr>
        <w:t>Slideview</w:t>
      </w:r>
      <w:proofErr w:type="spellEnd"/>
      <w:r w:rsidRPr="0006764C">
        <w:rPr>
          <w:rFonts w:cstheme="minorHAnsi"/>
          <w:bCs/>
          <w:kern w:val="0"/>
          <w:sz w:val="24"/>
          <w:szCs w:val="24"/>
          <w:lang w:val="en-US"/>
          <w14:ligatures w14:val="none"/>
        </w:rPr>
        <w:t xml:space="preserve"> VS200</w:t>
      </w:r>
      <w:r w:rsidR="0021652A" w:rsidRPr="0006764C">
        <w:rPr>
          <w:rFonts w:cstheme="minorHAnsi"/>
          <w:bCs/>
          <w:kern w:val="0"/>
          <w:sz w:val="24"/>
          <w:szCs w:val="24"/>
          <w:lang w:val="en-US"/>
          <w14:ligatures w14:val="none"/>
        </w:rPr>
        <w:t xml:space="preserve"> slide scanner</w:t>
      </w:r>
    </w:p>
    <w:p w14:paraId="42A934F7" w14:textId="3FABA4E0" w:rsidR="00787F79" w:rsidRPr="0006764C" w:rsidRDefault="00787F79"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Microtome</w:t>
      </w:r>
    </w:p>
    <w:p w14:paraId="61DBEA72" w14:textId="6324CE94" w:rsidR="00A74584" w:rsidRPr="0006764C" w:rsidRDefault="00A74584"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T25 digital </w:t>
      </w:r>
      <w:proofErr w:type="spellStart"/>
      <w:r w:rsidRPr="0006764C">
        <w:rPr>
          <w:rFonts w:cstheme="minorHAnsi"/>
          <w:bCs/>
          <w:kern w:val="0"/>
          <w:sz w:val="24"/>
          <w:szCs w:val="24"/>
          <w:lang w:val="en-US"/>
          <w14:ligatures w14:val="none"/>
        </w:rPr>
        <w:t>Ultraturrax</w:t>
      </w:r>
      <w:proofErr w:type="spellEnd"/>
      <w:r w:rsidRPr="0006764C">
        <w:rPr>
          <w:rFonts w:cstheme="minorHAnsi"/>
          <w:bCs/>
          <w:kern w:val="0"/>
          <w:sz w:val="24"/>
          <w:szCs w:val="24"/>
          <w:lang w:val="en-US"/>
          <w14:ligatures w14:val="none"/>
        </w:rPr>
        <w:t xml:space="preserve"> (IKA)</w:t>
      </w:r>
    </w:p>
    <w:p w14:paraId="78D735DC" w14:textId="683250C2" w:rsidR="00A74584" w:rsidRPr="0006764C" w:rsidRDefault="00A74584"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BioRad CFX96 Touch™ Real-Time PCR Detection System (Bio-Rad Laboratories)</w:t>
      </w:r>
    </w:p>
    <w:p w14:paraId="402F070C" w14:textId="46D809DC" w:rsidR="00760E58" w:rsidRPr="0006764C" w:rsidRDefault="00760E58" w:rsidP="00D70028">
      <w:pPr>
        <w:pStyle w:val="ListParagraph"/>
        <w:numPr>
          <w:ilvl w:val="0"/>
          <w:numId w:val="3"/>
        </w:numPr>
        <w:jc w:val="both"/>
        <w:rPr>
          <w:rFonts w:cstheme="minorHAnsi"/>
          <w:bCs/>
          <w:kern w:val="0"/>
          <w:sz w:val="24"/>
          <w:szCs w:val="24"/>
          <w:lang w:val="en-US"/>
          <w14:ligatures w14:val="none"/>
        </w:rPr>
      </w:pPr>
      <w:proofErr w:type="spellStart"/>
      <w:r w:rsidRPr="0006764C">
        <w:rPr>
          <w:rFonts w:cstheme="minorHAnsi"/>
          <w:sz w:val="24"/>
          <w:szCs w:val="24"/>
          <w:lang w:val="en-US"/>
        </w:rPr>
        <w:lastRenderedPageBreak/>
        <w:t>Lyophilizer</w:t>
      </w:r>
      <w:proofErr w:type="spellEnd"/>
      <w:r w:rsidR="009F3568" w:rsidRPr="0006764C">
        <w:rPr>
          <w:rFonts w:cstheme="minorHAnsi"/>
          <w:sz w:val="24"/>
          <w:szCs w:val="24"/>
          <w:lang w:val="en-US"/>
        </w:rPr>
        <w:t xml:space="preserve"> </w:t>
      </w:r>
      <w:r w:rsidR="0042217B" w:rsidRPr="0006764C">
        <w:rPr>
          <w:rFonts w:cstheme="minorHAnsi"/>
          <w:sz w:val="24"/>
          <w:szCs w:val="24"/>
          <w:lang w:val="en-US"/>
        </w:rPr>
        <w:t xml:space="preserve">or </w:t>
      </w:r>
      <w:proofErr w:type="spellStart"/>
      <w:r w:rsidR="0042217B" w:rsidRPr="0006764C">
        <w:rPr>
          <w:rFonts w:cstheme="minorHAnsi"/>
          <w:sz w:val="24"/>
          <w:szCs w:val="24"/>
          <w:lang w:val="en-US"/>
        </w:rPr>
        <w:t>Speedvac</w:t>
      </w:r>
      <w:proofErr w:type="spellEnd"/>
      <w:r w:rsidR="0042217B" w:rsidRPr="0006764C">
        <w:rPr>
          <w:rFonts w:cstheme="minorHAnsi"/>
          <w:sz w:val="24"/>
          <w:szCs w:val="24"/>
          <w:lang w:val="en-US"/>
        </w:rPr>
        <w:t xml:space="preserve"> </w:t>
      </w:r>
      <w:r w:rsidR="009F3568" w:rsidRPr="0006764C">
        <w:rPr>
          <w:rFonts w:cstheme="minorHAnsi"/>
          <w:sz w:val="24"/>
          <w:szCs w:val="24"/>
          <w:lang w:val="en-US"/>
        </w:rPr>
        <w:t xml:space="preserve">(Savant SPD1010 </w:t>
      </w:r>
      <w:proofErr w:type="spellStart"/>
      <w:r w:rsidR="009F3568" w:rsidRPr="0006764C">
        <w:rPr>
          <w:rFonts w:cstheme="minorHAnsi"/>
          <w:sz w:val="24"/>
          <w:szCs w:val="24"/>
          <w:lang w:val="en-US"/>
        </w:rPr>
        <w:t>Speedvac</w:t>
      </w:r>
      <w:proofErr w:type="spellEnd"/>
      <w:r w:rsidR="009F3568" w:rsidRPr="0006764C">
        <w:rPr>
          <w:rFonts w:cstheme="minorHAnsi"/>
          <w:sz w:val="24"/>
          <w:szCs w:val="24"/>
          <w:lang w:val="en-US"/>
        </w:rPr>
        <w:t xml:space="preserve"> Concentrator, </w:t>
      </w:r>
      <w:proofErr w:type="spellStart"/>
      <w:r w:rsidR="009F3568" w:rsidRPr="0006764C">
        <w:rPr>
          <w:rFonts w:cstheme="minorHAnsi"/>
          <w:sz w:val="24"/>
          <w:szCs w:val="24"/>
          <w:lang w:val="en-US"/>
        </w:rPr>
        <w:t>Thermo</w:t>
      </w:r>
      <w:proofErr w:type="spellEnd"/>
      <w:r w:rsidR="009F3568" w:rsidRPr="0006764C">
        <w:rPr>
          <w:rFonts w:cstheme="minorHAnsi"/>
          <w:sz w:val="24"/>
          <w:szCs w:val="24"/>
          <w:lang w:val="en-US"/>
        </w:rPr>
        <w:t xml:space="preserve"> Scientific)</w:t>
      </w:r>
    </w:p>
    <w:p w14:paraId="2355D3D8" w14:textId="3425E33E" w:rsidR="0042217B" w:rsidRPr="0006764C" w:rsidRDefault="0042217B" w:rsidP="00D70028">
      <w:pPr>
        <w:pStyle w:val="ListParagraph"/>
        <w:numPr>
          <w:ilvl w:val="0"/>
          <w:numId w:val="3"/>
        </w:numPr>
        <w:jc w:val="both"/>
        <w:rPr>
          <w:rFonts w:cstheme="minorHAnsi"/>
          <w:bCs/>
          <w:kern w:val="0"/>
          <w:sz w:val="24"/>
          <w:szCs w:val="24"/>
          <w:lang w:val="en-US"/>
          <w14:ligatures w14:val="none"/>
        </w:rPr>
      </w:pPr>
      <w:r w:rsidRPr="0006764C">
        <w:rPr>
          <w:rFonts w:cstheme="minorHAnsi"/>
          <w:sz w:val="24"/>
          <w:szCs w:val="24"/>
          <w:lang w:val="en"/>
        </w:rPr>
        <w:t>mortar and pestle</w:t>
      </w:r>
    </w:p>
    <w:p w14:paraId="6A14F0CC" w14:textId="29D9F506" w:rsidR="00760E58" w:rsidRDefault="009F3568" w:rsidP="00D70028">
      <w:pPr>
        <w:pStyle w:val="ListParagraph"/>
        <w:numPr>
          <w:ilvl w:val="0"/>
          <w:numId w:val="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Laminar Flow hood for cell culture</w:t>
      </w:r>
    </w:p>
    <w:p w14:paraId="3DD92ADF" w14:textId="59821B51" w:rsidR="00A37701" w:rsidRDefault="00A37701" w:rsidP="00D70028">
      <w:pPr>
        <w:pStyle w:val="ListParagraph"/>
        <w:numPr>
          <w:ilvl w:val="0"/>
          <w:numId w:val="3"/>
        </w:numPr>
        <w:jc w:val="both"/>
        <w:rPr>
          <w:rFonts w:cstheme="minorHAnsi"/>
          <w:bCs/>
          <w:kern w:val="0"/>
          <w:sz w:val="24"/>
          <w:szCs w:val="24"/>
          <w:lang w:val="en-US"/>
          <w14:ligatures w14:val="none"/>
        </w:rPr>
      </w:pPr>
      <w:r w:rsidRPr="00A37701">
        <w:rPr>
          <w:rFonts w:cstheme="minorHAnsi"/>
          <w:bCs/>
          <w:kern w:val="0"/>
          <w:sz w:val="24"/>
          <w:szCs w:val="24"/>
          <w:lang w:val="en-US"/>
          <w14:ligatures w14:val="none"/>
        </w:rPr>
        <w:t>Beckman Coulter AU480 Clinical Chemistry Analyzer (Beckman Coulter, Brea, CA, USA)</w:t>
      </w:r>
    </w:p>
    <w:p w14:paraId="65309744" w14:textId="6EF7A44C" w:rsidR="00885B0E" w:rsidRDefault="00885B0E" w:rsidP="00D70028">
      <w:pPr>
        <w:pStyle w:val="ListParagraph"/>
        <w:numPr>
          <w:ilvl w:val="0"/>
          <w:numId w:val="3"/>
        </w:numPr>
        <w:jc w:val="both"/>
        <w:rPr>
          <w:rFonts w:cstheme="minorHAnsi"/>
          <w:bCs/>
          <w:kern w:val="0"/>
          <w:sz w:val="24"/>
          <w:szCs w:val="24"/>
          <w:lang w:val="en-US"/>
          <w14:ligatures w14:val="none"/>
        </w:rPr>
      </w:pPr>
      <w:r w:rsidRPr="00885B0E">
        <w:rPr>
          <w:rFonts w:cstheme="minorHAnsi"/>
          <w:bCs/>
          <w:kern w:val="0"/>
          <w:sz w:val="24"/>
          <w:szCs w:val="24"/>
          <w14:ligatures w14:val="none"/>
        </w:rPr>
        <w:t xml:space="preserve">BC-5000Vet </w:t>
      </w:r>
      <w:r>
        <w:rPr>
          <w:rFonts w:cstheme="minorHAnsi"/>
          <w:bCs/>
          <w:kern w:val="0"/>
          <w:sz w:val="24"/>
          <w:szCs w:val="24"/>
          <w:lang w:val="en-US"/>
          <w14:ligatures w14:val="none"/>
        </w:rPr>
        <w:t>from</w:t>
      </w:r>
      <w:r w:rsidRPr="00885B0E">
        <w:rPr>
          <w:rFonts w:cstheme="minorHAnsi"/>
          <w:bCs/>
          <w:kern w:val="0"/>
          <w:sz w:val="24"/>
          <w:szCs w:val="24"/>
          <w14:ligatures w14:val="none"/>
        </w:rPr>
        <w:t xml:space="preserve"> Mindray</w:t>
      </w:r>
    </w:p>
    <w:p w14:paraId="6318880A" w14:textId="28A1F5FD" w:rsidR="00231C09" w:rsidRPr="0006764C" w:rsidRDefault="00231C09" w:rsidP="00D70028">
      <w:pPr>
        <w:pStyle w:val="ListParagraph"/>
        <w:numPr>
          <w:ilvl w:val="0"/>
          <w:numId w:val="3"/>
        </w:numPr>
        <w:jc w:val="both"/>
        <w:rPr>
          <w:rFonts w:cstheme="minorHAnsi"/>
          <w:bCs/>
          <w:kern w:val="0"/>
          <w:sz w:val="24"/>
          <w:szCs w:val="24"/>
          <w:lang w:val="en-US"/>
          <w14:ligatures w14:val="none"/>
        </w:rPr>
      </w:pPr>
      <w:r w:rsidRPr="00E079CF">
        <w:rPr>
          <w:sz w:val="24"/>
          <w:szCs w:val="24"/>
        </w:rPr>
        <w:t>Cytek Aurora Spectral Flow Cytometer</w:t>
      </w:r>
    </w:p>
    <w:p w14:paraId="723A840C" w14:textId="77777777" w:rsidR="00757F34" w:rsidRPr="0006764C" w:rsidRDefault="00757F34" w:rsidP="00D70028">
      <w:pPr>
        <w:pStyle w:val="ListParagraph"/>
        <w:jc w:val="both"/>
        <w:rPr>
          <w:rFonts w:cstheme="minorHAnsi"/>
          <w:bCs/>
          <w:kern w:val="0"/>
          <w:sz w:val="24"/>
          <w:szCs w:val="24"/>
          <w:lang w:val="en-US"/>
          <w14:ligatures w14:val="none"/>
        </w:rPr>
      </w:pPr>
    </w:p>
    <w:p w14:paraId="7F86B932" w14:textId="3DBE3908" w:rsidR="00757F34" w:rsidRPr="0006764C" w:rsidRDefault="00757F34" w:rsidP="00D70028">
      <w:pPr>
        <w:pStyle w:val="ListParagraph"/>
        <w:ind w:left="0"/>
        <w:jc w:val="both"/>
        <w:rPr>
          <w:rFonts w:cstheme="minorHAnsi"/>
          <w:b/>
          <w:kern w:val="0"/>
          <w:sz w:val="24"/>
          <w:szCs w:val="24"/>
          <w:lang w:val="en-US"/>
          <w14:ligatures w14:val="none"/>
        </w:rPr>
      </w:pPr>
      <w:r w:rsidRPr="0006764C">
        <w:rPr>
          <w:rFonts w:cstheme="minorHAnsi"/>
          <w:b/>
          <w:kern w:val="0"/>
          <w:sz w:val="24"/>
          <w:szCs w:val="24"/>
          <w:lang w:val="en-US"/>
          <w14:ligatures w14:val="none"/>
        </w:rPr>
        <w:t>Consumables</w:t>
      </w:r>
    </w:p>
    <w:p w14:paraId="0FB5848E" w14:textId="30FD0B4E" w:rsidR="00757F34" w:rsidRPr="0006764C" w:rsidRDefault="002110D1" w:rsidP="00D70028">
      <w:pPr>
        <w:pStyle w:val="ListParagraph"/>
        <w:numPr>
          <w:ilvl w:val="0"/>
          <w:numId w:val="2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Luer </w:t>
      </w:r>
      <w:r w:rsidR="00757F34" w:rsidRPr="0006764C">
        <w:rPr>
          <w:rFonts w:cstheme="minorHAnsi"/>
          <w:bCs/>
          <w:kern w:val="0"/>
          <w:sz w:val="24"/>
          <w:szCs w:val="24"/>
          <w:lang w:val="en-US"/>
          <w14:ligatures w14:val="none"/>
        </w:rPr>
        <w:t>Syringes 1mL</w:t>
      </w:r>
      <w:r w:rsidRPr="0006764C">
        <w:rPr>
          <w:rFonts w:cstheme="minorHAnsi"/>
          <w:bCs/>
          <w:kern w:val="0"/>
          <w:sz w:val="24"/>
          <w:szCs w:val="24"/>
          <w:lang w:val="en-US"/>
          <w14:ligatures w14:val="none"/>
        </w:rPr>
        <w:t xml:space="preserve"> (303172, BD)</w:t>
      </w:r>
    </w:p>
    <w:p w14:paraId="2E4E24DF" w14:textId="009204B1" w:rsidR="00757F34" w:rsidRPr="0006764C" w:rsidRDefault="002110D1" w:rsidP="00D70028">
      <w:pPr>
        <w:pStyle w:val="ListParagraph"/>
        <w:numPr>
          <w:ilvl w:val="0"/>
          <w:numId w:val="2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I.V. </w:t>
      </w:r>
      <w:r w:rsidR="00757F34" w:rsidRPr="0006764C">
        <w:rPr>
          <w:rFonts w:cstheme="minorHAnsi"/>
          <w:bCs/>
          <w:kern w:val="0"/>
          <w:sz w:val="24"/>
          <w:szCs w:val="24"/>
          <w:lang w:val="en-US"/>
          <w14:ligatures w14:val="none"/>
        </w:rPr>
        <w:t>Cannulas</w:t>
      </w:r>
      <w:r w:rsidRPr="0006764C">
        <w:rPr>
          <w:rFonts w:cstheme="minorHAnsi"/>
          <w:bCs/>
          <w:kern w:val="0"/>
          <w:sz w:val="24"/>
          <w:szCs w:val="24"/>
          <w:lang w:val="en-US"/>
          <w14:ligatures w14:val="none"/>
        </w:rPr>
        <w:t xml:space="preserve"> (391452, BD)</w:t>
      </w:r>
    </w:p>
    <w:p w14:paraId="36B6C195" w14:textId="44DD12B6" w:rsidR="00757F34" w:rsidRPr="0006764C" w:rsidRDefault="00757F34" w:rsidP="00D70028">
      <w:pPr>
        <w:pStyle w:val="ListParagraph"/>
        <w:numPr>
          <w:ilvl w:val="0"/>
          <w:numId w:val="2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Histology cassettes (</w:t>
      </w:r>
      <w:r w:rsidRPr="0006764C">
        <w:rPr>
          <w:rFonts w:cstheme="minorHAnsi"/>
          <w:sz w:val="24"/>
          <w:szCs w:val="24"/>
        </w:rPr>
        <w:t>S.074.03.001.500</w:t>
      </w:r>
      <w:r w:rsidRPr="0006764C">
        <w:rPr>
          <w:rFonts w:cstheme="minorHAnsi"/>
          <w:sz w:val="24"/>
          <w:szCs w:val="24"/>
          <w:lang w:val="en-US"/>
        </w:rPr>
        <w:t xml:space="preserve">, </w:t>
      </w:r>
      <w:proofErr w:type="spellStart"/>
      <w:r w:rsidRPr="0006764C">
        <w:rPr>
          <w:rFonts w:cstheme="minorHAnsi"/>
          <w:sz w:val="24"/>
          <w:szCs w:val="24"/>
          <w:lang w:val="en-US"/>
        </w:rPr>
        <w:t>Isolab</w:t>
      </w:r>
      <w:proofErr w:type="spellEnd"/>
      <w:r w:rsidRPr="0006764C">
        <w:rPr>
          <w:rFonts w:cstheme="minorHAnsi"/>
          <w:sz w:val="24"/>
          <w:szCs w:val="24"/>
          <w:lang w:val="en-US"/>
        </w:rPr>
        <w:t>)</w:t>
      </w:r>
    </w:p>
    <w:p w14:paraId="23D3D328" w14:textId="38E74FA6" w:rsidR="00757F34" w:rsidRPr="0006764C" w:rsidRDefault="00757F34" w:rsidP="00D70028">
      <w:pPr>
        <w:pStyle w:val="ListParagraph"/>
        <w:numPr>
          <w:ilvl w:val="0"/>
          <w:numId w:val="2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Microscopic slides (</w:t>
      </w:r>
      <w:r w:rsidRPr="0006764C">
        <w:rPr>
          <w:rFonts w:cstheme="minorHAnsi"/>
          <w:sz w:val="24"/>
          <w:szCs w:val="24"/>
        </w:rPr>
        <w:t>631-0108</w:t>
      </w:r>
      <w:r w:rsidRPr="0006764C">
        <w:rPr>
          <w:rFonts w:cstheme="minorHAnsi"/>
          <w:sz w:val="24"/>
          <w:szCs w:val="24"/>
          <w:lang w:val="en-US"/>
        </w:rPr>
        <w:t>, VWR)</w:t>
      </w:r>
    </w:p>
    <w:p w14:paraId="3A73A6D6" w14:textId="64248806" w:rsidR="00757F34" w:rsidRPr="0006764C" w:rsidRDefault="00757F34" w:rsidP="00D70028">
      <w:pPr>
        <w:pStyle w:val="ListParagraph"/>
        <w:numPr>
          <w:ilvl w:val="0"/>
          <w:numId w:val="22"/>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Coverslips (</w:t>
      </w:r>
      <w:r w:rsidRPr="0006764C">
        <w:rPr>
          <w:rFonts w:cstheme="minorHAnsi"/>
          <w:sz w:val="24"/>
          <w:szCs w:val="24"/>
        </w:rPr>
        <w:t>631-1574</w:t>
      </w:r>
      <w:r w:rsidRPr="0006764C">
        <w:rPr>
          <w:rFonts w:cstheme="minorHAnsi"/>
          <w:sz w:val="24"/>
          <w:szCs w:val="24"/>
          <w:lang w:val="en-US"/>
        </w:rPr>
        <w:t>, VWR)</w:t>
      </w:r>
    </w:p>
    <w:p w14:paraId="48B9FC9B" w14:textId="4C2CDDB6" w:rsidR="00757F34" w:rsidRPr="0006764C" w:rsidRDefault="00757F34" w:rsidP="00D70028">
      <w:pPr>
        <w:pStyle w:val="ListParagraph"/>
        <w:numPr>
          <w:ilvl w:val="0"/>
          <w:numId w:val="22"/>
        </w:numPr>
        <w:jc w:val="both"/>
        <w:rPr>
          <w:rFonts w:cstheme="minorHAnsi"/>
          <w:bCs/>
          <w:kern w:val="0"/>
          <w:sz w:val="24"/>
          <w:szCs w:val="24"/>
          <w:lang w:val="en-US"/>
          <w14:ligatures w14:val="none"/>
        </w:rPr>
      </w:pPr>
      <w:r w:rsidRPr="0006764C">
        <w:rPr>
          <w:rFonts w:cstheme="minorHAnsi"/>
          <w:sz w:val="24"/>
          <w:szCs w:val="24"/>
          <w:lang w:val="en-US"/>
        </w:rPr>
        <w:t>6-well plates (</w:t>
      </w:r>
      <w:r w:rsidRPr="0006764C">
        <w:rPr>
          <w:rFonts w:cstheme="minorHAnsi"/>
          <w:sz w:val="24"/>
          <w:szCs w:val="24"/>
        </w:rPr>
        <w:t>140685</w:t>
      </w:r>
      <w:r w:rsidRPr="0006764C">
        <w:rPr>
          <w:rFonts w:cstheme="minorHAnsi"/>
          <w:sz w:val="24"/>
          <w:szCs w:val="24"/>
          <w:lang w:val="en-US"/>
        </w:rPr>
        <w:t xml:space="preserve">, </w:t>
      </w:r>
      <w:r w:rsidRPr="0006764C">
        <w:rPr>
          <w:rFonts w:cstheme="minorHAnsi"/>
          <w:sz w:val="24"/>
          <w:szCs w:val="24"/>
        </w:rPr>
        <w:t>Thermo Scientific</w:t>
      </w:r>
      <w:r w:rsidRPr="0006764C">
        <w:rPr>
          <w:rFonts w:cstheme="minorHAnsi"/>
          <w:sz w:val="24"/>
          <w:szCs w:val="24"/>
          <w:lang w:val="en-US"/>
        </w:rPr>
        <w:t>)</w:t>
      </w:r>
    </w:p>
    <w:p w14:paraId="44163B83" w14:textId="79414E11" w:rsidR="00D079EB" w:rsidRPr="00D20DD8" w:rsidRDefault="00D079EB" w:rsidP="00D70028">
      <w:pPr>
        <w:pStyle w:val="ListParagraph"/>
        <w:numPr>
          <w:ilvl w:val="0"/>
          <w:numId w:val="22"/>
        </w:numPr>
        <w:jc w:val="both"/>
        <w:rPr>
          <w:rFonts w:cstheme="minorHAnsi"/>
          <w:bCs/>
          <w:kern w:val="0"/>
          <w:sz w:val="24"/>
          <w:szCs w:val="24"/>
          <w:lang w:val="en-US"/>
          <w14:ligatures w14:val="none"/>
        </w:rPr>
      </w:pPr>
      <w:r w:rsidRPr="0006764C">
        <w:rPr>
          <w:rFonts w:cstheme="minorHAnsi"/>
          <w:sz w:val="24"/>
          <w:szCs w:val="24"/>
          <w:lang w:val="en-US"/>
        </w:rPr>
        <w:t>T75 flasks</w:t>
      </w:r>
      <w:r w:rsidR="00AE6439">
        <w:rPr>
          <w:rFonts w:cstheme="minorHAnsi"/>
          <w:sz w:val="24"/>
          <w:szCs w:val="24"/>
          <w:lang w:val="en-US"/>
        </w:rPr>
        <w:t xml:space="preserve"> (83.3911.002, Sarstedt)</w:t>
      </w:r>
    </w:p>
    <w:p w14:paraId="3B82C620" w14:textId="144B33C5" w:rsidR="00D20DD8" w:rsidRDefault="00593EBA" w:rsidP="00D70028">
      <w:pPr>
        <w:pStyle w:val="ListParagraph"/>
        <w:numPr>
          <w:ilvl w:val="0"/>
          <w:numId w:val="22"/>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Boyden Chambers: </w:t>
      </w:r>
      <w:r w:rsidR="00D20DD8" w:rsidRPr="00D20DD8">
        <w:rPr>
          <w:rFonts w:cstheme="minorHAnsi"/>
          <w:bCs/>
          <w:kern w:val="0"/>
          <w:sz w:val="24"/>
          <w:szCs w:val="24"/>
          <w:lang w:val="en-US"/>
          <w14:ligatures w14:val="none"/>
        </w:rPr>
        <w:t xml:space="preserve">Corning® 6.5 mm </w:t>
      </w:r>
      <w:proofErr w:type="spellStart"/>
      <w:r w:rsidR="00D20DD8" w:rsidRPr="00D20DD8">
        <w:rPr>
          <w:rFonts w:cstheme="minorHAnsi"/>
          <w:bCs/>
          <w:kern w:val="0"/>
          <w:sz w:val="24"/>
          <w:szCs w:val="24"/>
          <w:lang w:val="en-US"/>
          <w14:ligatures w14:val="none"/>
        </w:rPr>
        <w:t>Transwell</w:t>
      </w:r>
      <w:proofErr w:type="spellEnd"/>
      <w:r w:rsidR="00D20DD8" w:rsidRPr="00D20DD8">
        <w:rPr>
          <w:rFonts w:cstheme="minorHAnsi"/>
          <w:bCs/>
          <w:kern w:val="0"/>
          <w:sz w:val="24"/>
          <w:szCs w:val="24"/>
          <w:lang w:val="en-US"/>
          <w14:ligatures w14:val="none"/>
        </w:rPr>
        <w:t>® with 8.0 µm Pore Polycarbonate Membrane Insert</w:t>
      </w:r>
      <w:r>
        <w:rPr>
          <w:rFonts w:cstheme="minorHAnsi"/>
          <w:bCs/>
          <w:kern w:val="0"/>
          <w:sz w:val="24"/>
          <w:szCs w:val="24"/>
          <w:lang w:val="en-US"/>
          <w14:ligatures w14:val="none"/>
        </w:rPr>
        <w:t xml:space="preserve"> (3422, Corning)</w:t>
      </w:r>
    </w:p>
    <w:p w14:paraId="788EF97B" w14:textId="77777777" w:rsidR="00231C09" w:rsidRDefault="00231C09" w:rsidP="00231C09">
      <w:pPr>
        <w:pStyle w:val="ListParagraph"/>
        <w:jc w:val="both"/>
        <w:rPr>
          <w:rFonts w:cstheme="minorHAnsi"/>
          <w:b/>
          <w:kern w:val="0"/>
          <w:sz w:val="24"/>
          <w:szCs w:val="24"/>
          <w:lang w:val="en-US"/>
          <w14:ligatures w14:val="none"/>
        </w:rPr>
      </w:pPr>
    </w:p>
    <w:p w14:paraId="0FB1717A" w14:textId="426A06AD" w:rsidR="00231C09" w:rsidRDefault="00231C09" w:rsidP="00231C09">
      <w:pPr>
        <w:pStyle w:val="ListParagraph"/>
        <w:ind w:left="0"/>
        <w:jc w:val="both"/>
        <w:rPr>
          <w:rFonts w:cstheme="minorHAnsi"/>
          <w:b/>
          <w:kern w:val="0"/>
          <w:sz w:val="24"/>
          <w:szCs w:val="24"/>
          <w:lang w:val="en-US"/>
          <w14:ligatures w14:val="none"/>
        </w:rPr>
      </w:pPr>
      <w:r w:rsidRPr="00231C09">
        <w:rPr>
          <w:rFonts w:cstheme="minorHAnsi"/>
          <w:b/>
          <w:kern w:val="0"/>
          <w:sz w:val="24"/>
          <w:szCs w:val="24"/>
          <w:lang w:val="en-US"/>
          <w14:ligatures w14:val="none"/>
        </w:rPr>
        <w:t>Software</w:t>
      </w:r>
    </w:p>
    <w:p w14:paraId="5B5B75EF" w14:textId="4A779BE5" w:rsidR="00231C09" w:rsidRDefault="00231C09" w:rsidP="00231C09">
      <w:pPr>
        <w:pStyle w:val="ListParagraph"/>
        <w:numPr>
          <w:ilvl w:val="0"/>
          <w:numId w:val="25"/>
        </w:numPr>
        <w:jc w:val="both"/>
        <w:rPr>
          <w:rFonts w:cstheme="minorHAnsi"/>
          <w:bCs/>
          <w:kern w:val="0"/>
          <w:sz w:val="24"/>
          <w:szCs w:val="24"/>
          <w:lang w:val="en-US"/>
          <w14:ligatures w14:val="none"/>
        </w:rPr>
      </w:pPr>
      <w:proofErr w:type="spellStart"/>
      <w:r w:rsidRPr="00231C09">
        <w:rPr>
          <w:rFonts w:cstheme="minorHAnsi"/>
          <w:bCs/>
          <w:kern w:val="0"/>
          <w:sz w:val="24"/>
          <w:szCs w:val="24"/>
          <w:lang w:val="en-US"/>
          <w14:ligatures w14:val="none"/>
        </w:rPr>
        <w:t>FlowJo</w:t>
      </w:r>
      <w:proofErr w:type="spellEnd"/>
      <w:r w:rsidRPr="00231C09">
        <w:rPr>
          <w:rFonts w:cstheme="minorHAnsi"/>
          <w:bCs/>
          <w:kern w:val="0"/>
          <w:sz w:val="24"/>
          <w:szCs w:val="24"/>
          <w:lang w:val="en-US"/>
          <w14:ligatures w14:val="none"/>
        </w:rPr>
        <w:t>™ v10.10 Software (BD Life Sciences)</w:t>
      </w:r>
    </w:p>
    <w:p w14:paraId="6557BD2C" w14:textId="25D34D4D" w:rsidR="00231C09" w:rsidRPr="00231C09" w:rsidRDefault="00D02F83" w:rsidP="00231C09">
      <w:pPr>
        <w:pStyle w:val="ListParagraph"/>
        <w:numPr>
          <w:ilvl w:val="0"/>
          <w:numId w:val="25"/>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Fiji </w:t>
      </w:r>
      <w:r w:rsidRPr="00D02F83">
        <w:rPr>
          <w:rFonts w:cstheme="minorHAnsi"/>
          <w:bCs/>
          <w:kern w:val="0"/>
          <w:sz w:val="24"/>
          <w:szCs w:val="24"/>
          <w14:ligatures w14:val="none"/>
        </w:rPr>
        <w:t>2.9.0</w:t>
      </w:r>
    </w:p>
    <w:p w14:paraId="02A027E6" w14:textId="093E38F3" w:rsidR="00E55D29" w:rsidRPr="0006764C" w:rsidRDefault="00E55D29" w:rsidP="00D70028">
      <w:pPr>
        <w:jc w:val="both"/>
        <w:rPr>
          <w:rFonts w:cstheme="minorHAnsi"/>
          <w:b/>
          <w:kern w:val="0"/>
          <w:sz w:val="24"/>
          <w:szCs w:val="24"/>
          <w:lang w:val="en-US"/>
          <w14:ligatures w14:val="none"/>
        </w:rPr>
      </w:pPr>
      <w:r w:rsidRPr="0006764C">
        <w:rPr>
          <w:rFonts w:cstheme="minorHAnsi"/>
          <w:b/>
          <w:kern w:val="0"/>
          <w:sz w:val="24"/>
          <w:szCs w:val="24"/>
          <w:lang w:val="en-US"/>
          <w14:ligatures w14:val="none"/>
        </w:rPr>
        <w:t>Procedures:</w:t>
      </w:r>
    </w:p>
    <w:p w14:paraId="331B8AE2" w14:textId="0B56170D" w:rsidR="00E55D29" w:rsidRPr="0006764C" w:rsidRDefault="00E55D29"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Oropharyngeal (OA) Bleomycin (BLM) administration</w:t>
      </w:r>
    </w:p>
    <w:p w14:paraId="74E8C7B1" w14:textId="77777777" w:rsidR="008747B8" w:rsidRPr="0006764C" w:rsidRDefault="008747B8"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Weigh the mouse and record the body weight.</w:t>
      </w:r>
    </w:p>
    <w:p w14:paraId="321A8FE5" w14:textId="0EB94716" w:rsidR="00E55D29" w:rsidRPr="0006764C" w:rsidRDefault="00E55D29"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Anesthetize mouse by intraperitoneal injection of </w:t>
      </w:r>
      <w:proofErr w:type="spellStart"/>
      <w:r w:rsidRPr="0006764C">
        <w:rPr>
          <w:rFonts w:cstheme="minorHAnsi"/>
          <w:bCs/>
          <w:kern w:val="0"/>
          <w:sz w:val="24"/>
          <w:szCs w:val="24"/>
          <w:lang w:val="en-US"/>
          <w14:ligatures w14:val="none"/>
        </w:rPr>
        <w:t>anaesthesia</w:t>
      </w:r>
      <w:proofErr w:type="spellEnd"/>
      <w:r w:rsidRPr="0006764C">
        <w:rPr>
          <w:rFonts w:cstheme="minorHAnsi"/>
          <w:bCs/>
          <w:kern w:val="0"/>
          <w:sz w:val="24"/>
          <w:szCs w:val="24"/>
          <w:lang w:val="en-US"/>
          <w14:ligatures w14:val="none"/>
        </w:rPr>
        <w:t xml:space="preserve"> mix (5μL/g body weight</w:t>
      </w:r>
      <w:r w:rsidR="0003702C" w:rsidRPr="0006764C">
        <w:rPr>
          <w:rFonts w:cstheme="minorHAnsi"/>
          <w:bCs/>
          <w:kern w:val="0"/>
          <w:sz w:val="24"/>
          <w:szCs w:val="24"/>
          <w:lang w:val="en-US"/>
          <w14:ligatures w14:val="none"/>
        </w:rPr>
        <w:t>)</w:t>
      </w:r>
      <w:r w:rsidR="0003702C" w:rsidRPr="0006764C">
        <w:rPr>
          <w:rFonts w:cstheme="minorHAnsi"/>
          <w:sz w:val="24"/>
          <w:szCs w:val="24"/>
          <w:lang w:val="en-US"/>
        </w:rPr>
        <w:t xml:space="preserve"> so that the mouse receives </w:t>
      </w:r>
      <w:r w:rsidR="0003702C" w:rsidRPr="0006764C">
        <w:rPr>
          <w:rFonts w:cstheme="minorHAnsi"/>
          <w:bCs/>
          <w:kern w:val="0"/>
          <w:sz w:val="24"/>
          <w:szCs w:val="24"/>
          <w:lang w:val="en-US"/>
          <w14:ligatures w14:val="none"/>
        </w:rPr>
        <w:t>Xylazine/ketamine/atropine mixture at 6.6mg/100mg/0.033mg/kg, respectively.</w:t>
      </w:r>
      <w:r w:rsidRPr="0006764C">
        <w:rPr>
          <w:rFonts w:cstheme="minorHAnsi"/>
          <w:bCs/>
          <w:kern w:val="0"/>
          <w:sz w:val="24"/>
          <w:szCs w:val="24"/>
          <w:lang w:val="en-US"/>
          <w14:ligatures w14:val="none"/>
        </w:rPr>
        <w:t xml:space="preserve"> </w:t>
      </w:r>
    </w:p>
    <w:p w14:paraId="07EE3D82" w14:textId="0CCD189C" w:rsidR="0003702C" w:rsidRPr="0006764C" w:rsidRDefault="0003702C" w:rsidP="00D70028">
      <w:pPr>
        <w:pStyle w:val="ListParagraph"/>
        <w:numPr>
          <w:ilvl w:val="0"/>
          <w:numId w:val="5"/>
        </w:numPr>
        <w:jc w:val="both"/>
        <w:rPr>
          <w:rFonts w:cstheme="minorHAnsi"/>
          <w:bCs/>
          <w:kern w:val="0"/>
          <w:sz w:val="24"/>
          <w:szCs w:val="24"/>
          <w:lang w:val="en-US"/>
          <w14:ligatures w14:val="none"/>
        </w:rPr>
      </w:pPr>
      <w:r w:rsidRPr="0006764C">
        <w:rPr>
          <w:rFonts w:cstheme="minorHAnsi"/>
          <w:sz w:val="24"/>
          <w:szCs w:val="24"/>
          <w:lang w:val="en-US"/>
        </w:rPr>
        <w:t>Monitor anesthetic depth of the</w:t>
      </w:r>
      <w:r w:rsidR="001B5266" w:rsidRPr="0006764C">
        <w:rPr>
          <w:rFonts w:cstheme="minorHAnsi"/>
          <w:sz w:val="24"/>
          <w:szCs w:val="24"/>
          <w:lang w:val="en-US"/>
        </w:rPr>
        <w:t xml:space="preserve"> mouse</w:t>
      </w:r>
      <w:r w:rsidRPr="0006764C">
        <w:rPr>
          <w:rFonts w:cstheme="minorHAnsi"/>
          <w:sz w:val="24"/>
          <w:szCs w:val="24"/>
          <w:lang w:val="en-US"/>
        </w:rPr>
        <w:t xml:space="preserve"> by observing the loss of pedal reflexes (pinch at both foot pads).</w:t>
      </w:r>
    </w:p>
    <w:p w14:paraId="400F206E" w14:textId="2EB095D7" w:rsidR="00E55D29" w:rsidRPr="0006764C" w:rsidRDefault="00E55D29"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Stabilize the mouse on a vertical plastic support by hanging it with a rubber band from the two </w:t>
      </w:r>
      <w:r w:rsidR="00D03695" w:rsidRPr="0006764C">
        <w:rPr>
          <w:rFonts w:cstheme="minorHAnsi"/>
          <w:bCs/>
          <w:kern w:val="0"/>
          <w:sz w:val="24"/>
          <w:szCs w:val="24"/>
          <w:lang w:val="en-US"/>
          <w14:ligatures w14:val="none"/>
        </w:rPr>
        <w:t xml:space="preserve">upper </w:t>
      </w:r>
      <w:r w:rsidRPr="0006764C">
        <w:rPr>
          <w:rFonts w:cstheme="minorHAnsi"/>
          <w:bCs/>
          <w:kern w:val="0"/>
          <w:sz w:val="24"/>
          <w:szCs w:val="24"/>
          <w:lang w:val="en-US"/>
          <w14:ligatures w14:val="none"/>
        </w:rPr>
        <w:t xml:space="preserve">front teeth. </w:t>
      </w:r>
    </w:p>
    <w:p w14:paraId="6A48A8C4" w14:textId="30CF9966" w:rsidR="0003702C" w:rsidRPr="0006764C" w:rsidRDefault="0003702C" w:rsidP="00D70028">
      <w:pPr>
        <w:pStyle w:val="ListParagraph"/>
        <w:numPr>
          <w:ilvl w:val="0"/>
          <w:numId w:val="5"/>
        </w:numPr>
        <w:jc w:val="both"/>
        <w:rPr>
          <w:rFonts w:cstheme="minorHAnsi"/>
          <w:bCs/>
          <w:kern w:val="0"/>
          <w:sz w:val="24"/>
          <w:szCs w:val="24"/>
          <w:lang w:val="en-US"/>
          <w14:ligatures w14:val="none"/>
        </w:rPr>
      </w:pPr>
      <w:r w:rsidRPr="0006764C">
        <w:rPr>
          <w:rFonts w:cstheme="minorHAnsi"/>
          <w:sz w:val="24"/>
          <w:szCs w:val="24"/>
          <w:lang w:val="en-US"/>
        </w:rPr>
        <w:t>Place the flexible fiberoptic of the light source on the neck of the mouse just below the vocal cords to provide the best view of the trachea.</w:t>
      </w:r>
    </w:p>
    <w:p w14:paraId="12765BD8" w14:textId="6A6A3AD1" w:rsidR="00E55D29" w:rsidRPr="0006764C" w:rsidRDefault="00E55D29"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Open the mouth </w:t>
      </w:r>
      <w:r w:rsidR="00FA7475" w:rsidRPr="0006764C">
        <w:rPr>
          <w:rFonts w:cstheme="minorHAnsi"/>
          <w:bCs/>
          <w:kern w:val="0"/>
          <w:sz w:val="24"/>
          <w:szCs w:val="24"/>
          <w:lang w:val="en-US"/>
          <w14:ligatures w14:val="none"/>
        </w:rPr>
        <w:t xml:space="preserve">of the mouse </w:t>
      </w:r>
      <w:r w:rsidRPr="0006764C">
        <w:rPr>
          <w:rFonts w:cstheme="minorHAnsi"/>
          <w:bCs/>
          <w:kern w:val="0"/>
          <w:sz w:val="24"/>
          <w:szCs w:val="24"/>
          <w:lang w:val="en-US"/>
          <w14:ligatures w14:val="none"/>
        </w:rPr>
        <w:t>by using a small metal laryngoscope. Simultaneously, with blunt forceps, gently pull out the tongue to get a clear view of the trachea.</w:t>
      </w:r>
      <w:r w:rsidR="00E84ECC" w:rsidRPr="0006764C">
        <w:rPr>
          <w:rFonts w:cstheme="minorHAnsi"/>
          <w:bCs/>
          <w:kern w:val="0"/>
          <w:sz w:val="24"/>
          <w:szCs w:val="24"/>
          <w:lang w:val="en-US"/>
          <w14:ligatures w14:val="none"/>
        </w:rPr>
        <w:t xml:space="preserve"> (</w:t>
      </w:r>
      <w:r w:rsidR="00E84ECC" w:rsidRPr="0006764C">
        <w:rPr>
          <w:rFonts w:eastAsia="Times New Roman" w:cstheme="minorHAnsi"/>
          <w:bCs/>
          <w:sz w:val="24"/>
          <w:szCs w:val="24"/>
          <w:lang w:val="en-US" w:eastAsia="el-GR"/>
        </w:rPr>
        <w:t>The trachea can be easily visualized in the mouth cavity, and it appears as a small white light spot, while the mouth cavity has an orange shade.)</w:t>
      </w:r>
    </w:p>
    <w:p w14:paraId="4F569FB5" w14:textId="2D46EEB2" w:rsidR="00E55D29" w:rsidRDefault="00E84ECC"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lastRenderedPageBreak/>
        <w:t>While holding the mouth open with the laryngoscope, b</w:t>
      </w:r>
      <w:r w:rsidR="00E55D29" w:rsidRPr="0006764C">
        <w:rPr>
          <w:rFonts w:cstheme="minorHAnsi"/>
          <w:bCs/>
          <w:kern w:val="0"/>
          <w:sz w:val="24"/>
          <w:szCs w:val="24"/>
          <w:lang w:val="en-US"/>
          <w14:ligatures w14:val="none"/>
        </w:rPr>
        <w:t xml:space="preserve">lock the nares with a tong and immediately administer </w:t>
      </w:r>
      <w:r w:rsidR="00E55D29" w:rsidRPr="00433431">
        <w:rPr>
          <w:rFonts w:cstheme="minorHAnsi"/>
          <w:bCs/>
          <w:kern w:val="0"/>
          <w:sz w:val="24"/>
          <w:szCs w:val="24"/>
          <w:lang w:val="en-US"/>
          <w14:ligatures w14:val="none"/>
        </w:rPr>
        <w:t>0.8U</w:t>
      </w:r>
      <w:r w:rsidR="00E55D29" w:rsidRPr="0006764C">
        <w:rPr>
          <w:rFonts w:cstheme="minorHAnsi"/>
          <w:bCs/>
          <w:kern w:val="0"/>
          <w:sz w:val="24"/>
          <w:szCs w:val="24"/>
          <w:lang w:val="en-US"/>
          <w14:ligatures w14:val="none"/>
        </w:rPr>
        <w:t>/kg BLM or SAL to the oropharyngeal cavity</w:t>
      </w:r>
      <w:r w:rsidR="00895361" w:rsidRPr="0006764C">
        <w:rPr>
          <w:rFonts w:cstheme="minorHAnsi"/>
          <w:bCs/>
          <w:kern w:val="0"/>
          <w:sz w:val="24"/>
          <w:szCs w:val="24"/>
          <w:lang w:val="en-US"/>
          <w14:ligatures w14:val="none"/>
        </w:rPr>
        <w:t xml:space="preserve"> with a pipette</w:t>
      </w:r>
      <w:r w:rsidR="00E55D29" w:rsidRPr="0006764C">
        <w:rPr>
          <w:rFonts w:cstheme="minorHAnsi"/>
          <w:bCs/>
          <w:kern w:val="0"/>
          <w:sz w:val="24"/>
          <w:szCs w:val="24"/>
          <w:lang w:val="en-US"/>
          <w14:ligatures w14:val="none"/>
        </w:rPr>
        <w:t xml:space="preserve">. </w:t>
      </w:r>
    </w:p>
    <w:p w14:paraId="299010B7" w14:textId="77777777" w:rsidR="0038637D" w:rsidRDefault="0038637D" w:rsidP="0038637D">
      <w:pPr>
        <w:pStyle w:val="ListParagraph"/>
        <w:ind w:left="1440"/>
        <w:jc w:val="both"/>
        <w:rPr>
          <w:rFonts w:cstheme="minorHAnsi"/>
          <w:bCs/>
          <w:kern w:val="0"/>
          <w:sz w:val="24"/>
          <w:szCs w:val="24"/>
          <w:lang w:val="en-US"/>
          <w14:ligatures w14:val="none"/>
        </w:rPr>
      </w:pPr>
    </w:p>
    <w:p w14:paraId="69D2CE8F" w14:textId="77777777" w:rsidR="0038637D" w:rsidRPr="0038637D" w:rsidRDefault="0038637D" w:rsidP="0038637D">
      <w:pPr>
        <w:pStyle w:val="ListParagraph"/>
        <w:ind w:left="0"/>
        <w:jc w:val="both"/>
        <w:rPr>
          <w:rFonts w:cstheme="minorHAnsi"/>
          <w:i/>
          <w:iCs/>
          <w:sz w:val="24"/>
          <w:szCs w:val="24"/>
          <w:lang w:val="en-US"/>
        </w:rPr>
      </w:pPr>
      <w:r w:rsidRPr="0006764C">
        <w:rPr>
          <w:rFonts w:cstheme="minorHAnsi"/>
          <w:b/>
          <w:i/>
          <w:iCs/>
          <w:kern w:val="0"/>
          <w:sz w:val="24"/>
          <w:szCs w:val="24"/>
          <w:lang w:val="en-US"/>
          <w14:ligatures w14:val="none"/>
        </w:rPr>
        <w:t>Note</w:t>
      </w:r>
      <w:r w:rsidRPr="0006764C">
        <w:rPr>
          <w:rFonts w:cstheme="minorHAnsi"/>
          <w:bCs/>
          <w:i/>
          <w:iCs/>
          <w:kern w:val="0"/>
          <w:sz w:val="24"/>
          <w:szCs w:val="24"/>
          <w:lang w:val="en-US"/>
          <w14:ligatures w14:val="none"/>
        </w:rPr>
        <w:t xml:space="preserve">: </w:t>
      </w:r>
      <w:r w:rsidRPr="0038637D">
        <w:rPr>
          <w:rFonts w:cstheme="minorHAnsi"/>
          <w:i/>
          <w:iCs/>
          <w:sz w:val="24"/>
          <w:szCs w:val="24"/>
          <w:lang w:val="en-US"/>
        </w:rPr>
        <w:t>Blocking the nares with a tong prevents obligatory nasal breathing and permits the complete inhalation of the deliverable.</w:t>
      </w:r>
    </w:p>
    <w:p w14:paraId="7FA30F38" w14:textId="574B3504" w:rsidR="0038637D" w:rsidRPr="0006764C" w:rsidRDefault="0038637D" w:rsidP="0038637D">
      <w:pPr>
        <w:pStyle w:val="ListParagraph"/>
        <w:ind w:left="0"/>
        <w:jc w:val="both"/>
        <w:rPr>
          <w:rFonts w:cstheme="minorHAnsi"/>
          <w:bCs/>
          <w:kern w:val="0"/>
          <w:sz w:val="24"/>
          <w:szCs w:val="24"/>
          <w:lang w:val="en-US"/>
          <w14:ligatures w14:val="none"/>
        </w:rPr>
      </w:pPr>
    </w:p>
    <w:p w14:paraId="69CE59E7" w14:textId="67A296B0" w:rsidR="00CF4B48" w:rsidRPr="0006764C" w:rsidRDefault="00CF4B48"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Wait until the mouse swallows.</w:t>
      </w:r>
    </w:p>
    <w:p w14:paraId="0E1979C2" w14:textId="436059E5" w:rsidR="00E55D29" w:rsidRPr="0006764C" w:rsidRDefault="00E55D29"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Remove the tong from the nose.</w:t>
      </w:r>
    </w:p>
    <w:p w14:paraId="342D2539" w14:textId="594F260B" w:rsidR="001B5266" w:rsidRPr="0006764C" w:rsidRDefault="001B5266"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Release the mouse from the plastic support and add </w:t>
      </w:r>
      <w:r w:rsidR="0038637D">
        <w:rPr>
          <w:rFonts w:cstheme="minorHAnsi"/>
          <w:bCs/>
          <w:kern w:val="0"/>
          <w:sz w:val="24"/>
          <w:szCs w:val="24"/>
          <w:lang w:val="en-US"/>
          <w14:ligatures w14:val="none"/>
        </w:rPr>
        <w:t xml:space="preserve">moisturizing </w:t>
      </w:r>
      <w:r w:rsidRPr="0006764C">
        <w:rPr>
          <w:rFonts w:cstheme="minorHAnsi"/>
          <w:bCs/>
          <w:kern w:val="0"/>
          <w:sz w:val="24"/>
          <w:szCs w:val="24"/>
          <w:lang w:val="en-US"/>
          <w14:ligatures w14:val="none"/>
        </w:rPr>
        <w:t>gel to its eyes.</w:t>
      </w:r>
    </w:p>
    <w:p w14:paraId="48471E02" w14:textId="77777777" w:rsidR="00E55D29" w:rsidRPr="0006764C" w:rsidRDefault="00E55D29"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Place the mouse on an electrical heating blanket to help the quick recovery from anesthesia.</w:t>
      </w:r>
    </w:p>
    <w:p w14:paraId="0260B556" w14:textId="79D940A1" w:rsidR="00E55D29" w:rsidRPr="0006764C" w:rsidRDefault="00E55D29"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Administer atipamezole</w:t>
      </w:r>
      <w:r w:rsidR="008747B8" w:rsidRPr="0006764C">
        <w:rPr>
          <w:rFonts w:cstheme="minorHAnsi"/>
          <w:bCs/>
          <w:kern w:val="0"/>
          <w:sz w:val="24"/>
          <w:szCs w:val="24"/>
          <w:lang w:val="en-US"/>
          <w14:ligatures w14:val="none"/>
        </w:rPr>
        <w:t xml:space="preserve"> (1mg/kg)</w:t>
      </w:r>
      <w:r w:rsidR="00BC1ED7">
        <w:rPr>
          <w:rFonts w:cstheme="minorHAnsi"/>
          <w:bCs/>
          <w:kern w:val="0"/>
          <w:sz w:val="24"/>
          <w:szCs w:val="24"/>
          <w:lang w:val="en-US"/>
          <w14:ligatures w14:val="none"/>
        </w:rPr>
        <w:t xml:space="preserve">. This must be at least 15 min after </w:t>
      </w:r>
      <w:proofErr w:type="spellStart"/>
      <w:r w:rsidR="00BC1ED7">
        <w:rPr>
          <w:rFonts w:cstheme="minorHAnsi"/>
          <w:bCs/>
          <w:kern w:val="0"/>
          <w:sz w:val="24"/>
          <w:szCs w:val="24"/>
          <w:lang w:val="en-US"/>
          <w14:ligatures w14:val="none"/>
        </w:rPr>
        <w:t>anaestesia</w:t>
      </w:r>
      <w:proofErr w:type="spellEnd"/>
      <w:r w:rsidRPr="0006764C">
        <w:rPr>
          <w:rFonts w:cstheme="minorHAnsi"/>
          <w:bCs/>
          <w:kern w:val="0"/>
          <w:sz w:val="24"/>
          <w:szCs w:val="24"/>
          <w:lang w:val="en-US"/>
          <w14:ligatures w14:val="none"/>
        </w:rPr>
        <w:t>.</w:t>
      </w:r>
    </w:p>
    <w:p w14:paraId="0340AE87" w14:textId="2252BAEE" w:rsidR="008747B8" w:rsidRPr="0006764C" w:rsidRDefault="008747B8" w:rsidP="00D70028">
      <w:pPr>
        <w:pStyle w:val="ListParagraph"/>
        <w:numPr>
          <w:ilvl w:val="0"/>
          <w:numId w:val="5"/>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Return the mouse to its cage.</w:t>
      </w:r>
    </w:p>
    <w:p w14:paraId="76D3907A" w14:textId="3F855713" w:rsidR="00E84ECC" w:rsidRPr="0006764C" w:rsidRDefault="00A6151A" w:rsidP="00D70028">
      <w:pPr>
        <w:pStyle w:val="ListParagraph"/>
        <w:numPr>
          <w:ilvl w:val="0"/>
          <w:numId w:val="5"/>
        </w:numPr>
        <w:jc w:val="both"/>
        <w:rPr>
          <w:rFonts w:cstheme="minorHAnsi"/>
          <w:bCs/>
          <w:kern w:val="0"/>
          <w:sz w:val="24"/>
          <w:szCs w:val="24"/>
          <w:lang w:val="en-US"/>
          <w14:ligatures w14:val="none"/>
        </w:rPr>
      </w:pPr>
      <w:r>
        <w:rPr>
          <w:rFonts w:cstheme="minorHAnsi"/>
          <w:bCs/>
          <w:kern w:val="0"/>
          <w:sz w:val="24"/>
          <w:szCs w:val="24"/>
          <w:lang w:val="en-US"/>
          <w14:ligatures w14:val="none"/>
        </w:rPr>
        <w:t>R</w:t>
      </w:r>
      <w:r w:rsidR="00E84ECC" w:rsidRPr="0006764C">
        <w:rPr>
          <w:rFonts w:cstheme="minorHAnsi"/>
          <w:bCs/>
          <w:kern w:val="0"/>
          <w:sz w:val="24"/>
          <w:szCs w:val="24"/>
          <w:lang w:val="en-US"/>
          <w14:ligatures w14:val="none"/>
        </w:rPr>
        <w:t xml:space="preserve">ecord </w:t>
      </w:r>
      <w:r>
        <w:rPr>
          <w:rFonts w:cstheme="minorHAnsi"/>
          <w:bCs/>
          <w:kern w:val="0"/>
          <w:sz w:val="24"/>
          <w:szCs w:val="24"/>
          <w:lang w:val="en-US"/>
          <w14:ligatures w14:val="none"/>
        </w:rPr>
        <w:t>the mouse</w:t>
      </w:r>
      <w:r w:rsidR="00E84ECC" w:rsidRPr="0006764C">
        <w:rPr>
          <w:rFonts w:cstheme="minorHAnsi"/>
          <w:bCs/>
          <w:kern w:val="0"/>
          <w:sz w:val="24"/>
          <w:szCs w:val="24"/>
          <w:lang w:val="en-US"/>
          <w14:ligatures w14:val="none"/>
        </w:rPr>
        <w:t xml:space="preserve"> weight</w:t>
      </w:r>
      <w:r w:rsidR="00200C84">
        <w:rPr>
          <w:rFonts w:cstheme="minorHAnsi"/>
          <w:bCs/>
          <w:kern w:val="0"/>
          <w:sz w:val="24"/>
          <w:szCs w:val="24"/>
          <w:lang w:val="en-US"/>
          <w14:ligatures w14:val="none"/>
        </w:rPr>
        <w:t xml:space="preserve"> on day 7</w:t>
      </w:r>
      <w:r w:rsidR="00E84ECC" w:rsidRPr="0006764C">
        <w:rPr>
          <w:rFonts w:cstheme="minorHAnsi"/>
          <w:bCs/>
          <w:kern w:val="0"/>
          <w:sz w:val="24"/>
          <w:szCs w:val="24"/>
          <w:lang w:val="en-US"/>
          <w14:ligatures w14:val="none"/>
        </w:rPr>
        <w:t>.</w:t>
      </w:r>
    </w:p>
    <w:p w14:paraId="00BF0759" w14:textId="69113030" w:rsidR="00E55D29" w:rsidRPr="0006764C" w:rsidRDefault="00E55D29" w:rsidP="00D70028">
      <w:pPr>
        <w:pStyle w:val="ListParagraph"/>
        <w:numPr>
          <w:ilvl w:val="0"/>
          <w:numId w:val="5"/>
        </w:numPr>
        <w:jc w:val="both"/>
        <w:rPr>
          <w:rFonts w:cstheme="minorHAnsi"/>
          <w:b/>
          <w:kern w:val="0"/>
          <w:sz w:val="24"/>
          <w:szCs w:val="24"/>
          <w:lang w:val="en-US"/>
          <w14:ligatures w14:val="none"/>
        </w:rPr>
      </w:pPr>
      <w:r w:rsidRPr="0006764C">
        <w:rPr>
          <w:rFonts w:cstheme="minorHAnsi"/>
          <w:bCs/>
          <w:kern w:val="0"/>
          <w:sz w:val="24"/>
          <w:szCs w:val="24"/>
          <w:lang w:val="en-US"/>
          <w14:ligatures w14:val="none"/>
        </w:rPr>
        <w:t xml:space="preserve">The disease phenotype will be observed </w:t>
      </w:r>
      <w:r w:rsidR="00F15CC1">
        <w:rPr>
          <w:rFonts w:cstheme="minorHAnsi"/>
          <w:bCs/>
          <w:kern w:val="0"/>
          <w:sz w:val="24"/>
          <w:szCs w:val="24"/>
          <w:lang w:val="en-US"/>
          <w14:ligatures w14:val="none"/>
        </w:rPr>
        <w:t>14</w:t>
      </w:r>
      <w:r w:rsidRPr="0006764C">
        <w:rPr>
          <w:rFonts w:cstheme="minorHAnsi"/>
          <w:bCs/>
          <w:kern w:val="0"/>
          <w:sz w:val="24"/>
          <w:szCs w:val="24"/>
          <w:lang w:val="en-US"/>
          <w14:ligatures w14:val="none"/>
        </w:rPr>
        <w:t xml:space="preserve"> days after the BLM </w:t>
      </w:r>
      <w:r w:rsidRPr="00433431">
        <w:rPr>
          <w:rFonts w:cstheme="minorHAnsi"/>
          <w:bCs/>
          <w:kern w:val="0"/>
          <w:sz w:val="24"/>
          <w:szCs w:val="24"/>
          <w:lang w:val="en-US"/>
          <w14:ligatures w14:val="none"/>
        </w:rPr>
        <w:t>administration.</w:t>
      </w:r>
    </w:p>
    <w:p w14:paraId="3AB3D075" w14:textId="39F11175" w:rsidR="00895361" w:rsidRPr="0006764C" w:rsidRDefault="00895361" w:rsidP="00D70028">
      <w:pPr>
        <w:jc w:val="both"/>
        <w:rPr>
          <w:rFonts w:cstheme="minorHAnsi"/>
          <w:i/>
          <w:iCs/>
          <w:sz w:val="24"/>
          <w:szCs w:val="24"/>
          <w:lang w:val="en-US"/>
        </w:rPr>
      </w:pPr>
      <w:r w:rsidRPr="0006764C">
        <w:rPr>
          <w:rFonts w:cstheme="minorHAnsi"/>
          <w:b/>
          <w:i/>
          <w:iCs/>
          <w:kern w:val="0"/>
          <w:sz w:val="24"/>
          <w:szCs w:val="24"/>
          <w:lang w:val="en-US"/>
          <w14:ligatures w14:val="none"/>
        </w:rPr>
        <w:t>Note</w:t>
      </w:r>
      <w:r w:rsidRPr="0006764C">
        <w:rPr>
          <w:rFonts w:cstheme="minorHAnsi"/>
          <w:bCs/>
          <w:i/>
          <w:iCs/>
          <w:kern w:val="0"/>
          <w:sz w:val="24"/>
          <w:szCs w:val="24"/>
          <w:lang w:val="en-US"/>
          <w14:ligatures w14:val="none"/>
        </w:rPr>
        <w:t xml:space="preserve">: </w:t>
      </w:r>
      <w:r w:rsidRPr="0006764C">
        <w:rPr>
          <w:rFonts w:cstheme="minorHAnsi"/>
          <w:i/>
          <w:iCs/>
          <w:sz w:val="24"/>
          <w:szCs w:val="24"/>
          <w:lang w:val="en-US"/>
        </w:rPr>
        <w:t>Dose and route were selected upon prior extensive local testing to induce a solid fibrotic profile, while minimizing lethality.</w:t>
      </w:r>
      <w:r w:rsidR="00F15CC1">
        <w:rPr>
          <w:rFonts w:cstheme="minorHAnsi"/>
          <w:i/>
          <w:iCs/>
          <w:sz w:val="24"/>
          <w:szCs w:val="24"/>
          <w:lang w:val="en-US"/>
        </w:rPr>
        <w:t xml:space="preserve"> However, it is advised to try two different doses of BLM in your setup.</w:t>
      </w:r>
    </w:p>
    <w:p w14:paraId="72F5ABD5" w14:textId="525CD5F7" w:rsidR="00895361" w:rsidRPr="0006764C" w:rsidRDefault="00895361" w:rsidP="00D70028">
      <w:pPr>
        <w:jc w:val="both"/>
        <w:rPr>
          <w:rFonts w:cstheme="minorHAnsi"/>
          <w:bCs/>
          <w:i/>
          <w:iCs/>
          <w:kern w:val="0"/>
          <w:sz w:val="24"/>
          <w:szCs w:val="24"/>
          <w:lang w:val="en-US"/>
          <w14:ligatures w14:val="none"/>
        </w:rPr>
      </w:pPr>
      <w:r w:rsidRPr="0006764C">
        <w:rPr>
          <w:rFonts w:cstheme="minorHAnsi"/>
          <w:b/>
          <w:bCs/>
          <w:i/>
          <w:iCs/>
          <w:sz w:val="24"/>
          <w:szCs w:val="24"/>
          <w:lang w:val="en-US"/>
        </w:rPr>
        <w:t>Note:</w:t>
      </w:r>
      <w:r w:rsidRPr="0006764C">
        <w:rPr>
          <w:rFonts w:cstheme="minorHAnsi"/>
          <w:i/>
          <w:iCs/>
          <w:sz w:val="24"/>
          <w:szCs w:val="24"/>
          <w:lang w:val="en-US"/>
        </w:rPr>
        <w:t xml:space="preserve"> </w:t>
      </w:r>
      <w:r w:rsidRPr="0006764C">
        <w:rPr>
          <w:rFonts w:cstheme="minorHAnsi"/>
          <w:bCs/>
          <w:i/>
          <w:iCs/>
          <w:sz w:val="24"/>
          <w:szCs w:val="24"/>
          <w:lang w:val="en-US"/>
        </w:rPr>
        <w:t>The health status of the mice must be monitored at least once per day and all measures must be taken to minimize animal suffering and distress.</w:t>
      </w:r>
    </w:p>
    <w:p w14:paraId="6AF723E1" w14:textId="77777777" w:rsidR="004618FA" w:rsidRPr="0006764C" w:rsidRDefault="004618FA" w:rsidP="00D70028">
      <w:pPr>
        <w:pStyle w:val="ListParagraph"/>
        <w:ind w:left="1440"/>
        <w:jc w:val="both"/>
        <w:rPr>
          <w:rFonts w:cstheme="minorHAnsi"/>
          <w:bCs/>
          <w:kern w:val="0"/>
          <w:sz w:val="24"/>
          <w:szCs w:val="24"/>
          <w:lang w:val="en-US"/>
          <w14:ligatures w14:val="none"/>
        </w:rPr>
      </w:pPr>
    </w:p>
    <w:p w14:paraId="4DE3923E" w14:textId="4B4941BD" w:rsidR="004618FA" w:rsidRPr="0006764C" w:rsidRDefault="004618FA"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 xml:space="preserve">Measurement of respiratory functions with </w:t>
      </w:r>
      <w:proofErr w:type="spellStart"/>
      <w:r w:rsidRPr="0006764C">
        <w:rPr>
          <w:rFonts w:cstheme="minorHAnsi"/>
          <w:b/>
          <w:kern w:val="0"/>
          <w:sz w:val="24"/>
          <w:szCs w:val="24"/>
          <w:lang w:val="en-US"/>
          <w14:ligatures w14:val="none"/>
        </w:rPr>
        <w:t>flexiVent</w:t>
      </w:r>
      <w:proofErr w:type="spellEnd"/>
      <w:r w:rsidR="001F19EB" w:rsidRPr="0006764C">
        <w:rPr>
          <w:rFonts w:cstheme="minorHAnsi"/>
          <w:b/>
          <w:kern w:val="0"/>
          <w:sz w:val="24"/>
          <w:szCs w:val="24"/>
          <w:lang w:val="en-US"/>
          <w14:ligatures w14:val="none"/>
        </w:rPr>
        <w:t xml:space="preserve"> (1</w:t>
      </w:r>
      <w:r w:rsidR="00202D9D" w:rsidRPr="00F15CC1">
        <w:rPr>
          <w:rFonts w:cstheme="minorHAnsi"/>
          <w:b/>
          <w:kern w:val="0"/>
          <w:sz w:val="24"/>
          <w:szCs w:val="24"/>
          <w:lang w:val="en-US"/>
          <w14:ligatures w14:val="none"/>
        </w:rPr>
        <w:t>4</w:t>
      </w:r>
      <w:r w:rsidR="001F19EB" w:rsidRPr="0006764C">
        <w:rPr>
          <w:rFonts w:cstheme="minorHAnsi"/>
          <w:b/>
          <w:kern w:val="0"/>
          <w:sz w:val="24"/>
          <w:szCs w:val="24"/>
          <w:lang w:val="en-US"/>
          <w14:ligatures w14:val="none"/>
        </w:rPr>
        <w:t xml:space="preserve"> days after BLM administration)</w:t>
      </w:r>
    </w:p>
    <w:p w14:paraId="3250E5A9" w14:textId="1AF2C510" w:rsidR="00E55D29" w:rsidRPr="0006764C" w:rsidRDefault="004618FA"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Weigh the mouse and record the body weight.</w:t>
      </w:r>
    </w:p>
    <w:p w14:paraId="6E7EA484" w14:textId="38A20C8C" w:rsidR="004618FA" w:rsidRPr="0006764C" w:rsidRDefault="004618FA"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Anesthetize the mouse using xylazine/ketamine mixture </w:t>
      </w:r>
      <w:r w:rsidR="00A6151A">
        <w:rPr>
          <w:rFonts w:cstheme="minorHAnsi"/>
          <w:bCs/>
          <w:kern w:val="0"/>
          <w:sz w:val="24"/>
          <w:szCs w:val="24"/>
          <w:lang w:val="en-US"/>
          <w14:ligatures w14:val="none"/>
        </w:rPr>
        <w:t xml:space="preserve">(10mg/ 100mg/kg) </w:t>
      </w:r>
      <w:r w:rsidRPr="0006764C">
        <w:rPr>
          <w:rFonts w:cstheme="minorHAnsi"/>
          <w:bCs/>
          <w:kern w:val="0"/>
          <w:sz w:val="24"/>
          <w:szCs w:val="24"/>
          <w:lang w:val="en-US"/>
          <w14:ligatures w14:val="none"/>
        </w:rPr>
        <w:t>via intraperitoneal injection</w:t>
      </w:r>
      <w:r w:rsidR="00A6151A">
        <w:rPr>
          <w:rFonts w:cstheme="minorHAnsi"/>
          <w:bCs/>
          <w:kern w:val="0"/>
          <w:sz w:val="24"/>
          <w:szCs w:val="24"/>
          <w:lang w:val="en-US"/>
          <w14:ligatures w14:val="none"/>
        </w:rPr>
        <w:t xml:space="preserve"> (5</w:t>
      </w:r>
      <w:r w:rsidR="00A6151A">
        <w:rPr>
          <w:rFonts w:cstheme="minorHAnsi"/>
          <w:bCs/>
          <w:kern w:val="0"/>
          <w:sz w:val="24"/>
          <w:szCs w:val="24"/>
          <w14:ligatures w14:val="none"/>
        </w:rPr>
        <w:t>μ</w:t>
      </w:r>
      <w:r w:rsidR="005A1B60">
        <w:rPr>
          <w:rFonts w:cstheme="minorHAnsi"/>
          <w:bCs/>
          <w:kern w:val="0"/>
          <w:sz w:val="24"/>
          <w:szCs w:val="24"/>
          <w:lang w:val="en-US"/>
          <w14:ligatures w14:val="none"/>
        </w:rPr>
        <w:t>L per g of mouse weight)</w:t>
      </w:r>
      <w:r w:rsidRPr="0006764C">
        <w:rPr>
          <w:rFonts w:cstheme="minorHAnsi"/>
          <w:bCs/>
          <w:kern w:val="0"/>
          <w:sz w:val="24"/>
          <w:szCs w:val="24"/>
          <w:lang w:val="en-US"/>
          <w14:ligatures w14:val="none"/>
        </w:rPr>
        <w:t>.</w:t>
      </w:r>
      <w:r w:rsidR="00E84ECC" w:rsidRPr="0006764C">
        <w:rPr>
          <w:rFonts w:eastAsia="Times New Roman" w:cstheme="minorHAnsi"/>
          <w:bCs/>
          <w:sz w:val="24"/>
          <w:szCs w:val="24"/>
          <w:lang w:val="en-US" w:eastAsia="el-GR"/>
        </w:rPr>
        <w:t xml:space="preserve"> Do not use atropine </w:t>
      </w:r>
      <w:proofErr w:type="gramStart"/>
      <w:r w:rsidR="00E84ECC" w:rsidRPr="0006764C">
        <w:rPr>
          <w:rFonts w:eastAsia="Times New Roman" w:cstheme="minorHAnsi"/>
          <w:bCs/>
          <w:sz w:val="24"/>
          <w:szCs w:val="24"/>
          <w:lang w:val="en-US" w:eastAsia="el-GR"/>
        </w:rPr>
        <w:t>in order to</w:t>
      </w:r>
      <w:proofErr w:type="gramEnd"/>
      <w:r w:rsidR="00E84ECC" w:rsidRPr="0006764C">
        <w:rPr>
          <w:rFonts w:eastAsia="Times New Roman" w:cstheme="minorHAnsi"/>
          <w:bCs/>
          <w:sz w:val="24"/>
          <w:szCs w:val="24"/>
          <w:lang w:val="en-US" w:eastAsia="el-GR"/>
        </w:rPr>
        <w:t xml:space="preserve"> avoid tachycardia.</w:t>
      </w:r>
    </w:p>
    <w:p w14:paraId="120A44AA" w14:textId="4B1E9F12" w:rsidR="00E4111D" w:rsidRPr="0006764C" w:rsidRDefault="00E4111D" w:rsidP="00D70028">
      <w:pPr>
        <w:pStyle w:val="ListParagraph"/>
        <w:numPr>
          <w:ilvl w:val="0"/>
          <w:numId w:val="6"/>
        </w:numPr>
        <w:jc w:val="both"/>
        <w:rPr>
          <w:rFonts w:cstheme="minorHAnsi"/>
          <w:bCs/>
          <w:kern w:val="0"/>
          <w:sz w:val="24"/>
          <w:szCs w:val="24"/>
          <w:lang w:val="en-US"/>
          <w14:ligatures w14:val="none"/>
        </w:rPr>
      </w:pPr>
      <w:r w:rsidRPr="0006764C">
        <w:rPr>
          <w:rFonts w:eastAsia="Times New Roman" w:cstheme="minorHAnsi"/>
          <w:bCs/>
          <w:sz w:val="24"/>
          <w:szCs w:val="24"/>
          <w:lang w:val="en-US" w:eastAsia="el-GR"/>
        </w:rPr>
        <w:t xml:space="preserve">Calibrate the </w:t>
      </w:r>
      <w:proofErr w:type="spellStart"/>
      <w:r w:rsidRPr="0006764C">
        <w:rPr>
          <w:rFonts w:eastAsia="Times New Roman" w:cstheme="minorHAnsi"/>
          <w:bCs/>
          <w:sz w:val="24"/>
          <w:szCs w:val="24"/>
          <w:lang w:val="en-US" w:eastAsia="el-GR"/>
        </w:rPr>
        <w:t>Flexivent</w:t>
      </w:r>
      <w:proofErr w:type="spellEnd"/>
      <w:r w:rsidRPr="0006764C">
        <w:rPr>
          <w:rFonts w:eastAsia="Times New Roman" w:cstheme="minorHAnsi"/>
          <w:bCs/>
          <w:sz w:val="24"/>
          <w:szCs w:val="24"/>
          <w:lang w:val="en-US" w:eastAsia="el-GR"/>
        </w:rPr>
        <w:t xml:space="preserve"> system following the instructions of the software (two calibrations must be </w:t>
      </w:r>
      <w:r w:rsidR="00CF4B48" w:rsidRPr="0006764C">
        <w:rPr>
          <w:rFonts w:eastAsia="Times New Roman" w:cstheme="minorHAnsi"/>
          <w:bCs/>
          <w:sz w:val="24"/>
          <w:szCs w:val="24"/>
          <w:lang w:val="en-US" w:eastAsia="el-GR"/>
        </w:rPr>
        <w:t>made</w:t>
      </w:r>
      <w:r w:rsidRPr="0006764C">
        <w:rPr>
          <w:rFonts w:eastAsia="Times New Roman" w:cstheme="minorHAnsi"/>
          <w:bCs/>
          <w:sz w:val="24"/>
          <w:szCs w:val="24"/>
          <w:lang w:val="en-US" w:eastAsia="el-GR"/>
        </w:rPr>
        <w:t xml:space="preserve">: one at the beginning of the session and one prior to each mouse). </w:t>
      </w:r>
    </w:p>
    <w:p w14:paraId="7E503682" w14:textId="7F76BB7E" w:rsidR="00E4111D" w:rsidRPr="0006764C" w:rsidRDefault="00E4111D" w:rsidP="00D70028">
      <w:pPr>
        <w:pStyle w:val="ListParagraph"/>
        <w:numPr>
          <w:ilvl w:val="0"/>
          <w:numId w:val="6"/>
        </w:numPr>
        <w:jc w:val="both"/>
        <w:rPr>
          <w:rFonts w:cstheme="minorHAnsi"/>
          <w:bCs/>
          <w:kern w:val="0"/>
          <w:sz w:val="24"/>
          <w:szCs w:val="24"/>
          <w:lang w:val="en-US"/>
          <w14:ligatures w14:val="none"/>
        </w:rPr>
      </w:pPr>
      <w:r w:rsidRPr="0006764C">
        <w:rPr>
          <w:rFonts w:eastAsia="Times New Roman" w:cstheme="minorHAnsi"/>
          <w:bCs/>
          <w:sz w:val="24"/>
          <w:szCs w:val="24"/>
          <w:lang w:val="en-US" w:eastAsia="el-GR"/>
        </w:rPr>
        <w:t>Enter the name and the initial weight of the mouse (prior to BLM or SAL administration).</w:t>
      </w:r>
    </w:p>
    <w:p w14:paraId="58E0DCF2" w14:textId="07C6E464" w:rsidR="00140A60" w:rsidRPr="0006764C" w:rsidRDefault="00140A60"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Verify anesthetic depth </w:t>
      </w:r>
      <w:r w:rsidR="00E4111D" w:rsidRPr="0006764C">
        <w:rPr>
          <w:rFonts w:cstheme="minorHAnsi"/>
          <w:bCs/>
          <w:kern w:val="0"/>
          <w:sz w:val="24"/>
          <w:szCs w:val="24"/>
          <w:lang w:val="en-US"/>
          <w14:ligatures w14:val="none"/>
        </w:rPr>
        <w:t xml:space="preserve">of the mouse </w:t>
      </w:r>
      <w:r w:rsidRPr="0006764C">
        <w:rPr>
          <w:rFonts w:cstheme="minorHAnsi"/>
          <w:bCs/>
          <w:kern w:val="0"/>
          <w:sz w:val="24"/>
          <w:szCs w:val="24"/>
          <w:lang w:val="en-US"/>
          <w14:ligatures w14:val="none"/>
        </w:rPr>
        <w:t>by checking the loss of pedal reflexes.</w:t>
      </w:r>
    </w:p>
    <w:p w14:paraId="4BB44D80" w14:textId="714E18F7" w:rsidR="00140A60" w:rsidRPr="0006764C" w:rsidRDefault="00140A60"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Perform a tracheostomy by making a small midline incision in the neck.</w:t>
      </w:r>
    </w:p>
    <w:p w14:paraId="5C20B749" w14:textId="55800657" w:rsidR="00140A60" w:rsidRPr="0006764C" w:rsidRDefault="00140A60"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Expose </w:t>
      </w:r>
      <w:r w:rsidR="00E4111D" w:rsidRPr="0006764C">
        <w:rPr>
          <w:rFonts w:cstheme="minorHAnsi"/>
          <w:bCs/>
          <w:kern w:val="0"/>
          <w:sz w:val="24"/>
          <w:szCs w:val="24"/>
          <w:lang w:val="en-US"/>
          <w14:ligatures w14:val="none"/>
        </w:rPr>
        <w:t xml:space="preserve">trachea </w:t>
      </w:r>
      <w:r w:rsidRPr="0006764C">
        <w:rPr>
          <w:rFonts w:cstheme="minorHAnsi"/>
          <w:bCs/>
          <w:kern w:val="0"/>
          <w:sz w:val="24"/>
          <w:szCs w:val="24"/>
          <w:lang w:val="en-US"/>
          <w14:ligatures w14:val="none"/>
        </w:rPr>
        <w:t>and carefully insert a</w:t>
      </w:r>
      <w:r w:rsidR="00E4111D"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cannula</w:t>
      </w:r>
      <w:r w:rsidR="00E4111D" w:rsidRPr="0006764C">
        <w:rPr>
          <w:rFonts w:cstheme="minorHAnsi"/>
          <w:bCs/>
          <w:kern w:val="0"/>
          <w:sz w:val="24"/>
          <w:szCs w:val="24"/>
          <w:lang w:val="en-US"/>
          <w14:ligatures w14:val="none"/>
        </w:rPr>
        <w:t xml:space="preserve"> in the trachea</w:t>
      </w:r>
      <w:r w:rsidRPr="0006764C">
        <w:rPr>
          <w:rFonts w:cstheme="minorHAnsi"/>
          <w:bCs/>
          <w:kern w:val="0"/>
          <w:sz w:val="24"/>
          <w:szCs w:val="24"/>
          <w:lang w:val="en-US"/>
          <w14:ligatures w14:val="none"/>
        </w:rPr>
        <w:t>.</w:t>
      </w:r>
    </w:p>
    <w:p w14:paraId="5D9500C5" w14:textId="3C37101C" w:rsidR="00140A60" w:rsidRPr="0006764C" w:rsidRDefault="00140A60"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Secure the cannula in place using sutures.</w:t>
      </w:r>
    </w:p>
    <w:p w14:paraId="2771CD07" w14:textId="4EB0E078" w:rsidR="00140A60" w:rsidRPr="0006764C" w:rsidRDefault="00140A60"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lastRenderedPageBreak/>
        <w:t xml:space="preserve">Connect the tracheostomized mouse to the </w:t>
      </w:r>
      <w:proofErr w:type="spellStart"/>
      <w:r w:rsidRPr="0006764C">
        <w:rPr>
          <w:rFonts w:cstheme="minorHAnsi"/>
          <w:bCs/>
          <w:kern w:val="0"/>
          <w:sz w:val="24"/>
          <w:szCs w:val="24"/>
          <w:lang w:val="en-US"/>
          <w14:ligatures w14:val="none"/>
        </w:rPr>
        <w:t>FlexiVent</w:t>
      </w:r>
      <w:proofErr w:type="spellEnd"/>
      <w:r w:rsidRPr="0006764C">
        <w:rPr>
          <w:rFonts w:cstheme="minorHAnsi"/>
          <w:bCs/>
          <w:kern w:val="0"/>
          <w:sz w:val="24"/>
          <w:szCs w:val="24"/>
          <w:lang w:val="en-US"/>
          <w14:ligatures w14:val="none"/>
        </w:rPr>
        <w:t xml:space="preserve"> ventilator system.</w:t>
      </w:r>
    </w:p>
    <w:p w14:paraId="06B31A90" w14:textId="7EF83B60" w:rsidR="00E4111D" w:rsidRPr="0006764C" w:rsidRDefault="00E4111D"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Wait until the mouse </w:t>
      </w:r>
      <w:r w:rsidRPr="0006764C">
        <w:rPr>
          <w:rFonts w:eastAsia="Times New Roman" w:cstheme="minorHAnsi"/>
          <w:bCs/>
          <w:sz w:val="24"/>
          <w:szCs w:val="24"/>
          <w:lang w:val="en-US" w:eastAsia="el-GR"/>
        </w:rPr>
        <w:t>acquires the breathing rhythm of the machine.</w:t>
      </w:r>
    </w:p>
    <w:p w14:paraId="0D3E1AC0" w14:textId="69453468" w:rsidR="00140A60" w:rsidRPr="0006764C" w:rsidRDefault="00E4111D"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Take</w:t>
      </w:r>
      <w:r w:rsidR="00140A60" w:rsidRPr="0006764C">
        <w:rPr>
          <w:rFonts w:cstheme="minorHAnsi"/>
          <w:bCs/>
          <w:kern w:val="0"/>
          <w:sz w:val="24"/>
          <w:szCs w:val="24"/>
          <w:lang w:val="en-US"/>
          <w14:ligatures w14:val="none"/>
        </w:rPr>
        <w:t xml:space="preserve"> the measurements</w:t>
      </w:r>
      <w:r w:rsidRPr="0006764C">
        <w:rPr>
          <w:rFonts w:cstheme="minorHAnsi"/>
          <w:bCs/>
          <w:kern w:val="0"/>
          <w:sz w:val="24"/>
          <w:szCs w:val="24"/>
          <w:lang w:val="en-US"/>
          <w14:ligatures w14:val="none"/>
        </w:rPr>
        <w:t xml:space="preserve"> of the lung mechanics </w:t>
      </w:r>
      <w:r w:rsidRPr="0006764C">
        <w:rPr>
          <w:rFonts w:cstheme="minorHAnsi"/>
          <w:bCs/>
          <w:sz w:val="24"/>
          <w:szCs w:val="24"/>
          <w:lang w:val="en-US"/>
        </w:rPr>
        <w:t>according to manufacturer instructions</w:t>
      </w:r>
      <w:r w:rsidR="00140A60" w:rsidRPr="0006764C">
        <w:rPr>
          <w:rFonts w:cstheme="minorHAnsi"/>
          <w:bCs/>
          <w:kern w:val="0"/>
          <w:sz w:val="24"/>
          <w:szCs w:val="24"/>
          <w:lang w:val="en-US"/>
          <w14:ligatures w14:val="none"/>
        </w:rPr>
        <w:t>.</w:t>
      </w:r>
    </w:p>
    <w:p w14:paraId="0E1713FB" w14:textId="704D0839" w:rsidR="00140A60" w:rsidRPr="0006764C" w:rsidRDefault="00140A60" w:rsidP="00D70028">
      <w:pPr>
        <w:pStyle w:val="ListParagraph"/>
        <w:numPr>
          <w:ilvl w:val="0"/>
          <w:numId w:val="6"/>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Euthanize the mouse using a CO₂ chamber with gradual filling, followed by exsanguination</w:t>
      </w:r>
      <w:r w:rsidR="00B621C5">
        <w:rPr>
          <w:rFonts w:cstheme="minorHAnsi"/>
          <w:bCs/>
          <w:kern w:val="0"/>
          <w:sz w:val="24"/>
          <w:szCs w:val="24"/>
          <w:lang w:val="en-US"/>
          <w14:ligatures w14:val="none"/>
        </w:rPr>
        <w:t>. Blood collection is</w:t>
      </w:r>
      <w:r w:rsidR="007028C5" w:rsidRPr="007028C5">
        <w:rPr>
          <w:lang w:val="en-US"/>
        </w:rPr>
        <w:t xml:space="preserve"> </w:t>
      </w:r>
      <w:r w:rsidR="007028C5" w:rsidRPr="007028C5">
        <w:rPr>
          <w:rFonts w:cstheme="minorHAnsi"/>
          <w:bCs/>
          <w:kern w:val="0"/>
          <w:sz w:val="24"/>
          <w:szCs w:val="24"/>
          <w:lang w:val="en-US"/>
          <w14:ligatures w14:val="none"/>
        </w:rPr>
        <w:t>from the inferior vena cava</w:t>
      </w:r>
      <w:r w:rsidRPr="0006764C">
        <w:rPr>
          <w:rFonts w:cstheme="minorHAnsi"/>
          <w:bCs/>
          <w:kern w:val="0"/>
          <w:sz w:val="24"/>
          <w:szCs w:val="24"/>
          <w:lang w:val="en-US"/>
          <w14:ligatures w14:val="none"/>
        </w:rPr>
        <w:t>.</w:t>
      </w:r>
      <w:r w:rsidR="0007396F">
        <w:rPr>
          <w:rFonts w:cstheme="minorHAnsi"/>
          <w:bCs/>
          <w:kern w:val="0"/>
          <w:sz w:val="24"/>
          <w:szCs w:val="24"/>
          <w:lang w:val="en-US"/>
          <w14:ligatures w14:val="none"/>
        </w:rPr>
        <w:t xml:space="preserve"> </w:t>
      </w:r>
      <w:r w:rsidR="00B621C5">
        <w:rPr>
          <w:rFonts w:cstheme="minorHAnsi"/>
          <w:bCs/>
          <w:kern w:val="0"/>
          <w:sz w:val="24"/>
          <w:szCs w:val="24"/>
          <w:lang w:val="en-US"/>
          <w14:ligatures w14:val="none"/>
        </w:rPr>
        <w:t>See step 11 for serum preparation and storage for b</w:t>
      </w:r>
      <w:r w:rsidR="007028C5">
        <w:rPr>
          <w:rFonts w:cstheme="minorHAnsi"/>
          <w:bCs/>
          <w:kern w:val="0"/>
          <w:sz w:val="24"/>
          <w:szCs w:val="24"/>
          <w:lang w:val="en-US"/>
          <w14:ligatures w14:val="none"/>
        </w:rPr>
        <w:t>iochemical analysis</w:t>
      </w:r>
      <w:r w:rsidR="0007396F">
        <w:rPr>
          <w:rFonts w:cstheme="minorHAnsi"/>
          <w:bCs/>
          <w:kern w:val="0"/>
          <w:sz w:val="24"/>
          <w:szCs w:val="24"/>
          <w:lang w:val="en-US"/>
          <w14:ligatures w14:val="none"/>
        </w:rPr>
        <w:t>.</w:t>
      </w:r>
    </w:p>
    <w:p w14:paraId="3805E86D" w14:textId="77777777" w:rsidR="00E4111D" w:rsidRPr="0006764C" w:rsidRDefault="00E4111D" w:rsidP="00D70028">
      <w:pPr>
        <w:pStyle w:val="ListParagraph"/>
        <w:ind w:left="1440"/>
        <w:jc w:val="both"/>
        <w:rPr>
          <w:rFonts w:cstheme="minorHAnsi"/>
          <w:bCs/>
          <w:kern w:val="0"/>
          <w:sz w:val="24"/>
          <w:szCs w:val="24"/>
          <w:lang w:val="en-US"/>
          <w14:ligatures w14:val="none"/>
        </w:rPr>
      </w:pPr>
    </w:p>
    <w:p w14:paraId="48A2CE6E" w14:textId="713131B1" w:rsidR="00140A60" w:rsidRPr="0006764C" w:rsidRDefault="00140A60"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Bronchoalveolar Lavage Fluid (BALF) Collection &amp; Analysis</w:t>
      </w:r>
    </w:p>
    <w:p w14:paraId="02FA7794" w14:textId="6C23F567" w:rsidR="00140A60" w:rsidRPr="0006764C" w:rsidRDefault="00140A60"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Insert a cannula into the trachea and fix it by making a loose knot with the sewing thread.</w:t>
      </w:r>
    </w:p>
    <w:p w14:paraId="3A8A6AA0" w14:textId="15C61260" w:rsidR="00140A60" w:rsidRPr="0006764C" w:rsidRDefault="00140A60"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Lavage lungs with 3×1mL of sterile 0.9% NaCl.</w:t>
      </w:r>
      <w:r w:rsidR="00587132" w:rsidRPr="0006764C">
        <w:rPr>
          <w:rFonts w:cstheme="minorHAnsi"/>
          <w:bCs/>
          <w:kern w:val="0"/>
          <w:sz w:val="24"/>
          <w:szCs w:val="24"/>
          <w:lang w:val="en-US"/>
          <w14:ligatures w14:val="none"/>
        </w:rPr>
        <w:t xml:space="preserve"> Keep the first lavage (BALF 1) separately from the other two lavages (BALFs 2 &amp; 3).</w:t>
      </w:r>
    </w:p>
    <w:p w14:paraId="135902C2" w14:textId="3EAF0EED" w:rsidR="00140A60" w:rsidRPr="0006764C" w:rsidRDefault="00140A60"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Centrifuge </w:t>
      </w:r>
      <w:r w:rsidR="00587132" w:rsidRPr="0006764C">
        <w:rPr>
          <w:rFonts w:cstheme="minorHAnsi"/>
          <w:bCs/>
          <w:kern w:val="0"/>
          <w:sz w:val="24"/>
          <w:szCs w:val="24"/>
          <w:lang w:val="en-US"/>
          <w14:ligatures w14:val="none"/>
        </w:rPr>
        <w:t xml:space="preserve">all </w:t>
      </w:r>
      <w:r w:rsidRPr="0006764C">
        <w:rPr>
          <w:rFonts w:cstheme="minorHAnsi"/>
          <w:bCs/>
          <w:kern w:val="0"/>
          <w:sz w:val="24"/>
          <w:szCs w:val="24"/>
          <w:lang w:val="en-US"/>
          <w14:ligatures w14:val="none"/>
        </w:rPr>
        <w:t>BALF</w:t>
      </w:r>
      <w:r w:rsidR="00587132" w:rsidRPr="0006764C">
        <w:rPr>
          <w:rFonts w:cstheme="minorHAnsi"/>
          <w:bCs/>
          <w:kern w:val="0"/>
          <w:sz w:val="24"/>
          <w:szCs w:val="24"/>
          <w:lang w:val="en-US"/>
          <w14:ligatures w14:val="none"/>
        </w:rPr>
        <w:t>s</w:t>
      </w:r>
      <w:r w:rsidRPr="0006764C">
        <w:rPr>
          <w:rFonts w:cstheme="minorHAnsi"/>
          <w:bCs/>
          <w:kern w:val="0"/>
          <w:sz w:val="24"/>
          <w:szCs w:val="24"/>
          <w:lang w:val="en-US"/>
          <w14:ligatures w14:val="none"/>
        </w:rPr>
        <w:t xml:space="preserve"> at 1200</w:t>
      </w:r>
      <w:r w:rsidR="00587132" w:rsidRPr="0006764C">
        <w:rPr>
          <w:rFonts w:cstheme="minorHAnsi"/>
          <w:bCs/>
          <w:kern w:val="0"/>
          <w:sz w:val="24"/>
          <w:szCs w:val="24"/>
          <w:lang w:val="en-US"/>
          <w14:ligatures w14:val="none"/>
        </w:rPr>
        <w:t xml:space="preserve"> rpm</w:t>
      </w:r>
      <w:r w:rsidRPr="0006764C">
        <w:rPr>
          <w:rFonts w:cstheme="minorHAnsi"/>
          <w:bCs/>
          <w:kern w:val="0"/>
          <w:sz w:val="24"/>
          <w:szCs w:val="24"/>
          <w:lang w:val="en-US"/>
          <w14:ligatures w14:val="none"/>
        </w:rPr>
        <w:t xml:space="preserve">, 10 min, </w:t>
      </w:r>
      <w:bookmarkStart w:id="2" w:name="_Hlk192627615"/>
      <w:r w:rsidRPr="0006764C">
        <w:rPr>
          <w:rFonts w:cstheme="minorHAnsi"/>
          <w:bCs/>
          <w:kern w:val="0"/>
          <w:sz w:val="24"/>
          <w:szCs w:val="24"/>
          <w:lang w:val="en-US"/>
          <w14:ligatures w14:val="none"/>
        </w:rPr>
        <w:t>4°C</w:t>
      </w:r>
      <w:bookmarkEnd w:id="2"/>
    </w:p>
    <w:p w14:paraId="58507424" w14:textId="5B3CEF79" w:rsidR="00140A60" w:rsidRPr="0006764C" w:rsidRDefault="00140A60"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Store the supernatant (-80°C) from </w:t>
      </w:r>
      <w:r w:rsidR="00587132" w:rsidRPr="0006764C">
        <w:rPr>
          <w:rFonts w:cstheme="minorHAnsi"/>
          <w:bCs/>
          <w:kern w:val="0"/>
          <w:sz w:val="24"/>
          <w:szCs w:val="24"/>
          <w:lang w:val="en-US"/>
          <w14:ligatures w14:val="none"/>
        </w:rPr>
        <w:t xml:space="preserve">BALF 1 </w:t>
      </w:r>
      <w:r w:rsidRPr="0006764C">
        <w:rPr>
          <w:rFonts w:cstheme="minorHAnsi"/>
          <w:bCs/>
          <w:kern w:val="0"/>
          <w:sz w:val="24"/>
          <w:szCs w:val="24"/>
          <w:lang w:val="en-US"/>
          <w14:ligatures w14:val="none"/>
        </w:rPr>
        <w:t>for protein &amp; collagen assays.</w:t>
      </w:r>
    </w:p>
    <w:p w14:paraId="4A2EF24E" w14:textId="5F784F2E" w:rsidR="00140A60" w:rsidRPr="0006764C" w:rsidRDefault="00484B72"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Combine</w:t>
      </w:r>
      <w:r w:rsidR="00140A60" w:rsidRPr="0006764C">
        <w:rPr>
          <w:rFonts w:cstheme="minorHAnsi"/>
          <w:bCs/>
          <w:kern w:val="0"/>
          <w:sz w:val="24"/>
          <w:szCs w:val="24"/>
          <w:lang w:val="en-US"/>
          <w14:ligatures w14:val="none"/>
        </w:rPr>
        <w:t xml:space="preserve"> cell pellets </w:t>
      </w:r>
      <w:r w:rsidRPr="0006764C">
        <w:rPr>
          <w:rFonts w:cstheme="minorHAnsi"/>
          <w:bCs/>
          <w:kern w:val="0"/>
          <w:sz w:val="24"/>
          <w:szCs w:val="24"/>
          <w:lang w:val="en-US"/>
          <w14:ligatures w14:val="none"/>
        </w:rPr>
        <w:t>from all 3 BALFs in a single tube by resuspending them in</w:t>
      </w:r>
      <w:r w:rsidR="00140A60"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 xml:space="preserve">1 mL </w:t>
      </w:r>
      <w:r w:rsidR="00140A60" w:rsidRPr="0006764C">
        <w:rPr>
          <w:rFonts w:cstheme="minorHAnsi"/>
          <w:bCs/>
          <w:kern w:val="0"/>
          <w:sz w:val="24"/>
          <w:szCs w:val="24"/>
          <w:lang w:val="en-US"/>
          <w14:ligatures w14:val="none"/>
        </w:rPr>
        <w:t>red blood cell lysis buffer.</w:t>
      </w:r>
    </w:p>
    <w:p w14:paraId="2D37588B" w14:textId="77777777" w:rsidR="00140A60" w:rsidRPr="0006764C" w:rsidRDefault="00140A60"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on ice for 2-3 minutes.</w:t>
      </w:r>
    </w:p>
    <w:p w14:paraId="4F58C9E9" w14:textId="05CC25D7" w:rsidR="00140A60" w:rsidRPr="0006764C" w:rsidRDefault="00140A60"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Centrifuge 1200</w:t>
      </w:r>
      <w:r w:rsidR="00484B72" w:rsidRPr="0006764C">
        <w:rPr>
          <w:rFonts w:cstheme="minorHAnsi"/>
          <w:bCs/>
          <w:kern w:val="0"/>
          <w:sz w:val="24"/>
          <w:szCs w:val="24"/>
          <w:lang w:val="en-US"/>
          <w14:ligatures w14:val="none"/>
        </w:rPr>
        <w:t xml:space="preserve"> rpm</w:t>
      </w:r>
      <w:r w:rsidRPr="0006764C">
        <w:rPr>
          <w:rFonts w:cstheme="minorHAnsi"/>
          <w:bCs/>
          <w:kern w:val="0"/>
          <w:sz w:val="24"/>
          <w:szCs w:val="24"/>
          <w:lang w:val="en-US"/>
          <w14:ligatures w14:val="none"/>
        </w:rPr>
        <w:t>, 10min, 4°C.</w:t>
      </w:r>
    </w:p>
    <w:p w14:paraId="501EB1F2" w14:textId="1868A3A8" w:rsidR="00140A60" w:rsidRPr="0006764C" w:rsidRDefault="00140A60"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Resuspend cell pellet in 1mL saline for cell count.</w:t>
      </w:r>
    </w:p>
    <w:p w14:paraId="05216F9B" w14:textId="46F74EA6" w:rsidR="00484B72" w:rsidRPr="0006764C" w:rsidRDefault="00484B72" w:rsidP="00D70028">
      <w:pPr>
        <w:pStyle w:val="ListParagraph"/>
        <w:numPr>
          <w:ilvl w:val="0"/>
          <w:numId w:val="7"/>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Count cells using </w:t>
      </w:r>
      <w:r w:rsidRPr="0006764C">
        <w:rPr>
          <w:rFonts w:cstheme="minorHAnsi"/>
          <w:bCs/>
          <w:sz w:val="24"/>
          <w:szCs w:val="24"/>
          <w:lang w:val="en-US"/>
        </w:rPr>
        <w:t xml:space="preserve">0.4% Trypan Blue solution and a hemocytometer </w:t>
      </w:r>
      <w:r w:rsidR="00036443" w:rsidRPr="0006764C">
        <w:rPr>
          <w:rFonts w:cstheme="minorHAnsi"/>
          <w:bCs/>
          <w:sz w:val="24"/>
          <w:szCs w:val="24"/>
          <w:lang w:val="en-US"/>
        </w:rPr>
        <w:t>to estimate pulmonary inflammation.</w:t>
      </w:r>
    </w:p>
    <w:p w14:paraId="015B16C3" w14:textId="10857DC7" w:rsidR="00140A60" w:rsidRPr="0006764C" w:rsidRDefault="00BC1ED7" w:rsidP="00D70028">
      <w:pPr>
        <w:pStyle w:val="ListParagraph"/>
        <w:numPr>
          <w:ilvl w:val="0"/>
          <w:numId w:val="7"/>
        </w:numPr>
        <w:jc w:val="both"/>
        <w:rPr>
          <w:rFonts w:cstheme="minorHAnsi"/>
          <w:bCs/>
          <w:kern w:val="0"/>
          <w:sz w:val="24"/>
          <w:szCs w:val="24"/>
          <w:lang w:val="en-US"/>
          <w14:ligatures w14:val="none"/>
        </w:rPr>
      </w:pPr>
      <w:r>
        <w:rPr>
          <w:rFonts w:cstheme="minorHAnsi"/>
          <w:bCs/>
          <w:kern w:val="0"/>
          <w:sz w:val="24"/>
          <w:szCs w:val="24"/>
          <w:lang w:val="en-US"/>
          <w14:ligatures w14:val="none"/>
        </w:rPr>
        <w:t>P</w:t>
      </w:r>
      <w:r w:rsidR="00140A60" w:rsidRPr="0006764C">
        <w:rPr>
          <w:rFonts w:cstheme="minorHAnsi"/>
          <w:bCs/>
          <w:kern w:val="0"/>
          <w:sz w:val="24"/>
          <w:szCs w:val="24"/>
          <w:lang w:val="en-US"/>
          <w14:ligatures w14:val="none"/>
        </w:rPr>
        <w:t xml:space="preserve">erform </w:t>
      </w:r>
      <w:r w:rsidR="00140A60" w:rsidRPr="0006764C">
        <w:rPr>
          <w:rFonts w:cstheme="minorHAnsi"/>
          <w:bCs/>
          <w:kern w:val="0"/>
          <w:sz w:val="24"/>
          <w:szCs w:val="24"/>
          <w:u w:val="single"/>
          <w:lang w:val="en-US"/>
          <w14:ligatures w14:val="none"/>
        </w:rPr>
        <w:t>total protein quantification</w:t>
      </w:r>
      <w:r w:rsidR="00140A60" w:rsidRPr="0006764C">
        <w:rPr>
          <w:rFonts w:cstheme="minorHAnsi"/>
          <w:bCs/>
          <w:kern w:val="0"/>
          <w:sz w:val="24"/>
          <w:szCs w:val="24"/>
          <w:lang w:val="en-US"/>
          <w14:ligatures w14:val="none"/>
        </w:rPr>
        <w:t xml:space="preserve"> (Bradford Assay, 595nm)</w:t>
      </w:r>
      <w:r w:rsidR="00036443" w:rsidRPr="0006764C">
        <w:rPr>
          <w:rFonts w:cstheme="minorHAnsi"/>
          <w:bCs/>
          <w:sz w:val="24"/>
          <w:szCs w:val="24"/>
          <w:lang w:val="en-US"/>
        </w:rPr>
        <w:t xml:space="preserve"> as an indication of pulmonary edema and vascular leak</w:t>
      </w:r>
      <w:r w:rsidR="00D86160" w:rsidRPr="0006764C">
        <w:rPr>
          <w:rFonts w:cstheme="minorHAnsi"/>
          <w:bCs/>
          <w:kern w:val="0"/>
          <w:sz w:val="24"/>
          <w:szCs w:val="24"/>
          <w:lang w:val="en-US"/>
          <w14:ligatures w14:val="none"/>
        </w:rPr>
        <w:t xml:space="preserve"> </w:t>
      </w:r>
    </w:p>
    <w:p w14:paraId="06DE3345" w14:textId="447102DC" w:rsidR="00EC3E56" w:rsidRPr="0006764C" w:rsidRDefault="00EC3E56" w:rsidP="00D70028">
      <w:pPr>
        <w:pStyle w:val="ListParagraph"/>
        <w:numPr>
          <w:ilvl w:val="2"/>
          <w:numId w:val="19"/>
        </w:numPr>
        <w:ind w:left="2127" w:hanging="426"/>
        <w:jc w:val="both"/>
        <w:rPr>
          <w:rFonts w:cstheme="minorHAnsi"/>
          <w:bCs/>
          <w:kern w:val="0"/>
          <w:sz w:val="24"/>
          <w:szCs w:val="24"/>
          <w:lang w:val="en-US"/>
          <w14:ligatures w14:val="none"/>
        </w:rPr>
      </w:pPr>
      <w:r w:rsidRPr="0006764C">
        <w:rPr>
          <w:rFonts w:cstheme="minorHAnsi"/>
          <w:bCs/>
          <w:sz w:val="24"/>
          <w:szCs w:val="24"/>
          <w:lang w:val="en-US"/>
        </w:rPr>
        <w:t xml:space="preserve">Prepare a bovine serum albumin standard curve </w:t>
      </w:r>
      <w:r w:rsidR="00C37A6E" w:rsidRPr="0006764C">
        <w:rPr>
          <w:rFonts w:cstheme="minorHAnsi"/>
          <w:bCs/>
          <w:sz w:val="24"/>
          <w:szCs w:val="24"/>
          <w:lang w:val="en-US"/>
        </w:rPr>
        <w:t xml:space="preserve">in saline </w:t>
      </w:r>
      <w:r w:rsidRPr="0006764C">
        <w:rPr>
          <w:rFonts w:cstheme="minorHAnsi"/>
          <w:bCs/>
          <w:sz w:val="24"/>
          <w:szCs w:val="24"/>
          <w:lang w:val="en-US"/>
        </w:rPr>
        <w:t>(BSA 0–2 mg/mL).</w:t>
      </w:r>
    </w:p>
    <w:p w14:paraId="169999B4" w14:textId="6527ABDF" w:rsidR="00EC3E56" w:rsidRPr="0006764C" w:rsidRDefault="00EC3E56" w:rsidP="00D70028">
      <w:pPr>
        <w:pStyle w:val="ListParagraph"/>
        <w:numPr>
          <w:ilvl w:val="2"/>
          <w:numId w:val="19"/>
        </w:numPr>
        <w:ind w:left="2127" w:hanging="426"/>
        <w:jc w:val="both"/>
        <w:rPr>
          <w:rFonts w:cstheme="minorHAnsi"/>
          <w:bCs/>
          <w:kern w:val="0"/>
          <w:sz w:val="24"/>
          <w:szCs w:val="24"/>
          <w:lang w:val="en-US"/>
          <w14:ligatures w14:val="none"/>
        </w:rPr>
      </w:pPr>
      <w:r w:rsidRPr="0006764C">
        <w:rPr>
          <w:rFonts w:cstheme="minorHAnsi"/>
          <w:bCs/>
          <w:sz w:val="24"/>
          <w:szCs w:val="24"/>
          <w:lang w:val="en-US"/>
        </w:rPr>
        <w:t>Dilute 5x Bradford reagent to 1x Bradford reagent</w:t>
      </w:r>
      <w:r w:rsidR="00B57576">
        <w:rPr>
          <w:rFonts w:cstheme="minorHAnsi"/>
          <w:bCs/>
          <w:sz w:val="24"/>
          <w:szCs w:val="24"/>
          <w:lang w:val="en-US"/>
        </w:rPr>
        <w:t xml:space="preserve"> or as manufacturer indicates</w:t>
      </w:r>
      <w:r w:rsidRPr="0006764C">
        <w:rPr>
          <w:rFonts w:cstheme="minorHAnsi"/>
          <w:bCs/>
          <w:sz w:val="24"/>
          <w:szCs w:val="24"/>
          <w:lang w:val="en-US"/>
        </w:rPr>
        <w:t>.</w:t>
      </w:r>
    </w:p>
    <w:p w14:paraId="1A84DEEC" w14:textId="66C64352" w:rsidR="00EC3E56" w:rsidRPr="0006764C" w:rsidRDefault="00CF4B48" w:rsidP="00D70028">
      <w:pPr>
        <w:pStyle w:val="ListParagraph"/>
        <w:numPr>
          <w:ilvl w:val="2"/>
          <w:numId w:val="19"/>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P</w:t>
      </w:r>
      <w:r w:rsidR="00EC3E56" w:rsidRPr="0006764C">
        <w:rPr>
          <w:rFonts w:eastAsia="Times New Roman" w:cstheme="minorHAnsi"/>
          <w:bCs/>
          <w:sz w:val="24"/>
          <w:szCs w:val="24"/>
          <w:lang w:val="en-US" w:eastAsia="el-GR"/>
        </w:rPr>
        <w:t xml:space="preserve">lace 5 </w:t>
      </w:r>
      <w:r w:rsidR="00EC3E56" w:rsidRPr="0006764C">
        <w:rPr>
          <w:rFonts w:eastAsia="Times New Roman" w:cstheme="minorHAnsi"/>
          <w:bCs/>
          <w:sz w:val="24"/>
          <w:szCs w:val="24"/>
          <w:lang w:eastAsia="el-GR"/>
        </w:rPr>
        <w:t>μ</w:t>
      </w:r>
      <w:r w:rsidR="00D33682">
        <w:rPr>
          <w:rFonts w:eastAsia="Times New Roman" w:cstheme="minorHAnsi"/>
          <w:bCs/>
          <w:sz w:val="24"/>
          <w:szCs w:val="24"/>
          <w:lang w:val="en-US" w:eastAsia="el-GR"/>
        </w:rPr>
        <w:t>L</w:t>
      </w:r>
      <w:r w:rsidR="00EC3E56" w:rsidRPr="0006764C">
        <w:rPr>
          <w:rFonts w:eastAsia="Times New Roman" w:cstheme="minorHAnsi"/>
          <w:bCs/>
          <w:sz w:val="24"/>
          <w:szCs w:val="24"/>
          <w:lang w:val="en-US" w:eastAsia="el-GR"/>
        </w:rPr>
        <w:t xml:space="preserve"> of BALF 1 supernatant in a 96-well plate in duplicate wells</w:t>
      </w:r>
    </w:p>
    <w:p w14:paraId="3050D6A4" w14:textId="5F119168" w:rsidR="00EC3E56" w:rsidRPr="0006764C" w:rsidRDefault="00CF4B48" w:rsidP="00D70028">
      <w:pPr>
        <w:pStyle w:val="ListParagraph"/>
        <w:numPr>
          <w:ilvl w:val="2"/>
          <w:numId w:val="19"/>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A</w:t>
      </w:r>
      <w:r w:rsidR="00EC3E56" w:rsidRPr="0006764C">
        <w:rPr>
          <w:rFonts w:eastAsia="Times New Roman" w:cstheme="minorHAnsi"/>
          <w:bCs/>
          <w:sz w:val="24"/>
          <w:szCs w:val="24"/>
          <w:lang w:val="en-US" w:eastAsia="el-GR"/>
        </w:rPr>
        <w:t xml:space="preserve">dd 245 </w:t>
      </w:r>
      <w:r w:rsidR="00EC3E56" w:rsidRPr="0006764C">
        <w:rPr>
          <w:rFonts w:eastAsia="Times New Roman" w:cstheme="minorHAnsi"/>
          <w:bCs/>
          <w:sz w:val="24"/>
          <w:szCs w:val="24"/>
          <w:lang w:eastAsia="el-GR"/>
        </w:rPr>
        <w:t>μ</w:t>
      </w:r>
      <w:r w:rsidR="00D33682">
        <w:rPr>
          <w:rFonts w:eastAsia="Times New Roman" w:cstheme="minorHAnsi"/>
          <w:bCs/>
          <w:sz w:val="24"/>
          <w:szCs w:val="24"/>
          <w:lang w:val="en-US" w:eastAsia="el-GR"/>
        </w:rPr>
        <w:t>L</w:t>
      </w:r>
      <w:r w:rsidR="00EC3E56" w:rsidRPr="0006764C">
        <w:rPr>
          <w:rFonts w:eastAsia="Times New Roman" w:cstheme="minorHAnsi"/>
          <w:bCs/>
          <w:sz w:val="24"/>
          <w:szCs w:val="24"/>
          <w:lang w:val="en-US" w:eastAsia="el-GR"/>
        </w:rPr>
        <w:t xml:space="preserve"> of 1xBradford reagent</w:t>
      </w:r>
      <w:r w:rsidRPr="0006764C">
        <w:rPr>
          <w:rFonts w:eastAsia="Times New Roman" w:cstheme="minorHAnsi"/>
          <w:bCs/>
          <w:sz w:val="24"/>
          <w:szCs w:val="24"/>
          <w:lang w:val="en-US" w:eastAsia="el-GR"/>
        </w:rPr>
        <w:t xml:space="preserve"> to all wells.</w:t>
      </w:r>
    </w:p>
    <w:p w14:paraId="59E5183B" w14:textId="4EFAB15A" w:rsidR="00EC3E56" w:rsidRPr="00BC1ED7" w:rsidRDefault="00EC3E56" w:rsidP="00D70028">
      <w:pPr>
        <w:pStyle w:val="ListParagraph"/>
        <w:numPr>
          <w:ilvl w:val="2"/>
          <w:numId w:val="19"/>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Take measurement of absorbance in a spectrophotometer at 595 nm.</w:t>
      </w:r>
    </w:p>
    <w:p w14:paraId="032495A4" w14:textId="77777777" w:rsidR="00BC1ED7" w:rsidRPr="0006764C" w:rsidRDefault="00BC1ED7" w:rsidP="00BC1ED7">
      <w:pPr>
        <w:pStyle w:val="ListParagraph"/>
        <w:numPr>
          <w:ilvl w:val="2"/>
          <w:numId w:val="19"/>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Convert absorbance values to protein concentration values (mg/ml) using the BSA standard curve.</w:t>
      </w:r>
    </w:p>
    <w:p w14:paraId="27BB1B3A" w14:textId="25E0CC89" w:rsidR="00BC1ED7" w:rsidRPr="0006764C" w:rsidRDefault="00BC1ED7" w:rsidP="00D70028">
      <w:pPr>
        <w:pStyle w:val="ListParagraph"/>
        <w:numPr>
          <w:ilvl w:val="2"/>
          <w:numId w:val="19"/>
        </w:numPr>
        <w:ind w:left="2127" w:hanging="426"/>
        <w:jc w:val="both"/>
        <w:rPr>
          <w:rFonts w:cstheme="minorHAnsi"/>
          <w:bCs/>
          <w:kern w:val="0"/>
          <w:sz w:val="24"/>
          <w:szCs w:val="24"/>
          <w:lang w:val="en-US"/>
          <w14:ligatures w14:val="none"/>
        </w:rPr>
      </w:pPr>
      <w:r>
        <w:rPr>
          <w:rFonts w:cstheme="minorHAnsi"/>
          <w:bCs/>
          <w:kern w:val="0"/>
          <w:sz w:val="24"/>
          <w:szCs w:val="24"/>
          <w:lang w:val="en-US"/>
          <w14:ligatures w14:val="none"/>
        </w:rPr>
        <w:t>If the protein concentration values fall outside the BSA standard curve, dilute samples and repeat protein quantification.</w:t>
      </w:r>
    </w:p>
    <w:p w14:paraId="383D13E2" w14:textId="77777777" w:rsidR="00CF4B48" w:rsidRPr="0006764C" w:rsidRDefault="00CF4B48" w:rsidP="00D70028">
      <w:pPr>
        <w:pStyle w:val="ListParagraph"/>
        <w:ind w:left="2127"/>
        <w:jc w:val="both"/>
        <w:rPr>
          <w:rFonts w:cstheme="minorHAnsi"/>
          <w:bCs/>
          <w:kern w:val="0"/>
          <w:sz w:val="24"/>
          <w:szCs w:val="24"/>
          <w:lang w:val="en-US"/>
          <w14:ligatures w14:val="none"/>
        </w:rPr>
      </w:pPr>
    </w:p>
    <w:p w14:paraId="5645E42F" w14:textId="7E9286D4" w:rsidR="00140A60" w:rsidRPr="0006764C" w:rsidRDefault="00BC1ED7" w:rsidP="00D70028">
      <w:pPr>
        <w:pStyle w:val="ListParagraph"/>
        <w:numPr>
          <w:ilvl w:val="0"/>
          <w:numId w:val="7"/>
        </w:numPr>
        <w:jc w:val="both"/>
        <w:rPr>
          <w:rFonts w:cstheme="minorHAnsi"/>
          <w:bCs/>
          <w:kern w:val="0"/>
          <w:sz w:val="24"/>
          <w:szCs w:val="24"/>
          <w:lang w:val="en-US"/>
          <w14:ligatures w14:val="none"/>
        </w:rPr>
      </w:pPr>
      <w:r>
        <w:rPr>
          <w:rFonts w:cstheme="minorHAnsi"/>
          <w:bCs/>
          <w:kern w:val="0"/>
          <w:sz w:val="24"/>
          <w:szCs w:val="24"/>
          <w:lang w:val="en-US"/>
          <w14:ligatures w14:val="none"/>
        </w:rPr>
        <w:t>P</w:t>
      </w:r>
      <w:r w:rsidR="00140A60" w:rsidRPr="0006764C">
        <w:rPr>
          <w:rFonts w:cstheme="minorHAnsi"/>
          <w:bCs/>
          <w:kern w:val="0"/>
          <w:sz w:val="24"/>
          <w:szCs w:val="24"/>
          <w:lang w:val="en-US"/>
          <w14:ligatures w14:val="none"/>
        </w:rPr>
        <w:t xml:space="preserve">erform </w:t>
      </w:r>
      <w:r w:rsidR="00C37A6E" w:rsidRPr="0006764C">
        <w:rPr>
          <w:rFonts w:cstheme="minorHAnsi"/>
          <w:bCs/>
          <w:kern w:val="0"/>
          <w:sz w:val="24"/>
          <w:szCs w:val="24"/>
          <w:u w:val="single"/>
          <w:lang w:val="en-US"/>
          <w14:ligatures w14:val="none"/>
        </w:rPr>
        <w:t xml:space="preserve">soluble </w:t>
      </w:r>
      <w:r w:rsidR="00140A60" w:rsidRPr="0006764C">
        <w:rPr>
          <w:rFonts w:cstheme="minorHAnsi"/>
          <w:bCs/>
          <w:kern w:val="0"/>
          <w:sz w:val="24"/>
          <w:szCs w:val="24"/>
          <w:u w:val="single"/>
          <w:lang w:val="en-US"/>
          <w14:ligatures w14:val="none"/>
        </w:rPr>
        <w:t>collagen quantification</w:t>
      </w:r>
      <w:r w:rsidR="00140A60" w:rsidRPr="0006764C">
        <w:rPr>
          <w:rFonts w:cstheme="minorHAnsi"/>
          <w:bCs/>
          <w:kern w:val="0"/>
          <w:sz w:val="24"/>
          <w:szCs w:val="24"/>
          <w:lang w:val="en-US"/>
          <w14:ligatures w14:val="none"/>
        </w:rPr>
        <w:t xml:space="preserve"> (Sirius Red Assay, 540nm)</w:t>
      </w:r>
      <w:r w:rsidR="00D86160" w:rsidRPr="0006764C">
        <w:rPr>
          <w:rFonts w:cstheme="minorHAnsi"/>
          <w:bCs/>
          <w:kern w:val="0"/>
          <w:sz w:val="24"/>
          <w:szCs w:val="24"/>
          <w:lang w:val="en-US"/>
          <w14:ligatures w14:val="none"/>
        </w:rPr>
        <w:t xml:space="preserve"> </w:t>
      </w:r>
    </w:p>
    <w:p w14:paraId="26E25F8B" w14:textId="3A61AA58" w:rsidR="00C37A6E" w:rsidRPr="0006764C" w:rsidRDefault="00C37A6E"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 xml:space="preserve">Prepare a rat tail collagen I standard curve in saline (0–1000 </w:t>
      </w:r>
      <w:proofErr w:type="spellStart"/>
      <w:r w:rsidRPr="0006764C">
        <w:rPr>
          <w:rFonts w:eastAsia="Times New Roman" w:cstheme="minorHAnsi"/>
          <w:bCs/>
          <w:sz w:val="24"/>
          <w:szCs w:val="24"/>
          <w:lang w:val="en-US" w:eastAsia="el-GR"/>
        </w:rPr>
        <w:t>μg</w:t>
      </w:r>
      <w:proofErr w:type="spellEnd"/>
      <w:r w:rsidRPr="0006764C">
        <w:rPr>
          <w:rFonts w:eastAsia="Times New Roman" w:cstheme="minorHAnsi"/>
          <w:bCs/>
          <w:sz w:val="24"/>
          <w:szCs w:val="24"/>
          <w:lang w:val="en-US" w:eastAsia="el-GR"/>
        </w:rPr>
        <w:t>/mL).</w:t>
      </w:r>
    </w:p>
    <w:p w14:paraId="35CD1557" w14:textId="5BE082E2" w:rsidR="00C37A6E" w:rsidRPr="0006764C" w:rsidRDefault="00C37A6E"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lastRenderedPageBreak/>
        <w:t xml:space="preserve">Place 10 </w:t>
      </w:r>
      <w:r w:rsidRPr="0006764C">
        <w:rPr>
          <w:rFonts w:cstheme="minorHAnsi"/>
          <w:bCs/>
          <w:kern w:val="0"/>
          <w:sz w:val="24"/>
          <w:szCs w:val="24"/>
          <w14:ligatures w14:val="none"/>
        </w:rPr>
        <w:t>μ</w:t>
      </w:r>
      <w:r w:rsidRPr="0006764C">
        <w:rPr>
          <w:rFonts w:cstheme="minorHAnsi"/>
          <w:bCs/>
          <w:kern w:val="0"/>
          <w:sz w:val="24"/>
          <w:szCs w:val="24"/>
          <w:lang w:val="en-US"/>
          <w14:ligatures w14:val="none"/>
        </w:rPr>
        <w:t xml:space="preserve">L of the BALF 1 supernatants from mice that had received BLM </w:t>
      </w:r>
      <w:r w:rsidR="00CF4B48" w:rsidRPr="0006764C">
        <w:rPr>
          <w:rFonts w:cstheme="minorHAnsi"/>
          <w:bCs/>
          <w:kern w:val="0"/>
          <w:sz w:val="24"/>
          <w:szCs w:val="24"/>
          <w:lang w:val="en-US"/>
          <w14:ligatures w14:val="none"/>
        </w:rPr>
        <w:t xml:space="preserve">in </w:t>
      </w:r>
      <w:r w:rsidR="0054654E">
        <w:rPr>
          <w:rFonts w:cstheme="minorHAnsi"/>
          <w:bCs/>
          <w:kern w:val="0"/>
          <w:sz w:val="24"/>
          <w:szCs w:val="24"/>
          <w:lang w:val="en-US"/>
          <w14:ligatures w14:val="none"/>
        </w:rPr>
        <w:t xml:space="preserve">1,5 mL </w:t>
      </w:r>
      <w:r w:rsidR="00CF4B48" w:rsidRPr="0006764C">
        <w:rPr>
          <w:rFonts w:cstheme="minorHAnsi"/>
          <w:bCs/>
          <w:kern w:val="0"/>
          <w:sz w:val="24"/>
          <w:szCs w:val="24"/>
          <w:lang w:val="en-US"/>
          <w14:ligatures w14:val="none"/>
        </w:rPr>
        <w:t xml:space="preserve">tubes </w:t>
      </w:r>
      <w:r w:rsidRPr="0006764C">
        <w:rPr>
          <w:rFonts w:cstheme="minorHAnsi"/>
          <w:bCs/>
          <w:kern w:val="0"/>
          <w:sz w:val="24"/>
          <w:szCs w:val="24"/>
          <w:lang w:val="en-US"/>
          <w14:ligatures w14:val="none"/>
        </w:rPr>
        <w:t xml:space="preserve">and </w:t>
      </w:r>
      <w:proofErr w:type="gramStart"/>
      <w:r w:rsidR="00CF4B48" w:rsidRPr="0006764C">
        <w:rPr>
          <w:rFonts w:cstheme="minorHAnsi"/>
          <w:bCs/>
          <w:kern w:val="0"/>
          <w:sz w:val="24"/>
          <w:szCs w:val="24"/>
          <w:lang w:val="en-US"/>
          <w14:ligatures w14:val="none"/>
        </w:rPr>
        <w:t>add</w:t>
      </w:r>
      <w:proofErr w:type="gramEnd"/>
      <w:r w:rsidR="00CF4B48"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 xml:space="preserve">40 </w:t>
      </w:r>
      <w:r w:rsidRPr="0006764C">
        <w:rPr>
          <w:rFonts w:cstheme="minorHAnsi"/>
          <w:bCs/>
          <w:kern w:val="0"/>
          <w:sz w:val="24"/>
          <w:szCs w:val="24"/>
          <w14:ligatures w14:val="none"/>
        </w:rPr>
        <w:t>μ</w:t>
      </w:r>
      <w:r w:rsidRPr="0006764C">
        <w:rPr>
          <w:rFonts w:cstheme="minorHAnsi"/>
          <w:bCs/>
          <w:kern w:val="0"/>
          <w:sz w:val="24"/>
          <w:szCs w:val="24"/>
          <w:lang w:val="en-US"/>
          <w14:ligatures w14:val="none"/>
        </w:rPr>
        <w:t>L of saline</w:t>
      </w:r>
      <w:r w:rsidR="00BC1ED7">
        <w:rPr>
          <w:rFonts w:cstheme="minorHAnsi"/>
          <w:bCs/>
          <w:kern w:val="0"/>
          <w:sz w:val="24"/>
          <w:szCs w:val="24"/>
          <w:lang w:val="en-US"/>
          <w14:ligatures w14:val="none"/>
        </w:rPr>
        <w:t xml:space="preserve"> </w:t>
      </w:r>
      <w:proofErr w:type="gramStart"/>
      <w:r w:rsidR="00BC1ED7">
        <w:rPr>
          <w:rFonts w:cstheme="minorHAnsi"/>
          <w:bCs/>
          <w:kern w:val="0"/>
          <w:sz w:val="24"/>
          <w:szCs w:val="24"/>
          <w:lang w:val="en-US"/>
          <w14:ligatures w14:val="none"/>
        </w:rPr>
        <w:t>in order to</w:t>
      </w:r>
      <w:proofErr w:type="gramEnd"/>
      <w:r w:rsidR="00BC1ED7">
        <w:rPr>
          <w:rFonts w:cstheme="minorHAnsi"/>
          <w:bCs/>
          <w:kern w:val="0"/>
          <w:sz w:val="24"/>
          <w:szCs w:val="24"/>
          <w:lang w:val="en-US"/>
          <w14:ligatures w14:val="none"/>
        </w:rPr>
        <w:t xml:space="preserve"> dilute the samples</w:t>
      </w:r>
      <w:r w:rsidRPr="0006764C">
        <w:rPr>
          <w:rFonts w:cstheme="minorHAnsi"/>
          <w:bCs/>
          <w:kern w:val="0"/>
          <w:sz w:val="24"/>
          <w:szCs w:val="24"/>
          <w:lang w:val="en-US"/>
          <w14:ligatures w14:val="none"/>
        </w:rPr>
        <w:t>.</w:t>
      </w:r>
    </w:p>
    <w:p w14:paraId="6B412FB9" w14:textId="3E0AE8C0" w:rsidR="00C37A6E" w:rsidRPr="0006764C" w:rsidRDefault="00C37A6E"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Place 50 </w:t>
      </w:r>
      <w:r w:rsidRPr="0006764C">
        <w:rPr>
          <w:rFonts w:cstheme="minorHAnsi"/>
          <w:bCs/>
          <w:kern w:val="0"/>
          <w:sz w:val="24"/>
          <w:szCs w:val="24"/>
          <w14:ligatures w14:val="none"/>
        </w:rPr>
        <w:t>μ</w:t>
      </w:r>
      <w:r w:rsidRPr="0006764C">
        <w:rPr>
          <w:rFonts w:cstheme="minorHAnsi"/>
          <w:bCs/>
          <w:kern w:val="0"/>
          <w:sz w:val="24"/>
          <w:szCs w:val="24"/>
          <w:lang w:val="en-US"/>
          <w14:ligatures w14:val="none"/>
        </w:rPr>
        <w:t>L of the BALF 1 supernatants from mice that had received SAL</w:t>
      </w:r>
      <w:r w:rsidR="00CF4B48" w:rsidRPr="0006764C">
        <w:rPr>
          <w:rFonts w:cstheme="minorHAnsi"/>
          <w:bCs/>
          <w:kern w:val="0"/>
          <w:sz w:val="24"/>
          <w:szCs w:val="24"/>
          <w:lang w:val="en-US"/>
          <w14:ligatures w14:val="none"/>
        </w:rPr>
        <w:t xml:space="preserve"> in </w:t>
      </w:r>
      <w:r w:rsidR="0054654E">
        <w:rPr>
          <w:rFonts w:cstheme="minorHAnsi"/>
          <w:bCs/>
          <w:kern w:val="0"/>
          <w:sz w:val="24"/>
          <w:szCs w:val="24"/>
          <w:lang w:val="en-US"/>
          <w14:ligatures w14:val="none"/>
        </w:rPr>
        <w:t>1,5 mL</w:t>
      </w:r>
      <w:r w:rsidR="00CF4B48" w:rsidRPr="0006764C">
        <w:rPr>
          <w:rFonts w:cstheme="minorHAnsi"/>
          <w:bCs/>
          <w:kern w:val="0"/>
          <w:sz w:val="24"/>
          <w:szCs w:val="24"/>
          <w:lang w:val="en-US"/>
          <w14:ligatures w14:val="none"/>
        </w:rPr>
        <w:t xml:space="preserve"> tubes.</w:t>
      </w:r>
    </w:p>
    <w:p w14:paraId="7EE2D6EF" w14:textId="035B1608" w:rsidR="00C37A6E" w:rsidRPr="0006764C" w:rsidRDefault="00C37A6E"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Place </w:t>
      </w:r>
      <w:r w:rsidR="00CF4B48" w:rsidRPr="0006764C">
        <w:rPr>
          <w:rFonts w:cstheme="minorHAnsi"/>
          <w:bCs/>
          <w:kern w:val="0"/>
          <w:sz w:val="24"/>
          <w:szCs w:val="24"/>
          <w:lang w:val="en-US"/>
          <w14:ligatures w14:val="none"/>
        </w:rPr>
        <w:t xml:space="preserve">50 </w:t>
      </w:r>
      <w:r w:rsidR="00CF4B48" w:rsidRPr="0006764C">
        <w:rPr>
          <w:rFonts w:cstheme="minorHAnsi"/>
          <w:bCs/>
          <w:kern w:val="0"/>
          <w:sz w:val="24"/>
          <w:szCs w:val="24"/>
          <w14:ligatures w14:val="none"/>
        </w:rPr>
        <w:t>μ</w:t>
      </w:r>
      <w:r w:rsidR="00CF4B48" w:rsidRPr="0006764C">
        <w:rPr>
          <w:rFonts w:cstheme="minorHAnsi"/>
          <w:bCs/>
          <w:kern w:val="0"/>
          <w:sz w:val="24"/>
          <w:szCs w:val="24"/>
          <w:lang w:val="en-US"/>
          <w14:ligatures w14:val="none"/>
        </w:rPr>
        <w:t xml:space="preserve">L of the standards </w:t>
      </w:r>
      <w:r w:rsidRPr="0006764C">
        <w:rPr>
          <w:rFonts w:cstheme="minorHAnsi"/>
          <w:bCs/>
          <w:kern w:val="0"/>
          <w:sz w:val="24"/>
          <w:szCs w:val="24"/>
          <w:lang w:val="en-US"/>
          <w14:ligatures w14:val="none"/>
        </w:rPr>
        <w:t xml:space="preserve">in </w:t>
      </w:r>
      <w:r w:rsidR="0054654E">
        <w:rPr>
          <w:rFonts w:cstheme="minorHAnsi"/>
          <w:bCs/>
          <w:kern w:val="0"/>
          <w:sz w:val="24"/>
          <w:szCs w:val="24"/>
          <w:lang w:val="en-US"/>
          <w14:ligatures w14:val="none"/>
        </w:rPr>
        <w:t>1,5 mL</w:t>
      </w:r>
      <w:r w:rsidRPr="0006764C">
        <w:rPr>
          <w:rFonts w:cstheme="minorHAnsi"/>
          <w:bCs/>
          <w:kern w:val="0"/>
          <w:sz w:val="24"/>
          <w:szCs w:val="24"/>
          <w:lang w:val="en-US"/>
          <w14:ligatures w14:val="none"/>
        </w:rPr>
        <w:t xml:space="preserve"> tubes</w:t>
      </w:r>
      <w:r w:rsidR="00CF4B48" w:rsidRPr="0006764C">
        <w:rPr>
          <w:rFonts w:cstheme="minorHAnsi"/>
          <w:bCs/>
          <w:kern w:val="0"/>
          <w:sz w:val="24"/>
          <w:szCs w:val="24"/>
          <w:lang w:val="en-US"/>
          <w14:ligatures w14:val="none"/>
        </w:rPr>
        <w:t>.</w:t>
      </w:r>
      <w:r w:rsidRPr="0006764C">
        <w:rPr>
          <w:rFonts w:cstheme="minorHAnsi"/>
          <w:bCs/>
          <w:kern w:val="0"/>
          <w:sz w:val="24"/>
          <w:szCs w:val="24"/>
          <w:lang w:val="en-US"/>
          <w14:ligatures w14:val="none"/>
        </w:rPr>
        <w:t xml:space="preserve"> </w:t>
      </w:r>
    </w:p>
    <w:p w14:paraId="00B95FF5" w14:textId="0AEE50B3" w:rsidR="00C37A6E" w:rsidRPr="0006764C" w:rsidRDefault="00C37A6E"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Add </w:t>
      </w:r>
      <w:r w:rsidRPr="0006764C">
        <w:rPr>
          <w:rFonts w:eastAsia="Times New Roman" w:cstheme="minorHAnsi"/>
          <w:bCs/>
          <w:sz w:val="24"/>
          <w:szCs w:val="24"/>
          <w:lang w:val="en-US" w:eastAsia="el-GR"/>
        </w:rPr>
        <w:t xml:space="preserve">350 </w:t>
      </w:r>
      <w:proofErr w:type="spellStart"/>
      <w:r w:rsidRPr="0006764C">
        <w:rPr>
          <w:rFonts w:eastAsia="Times New Roman" w:cstheme="minorHAnsi"/>
          <w:bCs/>
          <w:sz w:val="24"/>
          <w:szCs w:val="24"/>
          <w:lang w:val="en-US" w:eastAsia="el-GR"/>
        </w:rPr>
        <w:t>μl</w:t>
      </w:r>
      <w:proofErr w:type="spellEnd"/>
      <w:r w:rsidRPr="0006764C">
        <w:rPr>
          <w:rFonts w:eastAsia="Times New Roman" w:cstheme="minorHAnsi"/>
          <w:bCs/>
          <w:sz w:val="24"/>
          <w:szCs w:val="24"/>
          <w:lang w:val="en-US" w:eastAsia="el-GR"/>
        </w:rPr>
        <w:t xml:space="preserve"> of 0.5M acetic acid</w:t>
      </w:r>
      <w:r w:rsidR="00101B2F" w:rsidRPr="0006764C">
        <w:rPr>
          <w:rFonts w:eastAsia="Times New Roman" w:cstheme="minorHAnsi"/>
          <w:bCs/>
          <w:sz w:val="24"/>
          <w:szCs w:val="24"/>
          <w:lang w:val="en-US" w:eastAsia="el-GR"/>
        </w:rPr>
        <w:t xml:space="preserve"> and 400 </w:t>
      </w:r>
      <w:proofErr w:type="spellStart"/>
      <w:r w:rsidR="00101B2F" w:rsidRPr="0006764C">
        <w:rPr>
          <w:rFonts w:eastAsia="Times New Roman" w:cstheme="minorHAnsi"/>
          <w:bCs/>
          <w:sz w:val="24"/>
          <w:szCs w:val="24"/>
          <w:lang w:val="en-US" w:eastAsia="el-GR"/>
        </w:rPr>
        <w:t>μl</w:t>
      </w:r>
      <w:proofErr w:type="spellEnd"/>
      <w:r w:rsidR="00101B2F" w:rsidRPr="0006764C">
        <w:rPr>
          <w:rFonts w:eastAsia="Times New Roman" w:cstheme="minorHAnsi"/>
          <w:bCs/>
          <w:sz w:val="24"/>
          <w:szCs w:val="24"/>
          <w:lang w:val="en-US" w:eastAsia="el-GR"/>
        </w:rPr>
        <w:t xml:space="preserve"> of Direct</w:t>
      </w:r>
      <w:r w:rsidRPr="0006764C">
        <w:rPr>
          <w:rFonts w:eastAsia="Times New Roman" w:cstheme="minorHAnsi"/>
          <w:bCs/>
          <w:sz w:val="24"/>
          <w:szCs w:val="24"/>
          <w:lang w:val="en-US" w:eastAsia="el-GR"/>
        </w:rPr>
        <w:t xml:space="preserve"> </w:t>
      </w:r>
      <w:r w:rsidR="00101B2F" w:rsidRPr="0006764C">
        <w:rPr>
          <w:rFonts w:eastAsia="Times New Roman" w:cstheme="minorHAnsi"/>
          <w:bCs/>
          <w:sz w:val="24"/>
          <w:szCs w:val="24"/>
          <w:lang w:val="en-US" w:eastAsia="el-GR"/>
        </w:rPr>
        <w:t xml:space="preserve">Red (120 </w:t>
      </w:r>
      <w:r w:rsidR="00101B2F" w:rsidRPr="0006764C">
        <w:rPr>
          <w:rFonts w:eastAsia="Times New Roman" w:cstheme="minorHAnsi"/>
          <w:bCs/>
          <w:sz w:val="24"/>
          <w:szCs w:val="24"/>
          <w:lang w:eastAsia="el-GR"/>
        </w:rPr>
        <w:t>μ</w:t>
      </w:r>
      <w:r w:rsidR="00101B2F" w:rsidRPr="0006764C">
        <w:rPr>
          <w:rFonts w:eastAsia="Times New Roman" w:cstheme="minorHAnsi"/>
          <w:bCs/>
          <w:sz w:val="24"/>
          <w:szCs w:val="24"/>
          <w:lang w:val="en-US" w:eastAsia="el-GR"/>
        </w:rPr>
        <w:t xml:space="preserve">g/mL) </w:t>
      </w:r>
      <w:r w:rsidRPr="0006764C">
        <w:rPr>
          <w:rFonts w:eastAsia="Times New Roman" w:cstheme="minorHAnsi"/>
          <w:bCs/>
          <w:sz w:val="24"/>
          <w:szCs w:val="24"/>
          <w:lang w:val="en-US" w:eastAsia="el-GR"/>
        </w:rPr>
        <w:t>to all tubes</w:t>
      </w:r>
      <w:r w:rsidR="00CF4B48" w:rsidRPr="0006764C">
        <w:rPr>
          <w:rFonts w:eastAsia="Times New Roman" w:cstheme="minorHAnsi"/>
          <w:bCs/>
          <w:sz w:val="24"/>
          <w:szCs w:val="24"/>
          <w:lang w:val="en-US" w:eastAsia="el-GR"/>
        </w:rPr>
        <w:t>.</w:t>
      </w:r>
    </w:p>
    <w:p w14:paraId="60E9FE72" w14:textId="4540407E" w:rsidR="00101B2F" w:rsidRPr="0006764C" w:rsidRDefault="00101B2F"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Incubate tubes for 30min at RT, in the dark.</w:t>
      </w:r>
    </w:p>
    <w:p w14:paraId="3B3EFAC6" w14:textId="07362854" w:rsidR="00101B2F" w:rsidRPr="0006764C" w:rsidRDefault="00101B2F"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Centrifuge the tubes at 12000 rpm for 10 min and distribute 200μl of each supernatant to the wells of a 96-well plate in duplicates.</w:t>
      </w:r>
    </w:p>
    <w:p w14:paraId="3173CCE1" w14:textId="60D5370E" w:rsidR="00101B2F" w:rsidRPr="00BC1ED7" w:rsidRDefault="00101B2F" w:rsidP="00D70028">
      <w:pPr>
        <w:pStyle w:val="ListParagraph"/>
        <w:numPr>
          <w:ilvl w:val="2"/>
          <w:numId w:val="12"/>
        </w:numPr>
        <w:ind w:left="2127" w:hanging="426"/>
        <w:jc w:val="both"/>
        <w:rPr>
          <w:rFonts w:cstheme="minorHAnsi"/>
          <w:bCs/>
          <w:kern w:val="0"/>
          <w:sz w:val="24"/>
          <w:szCs w:val="24"/>
          <w:lang w:val="en-US"/>
          <w14:ligatures w14:val="none"/>
        </w:rPr>
      </w:pPr>
      <w:r w:rsidRPr="0006764C">
        <w:rPr>
          <w:rFonts w:eastAsia="Times New Roman" w:cstheme="minorHAnsi"/>
          <w:bCs/>
          <w:sz w:val="24"/>
          <w:szCs w:val="24"/>
          <w:lang w:val="en-US" w:eastAsia="el-GR"/>
        </w:rPr>
        <w:t>Measure the absorbance at 540nm. Convert absorbance values to collagen concentration values using the collagen standard curve</w:t>
      </w:r>
      <w:r w:rsidR="006B0316" w:rsidRPr="0006764C">
        <w:rPr>
          <w:rFonts w:eastAsia="Times New Roman" w:cstheme="minorHAnsi"/>
          <w:bCs/>
          <w:sz w:val="24"/>
          <w:szCs w:val="24"/>
          <w:lang w:val="en-US" w:eastAsia="el-GR"/>
        </w:rPr>
        <w:t xml:space="preserve"> </w:t>
      </w:r>
      <w:proofErr w:type="gramStart"/>
      <w:r w:rsidR="006B0316" w:rsidRPr="0006764C">
        <w:rPr>
          <w:rFonts w:eastAsia="Times New Roman" w:cstheme="minorHAnsi"/>
          <w:bCs/>
          <w:sz w:val="24"/>
          <w:szCs w:val="24"/>
          <w:lang w:val="en-US" w:eastAsia="el-GR"/>
        </w:rPr>
        <w:t>taking into account</w:t>
      </w:r>
      <w:proofErr w:type="gramEnd"/>
      <w:r w:rsidR="006B0316" w:rsidRPr="0006764C">
        <w:rPr>
          <w:rFonts w:eastAsia="Times New Roman" w:cstheme="minorHAnsi"/>
          <w:bCs/>
          <w:sz w:val="24"/>
          <w:szCs w:val="24"/>
          <w:lang w:val="en-US" w:eastAsia="el-GR"/>
        </w:rPr>
        <w:t xml:space="preserve"> the dilution of the BLM samples</w:t>
      </w:r>
      <w:r w:rsidRPr="0006764C">
        <w:rPr>
          <w:rFonts w:eastAsia="Times New Roman" w:cstheme="minorHAnsi"/>
          <w:bCs/>
          <w:sz w:val="24"/>
          <w:szCs w:val="24"/>
          <w:lang w:val="en-US" w:eastAsia="el-GR"/>
        </w:rPr>
        <w:t>.</w:t>
      </w:r>
    </w:p>
    <w:p w14:paraId="4CCBDB04" w14:textId="6514FF94" w:rsidR="00BC1ED7" w:rsidRPr="0006764C" w:rsidRDefault="00BC1ED7" w:rsidP="00D70028">
      <w:pPr>
        <w:pStyle w:val="ListParagraph"/>
        <w:numPr>
          <w:ilvl w:val="2"/>
          <w:numId w:val="12"/>
        </w:numPr>
        <w:ind w:left="2127" w:hanging="426"/>
        <w:jc w:val="both"/>
        <w:rPr>
          <w:rFonts w:cstheme="minorHAnsi"/>
          <w:bCs/>
          <w:kern w:val="0"/>
          <w:sz w:val="24"/>
          <w:szCs w:val="24"/>
          <w:lang w:val="en-US"/>
          <w14:ligatures w14:val="none"/>
        </w:rPr>
      </w:pPr>
      <w:r>
        <w:rPr>
          <w:rFonts w:eastAsia="Times New Roman" w:cstheme="minorHAnsi"/>
          <w:bCs/>
          <w:sz w:val="24"/>
          <w:szCs w:val="24"/>
          <w:lang w:val="en-US" w:eastAsia="el-GR"/>
        </w:rPr>
        <w:t xml:space="preserve">If the </w:t>
      </w:r>
      <w:r w:rsidRPr="0006764C">
        <w:rPr>
          <w:rFonts w:eastAsia="Times New Roman" w:cstheme="minorHAnsi"/>
          <w:bCs/>
          <w:sz w:val="24"/>
          <w:szCs w:val="24"/>
          <w:lang w:val="en-US" w:eastAsia="el-GR"/>
        </w:rPr>
        <w:t>collagen concentration values</w:t>
      </w:r>
      <w:r>
        <w:rPr>
          <w:rFonts w:eastAsia="Times New Roman" w:cstheme="minorHAnsi"/>
          <w:bCs/>
          <w:sz w:val="24"/>
          <w:szCs w:val="24"/>
          <w:lang w:val="en-US" w:eastAsia="el-GR"/>
        </w:rPr>
        <w:t xml:space="preserve"> fall out of the standard curve, prepare new dilutions of the samples and repeat collagen quantification.</w:t>
      </w:r>
    </w:p>
    <w:p w14:paraId="18164706" w14:textId="77777777" w:rsidR="00484B72" w:rsidRPr="0006764C" w:rsidRDefault="00484B72" w:rsidP="00D70028">
      <w:pPr>
        <w:pStyle w:val="ListParagraph"/>
        <w:ind w:left="1440"/>
        <w:jc w:val="both"/>
        <w:rPr>
          <w:rFonts w:cstheme="minorHAnsi"/>
          <w:bCs/>
          <w:kern w:val="0"/>
          <w:sz w:val="24"/>
          <w:szCs w:val="24"/>
          <w:lang w:val="en-US"/>
          <w14:ligatures w14:val="none"/>
        </w:rPr>
      </w:pPr>
    </w:p>
    <w:p w14:paraId="09C0C309" w14:textId="77777777" w:rsidR="005228CD" w:rsidRPr="0006764C" w:rsidRDefault="005228CD"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Lung lobes isolation</w:t>
      </w:r>
    </w:p>
    <w:p w14:paraId="0A325A5D" w14:textId="1E43BE25" w:rsidR="005228CD" w:rsidRPr="0006764C" w:rsidRDefault="006B63C7"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After BALF isolation</w:t>
      </w:r>
      <w:proofErr w:type="gramStart"/>
      <w:r w:rsidR="00421364" w:rsidRPr="0006764C">
        <w:rPr>
          <w:rFonts w:cstheme="minorHAnsi"/>
          <w:bCs/>
          <w:kern w:val="0"/>
          <w:sz w:val="24"/>
          <w:szCs w:val="24"/>
          <w:lang w:val="en-US"/>
          <w14:ligatures w14:val="none"/>
        </w:rPr>
        <w:t>,</w:t>
      </w:r>
      <w:r w:rsidRPr="0006764C">
        <w:rPr>
          <w:rFonts w:cstheme="minorHAnsi"/>
          <w:bCs/>
          <w:kern w:val="0"/>
          <w:sz w:val="24"/>
          <w:szCs w:val="24"/>
          <w:lang w:val="en-US"/>
          <w14:ligatures w14:val="none"/>
        </w:rPr>
        <w:t xml:space="preserve"> perform</w:t>
      </w:r>
      <w:proofErr w:type="gramEnd"/>
      <w:r w:rsidRPr="0006764C">
        <w:rPr>
          <w:rFonts w:cstheme="minorHAnsi"/>
          <w:bCs/>
          <w:kern w:val="0"/>
          <w:sz w:val="24"/>
          <w:szCs w:val="24"/>
          <w:lang w:val="en-US"/>
          <w14:ligatures w14:val="none"/>
        </w:rPr>
        <w:t xml:space="preserve"> perfusion of the lung lobes through the heart using PBS and until the lobes turn white.</w:t>
      </w:r>
    </w:p>
    <w:p w14:paraId="7058B26A" w14:textId="63AF6300" w:rsidR="006B63C7" w:rsidRPr="0006764C" w:rsidRDefault="006B63C7"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Ligate the left lung lobe with a surgical </w:t>
      </w:r>
      <w:proofErr w:type="gramStart"/>
      <w:r w:rsidRPr="0006764C">
        <w:rPr>
          <w:rFonts w:cstheme="minorHAnsi"/>
          <w:bCs/>
          <w:kern w:val="0"/>
          <w:sz w:val="24"/>
          <w:szCs w:val="24"/>
          <w:lang w:val="en-US"/>
          <w14:ligatures w14:val="none"/>
        </w:rPr>
        <w:t>suture</w:t>
      </w:r>
      <w:proofErr w:type="gramEnd"/>
      <w:r w:rsidRPr="0006764C">
        <w:rPr>
          <w:rFonts w:cstheme="minorHAnsi"/>
          <w:bCs/>
          <w:kern w:val="0"/>
          <w:sz w:val="24"/>
          <w:szCs w:val="24"/>
          <w:lang w:val="en-US"/>
          <w14:ligatures w14:val="none"/>
        </w:rPr>
        <w:t xml:space="preserve"> doing a double knot, isolate it and </w:t>
      </w:r>
      <w:r w:rsidR="00524EFF">
        <w:rPr>
          <w:rFonts w:cstheme="minorHAnsi"/>
          <w:bCs/>
          <w:kern w:val="0"/>
          <w:sz w:val="24"/>
          <w:szCs w:val="24"/>
          <w:lang w:val="en-US"/>
          <w14:ligatures w14:val="none"/>
        </w:rPr>
        <w:t>quickly snap-freeze in</w:t>
      </w:r>
      <w:r w:rsidRPr="0006764C">
        <w:rPr>
          <w:rFonts w:cstheme="minorHAnsi"/>
          <w:bCs/>
          <w:kern w:val="0"/>
          <w:sz w:val="24"/>
          <w:szCs w:val="24"/>
          <w:lang w:val="en-US"/>
          <w14:ligatures w14:val="none"/>
        </w:rPr>
        <w:t xml:space="preserve"> liquid nitrogen and </w:t>
      </w:r>
      <w:r w:rsidR="00524EFF">
        <w:rPr>
          <w:rFonts w:cstheme="minorHAnsi"/>
          <w:bCs/>
          <w:kern w:val="0"/>
          <w:sz w:val="24"/>
          <w:szCs w:val="24"/>
          <w:lang w:val="en-US"/>
          <w14:ligatures w14:val="none"/>
        </w:rPr>
        <w:t xml:space="preserve">store </w:t>
      </w:r>
      <w:proofErr w:type="spellStart"/>
      <w:proofErr w:type="gramStart"/>
      <w:r w:rsidRPr="0006764C">
        <w:rPr>
          <w:rFonts w:cstheme="minorHAnsi"/>
          <w:bCs/>
          <w:kern w:val="0"/>
          <w:sz w:val="24"/>
          <w:szCs w:val="24"/>
          <w:lang w:val="en-US"/>
          <w14:ligatures w14:val="none"/>
        </w:rPr>
        <w:t>longterm</w:t>
      </w:r>
      <w:proofErr w:type="spellEnd"/>
      <w:proofErr w:type="gramEnd"/>
      <w:r w:rsidRPr="0006764C">
        <w:rPr>
          <w:rFonts w:cstheme="minorHAnsi"/>
          <w:bCs/>
          <w:kern w:val="0"/>
          <w:sz w:val="24"/>
          <w:szCs w:val="24"/>
          <w:lang w:val="en-US"/>
          <w14:ligatures w14:val="none"/>
        </w:rPr>
        <w:t xml:space="preserve"> at -80° C.</w:t>
      </w:r>
    </w:p>
    <w:p w14:paraId="76AB27C6" w14:textId="7B326221" w:rsidR="006B63C7" w:rsidRPr="0006764C" w:rsidRDefault="006B63C7"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Insert a cannula </w:t>
      </w:r>
      <w:proofErr w:type="gramStart"/>
      <w:r w:rsidRPr="0006764C">
        <w:rPr>
          <w:rFonts w:cstheme="minorHAnsi"/>
          <w:bCs/>
          <w:kern w:val="0"/>
          <w:sz w:val="24"/>
          <w:szCs w:val="24"/>
          <w:lang w:val="en-US"/>
          <w14:ligatures w14:val="none"/>
        </w:rPr>
        <w:t>to</w:t>
      </w:r>
      <w:proofErr w:type="gramEnd"/>
      <w:r w:rsidRPr="0006764C">
        <w:rPr>
          <w:rFonts w:cstheme="minorHAnsi"/>
          <w:bCs/>
          <w:kern w:val="0"/>
          <w:sz w:val="24"/>
          <w:szCs w:val="24"/>
          <w:lang w:val="en-US"/>
          <w14:ligatures w14:val="none"/>
        </w:rPr>
        <w:t xml:space="preserve"> the trachea.</w:t>
      </w:r>
    </w:p>
    <w:p w14:paraId="2390DB05" w14:textId="539D31F8" w:rsidR="006B63C7" w:rsidRPr="0006764C" w:rsidRDefault="006B63C7"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Make a loose knot surrounding the trachea and the cannula. </w:t>
      </w:r>
    </w:p>
    <w:p w14:paraId="2F6E2412" w14:textId="3BBC399D" w:rsidR="006B63C7" w:rsidRPr="0006764C" w:rsidRDefault="006B63C7"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Remove the needle and administer 1 mL formalin to the right lung lobes through the trachea.</w:t>
      </w:r>
    </w:p>
    <w:p w14:paraId="3E21CAF9" w14:textId="55703C28" w:rsidR="006B63C7" w:rsidRPr="0006764C" w:rsidRDefault="006B63C7"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Remove the cannula and tighten the knot just before the final part of the cannula leaves the trachea.</w:t>
      </w:r>
    </w:p>
    <w:p w14:paraId="1D09828B" w14:textId="77777777" w:rsidR="00F46CA1" w:rsidRPr="0006764C" w:rsidRDefault="00F46CA1"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Isolate the right lobes together with the trachea and the heart and fix them in 10% formalin overnight.</w:t>
      </w:r>
    </w:p>
    <w:p w14:paraId="07559DF2" w14:textId="0DA108B7" w:rsidR="00F46CA1" w:rsidRDefault="00F46CA1" w:rsidP="00D70028">
      <w:pPr>
        <w:pStyle w:val="ListParagraph"/>
        <w:numPr>
          <w:ilvl w:val="7"/>
          <w:numId w:val="16"/>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The next day remove the formalin and replenish with 1x PBS. Store the tissues at 4° C.</w:t>
      </w:r>
    </w:p>
    <w:p w14:paraId="6CCD3AD5" w14:textId="77777777" w:rsidR="005976E9" w:rsidRDefault="005976E9" w:rsidP="005976E9">
      <w:pPr>
        <w:pStyle w:val="ListParagraph"/>
        <w:ind w:left="1418"/>
        <w:jc w:val="both"/>
        <w:rPr>
          <w:rFonts w:cstheme="minorHAnsi"/>
          <w:bCs/>
          <w:kern w:val="0"/>
          <w:sz w:val="24"/>
          <w:szCs w:val="24"/>
          <w:lang w:val="en-US"/>
          <w14:ligatures w14:val="none"/>
        </w:rPr>
      </w:pPr>
    </w:p>
    <w:p w14:paraId="3185C21F" w14:textId="77777777" w:rsidR="005976E9" w:rsidRDefault="005976E9" w:rsidP="005976E9">
      <w:pPr>
        <w:pStyle w:val="ListParagraph"/>
        <w:numPr>
          <w:ilvl w:val="0"/>
          <w:numId w:val="4"/>
        </w:numPr>
        <w:jc w:val="both"/>
        <w:rPr>
          <w:rFonts w:cstheme="minorHAnsi"/>
          <w:b/>
          <w:kern w:val="0"/>
          <w:sz w:val="24"/>
          <w:szCs w:val="24"/>
          <w:lang w:val="en-US"/>
          <w14:ligatures w14:val="none"/>
        </w:rPr>
      </w:pPr>
      <w:r>
        <w:rPr>
          <w:rFonts w:cstheme="minorHAnsi"/>
          <w:b/>
          <w:kern w:val="0"/>
          <w:sz w:val="24"/>
          <w:szCs w:val="24"/>
          <w:lang w:val="en-US"/>
          <w14:ligatures w14:val="none"/>
        </w:rPr>
        <w:t>Biochemical analysis</w:t>
      </w:r>
    </w:p>
    <w:p w14:paraId="7374ED56" w14:textId="77777777" w:rsidR="005976E9" w:rsidRDefault="005976E9" w:rsidP="005976E9">
      <w:pPr>
        <w:ind w:left="360"/>
        <w:jc w:val="both"/>
        <w:rPr>
          <w:rFonts w:cstheme="minorHAnsi"/>
          <w:bCs/>
          <w:kern w:val="0"/>
          <w:sz w:val="24"/>
          <w:szCs w:val="24"/>
          <w:lang w:val="en-US"/>
          <w14:ligatures w14:val="none"/>
        </w:rPr>
      </w:pPr>
      <w:r w:rsidRPr="0007396F">
        <w:rPr>
          <w:rFonts w:cstheme="minorHAnsi"/>
          <w:bCs/>
          <w:kern w:val="0"/>
          <w:sz w:val="24"/>
          <w:szCs w:val="24"/>
          <w:lang w:val="en-US"/>
          <w14:ligatures w14:val="none"/>
        </w:rPr>
        <w:t xml:space="preserve">For biochemical </w:t>
      </w:r>
      <w:proofErr w:type="gramStart"/>
      <w:r w:rsidRPr="0007396F">
        <w:rPr>
          <w:rFonts w:cstheme="minorHAnsi"/>
          <w:bCs/>
          <w:kern w:val="0"/>
          <w:sz w:val="24"/>
          <w:szCs w:val="24"/>
          <w:lang w:val="en-US"/>
          <w14:ligatures w14:val="none"/>
        </w:rPr>
        <w:t>analysis</w:t>
      </w:r>
      <w:proofErr w:type="gramEnd"/>
      <w:r w:rsidRPr="0007396F">
        <w:rPr>
          <w:rFonts w:cstheme="minorHAnsi"/>
          <w:bCs/>
          <w:kern w:val="0"/>
          <w:sz w:val="24"/>
          <w:szCs w:val="24"/>
          <w:lang w:val="en-US"/>
          <w14:ligatures w14:val="none"/>
        </w:rPr>
        <w:t xml:space="preserve"> serum from blood is needed.</w:t>
      </w:r>
    </w:p>
    <w:p w14:paraId="67C1E06B" w14:textId="77777777" w:rsidR="005976E9" w:rsidRDefault="005976E9" w:rsidP="005976E9">
      <w:pPr>
        <w:pStyle w:val="ListParagraph"/>
        <w:numPr>
          <w:ilvl w:val="1"/>
          <w:numId w:val="24"/>
        </w:numPr>
        <w:ind w:left="1418" w:hanging="284"/>
        <w:jc w:val="both"/>
        <w:rPr>
          <w:rFonts w:cstheme="minorHAnsi"/>
          <w:bCs/>
          <w:kern w:val="0"/>
          <w:sz w:val="24"/>
          <w:szCs w:val="24"/>
          <w:lang w:val="en-US"/>
          <w14:ligatures w14:val="none"/>
        </w:rPr>
      </w:pPr>
      <w:r w:rsidRPr="0007396F">
        <w:rPr>
          <w:rFonts w:cstheme="minorHAnsi"/>
          <w:bCs/>
          <w:kern w:val="0"/>
          <w:sz w:val="24"/>
          <w:szCs w:val="24"/>
          <w:lang w:val="en-US"/>
          <w14:ligatures w14:val="none"/>
        </w:rPr>
        <w:t>After blood collection store blood at RT for at least 30 min</w:t>
      </w:r>
      <w:r>
        <w:rPr>
          <w:rFonts w:cstheme="minorHAnsi"/>
          <w:bCs/>
          <w:kern w:val="0"/>
          <w:sz w:val="24"/>
          <w:szCs w:val="24"/>
          <w:lang w:val="en-US"/>
          <w14:ligatures w14:val="none"/>
        </w:rPr>
        <w:t xml:space="preserve"> to clot</w:t>
      </w:r>
      <w:r w:rsidRPr="0007396F">
        <w:rPr>
          <w:rFonts w:cstheme="minorHAnsi"/>
          <w:bCs/>
          <w:kern w:val="0"/>
          <w:sz w:val="24"/>
          <w:szCs w:val="24"/>
          <w:lang w:val="en-US"/>
          <w14:ligatures w14:val="none"/>
        </w:rPr>
        <w:t>.</w:t>
      </w:r>
    </w:p>
    <w:p w14:paraId="13CB6388" w14:textId="77777777" w:rsidR="005976E9" w:rsidRDefault="005976E9" w:rsidP="005976E9">
      <w:pPr>
        <w:pStyle w:val="ListParagraph"/>
        <w:numPr>
          <w:ilvl w:val="1"/>
          <w:numId w:val="24"/>
        </w:numPr>
        <w:ind w:left="1418" w:hanging="284"/>
        <w:jc w:val="both"/>
        <w:rPr>
          <w:rFonts w:cstheme="minorHAnsi"/>
          <w:bCs/>
          <w:kern w:val="0"/>
          <w:sz w:val="24"/>
          <w:szCs w:val="24"/>
          <w:lang w:val="en-US"/>
          <w14:ligatures w14:val="none"/>
        </w:rPr>
      </w:pPr>
      <w:r>
        <w:rPr>
          <w:rFonts w:cstheme="minorHAnsi"/>
          <w:bCs/>
          <w:kern w:val="0"/>
          <w:sz w:val="24"/>
          <w:szCs w:val="24"/>
          <w:lang w:val="en-US"/>
          <w14:ligatures w14:val="none"/>
        </w:rPr>
        <w:t>Centrifuge at 2200g, 10min, 8</w:t>
      </w:r>
      <w:r w:rsidRPr="00D70028">
        <w:rPr>
          <w:rFonts w:cstheme="minorHAnsi"/>
          <w:bCs/>
          <w:kern w:val="0"/>
          <w:sz w:val="24"/>
          <w:szCs w:val="24"/>
          <w:lang w:val="en-US"/>
          <w14:ligatures w14:val="none"/>
        </w:rPr>
        <w:t>°C</w:t>
      </w:r>
      <w:r>
        <w:rPr>
          <w:rFonts w:cstheme="minorHAnsi"/>
          <w:bCs/>
          <w:kern w:val="0"/>
          <w:sz w:val="24"/>
          <w:szCs w:val="24"/>
          <w:lang w:val="en-US"/>
          <w14:ligatures w14:val="none"/>
        </w:rPr>
        <w:t>.</w:t>
      </w:r>
    </w:p>
    <w:p w14:paraId="7CB61924" w14:textId="77777777" w:rsidR="005976E9" w:rsidRDefault="005976E9" w:rsidP="005976E9">
      <w:pPr>
        <w:pStyle w:val="ListParagraph"/>
        <w:numPr>
          <w:ilvl w:val="1"/>
          <w:numId w:val="24"/>
        </w:numPr>
        <w:ind w:left="1418" w:hanging="284"/>
        <w:jc w:val="both"/>
        <w:rPr>
          <w:rFonts w:cstheme="minorHAnsi"/>
          <w:bCs/>
          <w:kern w:val="0"/>
          <w:sz w:val="24"/>
          <w:szCs w:val="24"/>
          <w:lang w:val="en-US"/>
          <w14:ligatures w14:val="none"/>
        </w:rPr>
      </w:pPr>
      <w:r>
        <w:rPr>
          <w:rFonts w:cstheme="minorHAnsi"/>
          <w:bCs/>
          <w:kern w:val="0"/>
          <w:sz w:val="24"/>
          <w:szCs w:val="24"/>
          <w:lang w:val="en-US"/>
          <w14:ligatures w14:val="none"/>
        </w:rPr>
        <w:t>Immediately centrifuge again at 6000g, 10min, 8</w:t>
      </w:r>
      <w:r w:rsidRPr="00D70028">
        <w:rPr>
          <w:rFonts w:cstheme="minorHAnsi"/>
          <w:bCs/>
          <w:kern w:val="0"/>
          <w:sz w:val="24"/>
          <w:szCs w:val="24"/>
          <w:lang w:val="en-US"/>
          <w14:ligatures w14:val="none"/>
        </w:rPr>
        <w:t>°C</w:t>
      </w:r>
      <w:r>
        <w:rPr>
          <w:rFonts w:cstheme="minorHAnsi"/>
          <w:bCs/>
          <w:kern w:val="0"/>
          <w:sz w:val="24"/>
          <w:szCs w:val="24"/>
          <w:lang w:val="en-US"/>
          <w14:ligatures w14:val="none"/>
        </w:rPr>
        <w:t>.</w:t>
      </w:r>
    </w:p>
    <w:p w14:paraId="70EF77E1" w14:textId="77777777" w:rsidR="005976E9" w:rsidRDefault="005976E9" w:rsidP="005976E9">
      <w:pPr>
        <w:pStyle w:val="ListParagraph"/>
        <w:numPr>
          <w:ilvl w:val="1"/>
          <w:numId w:val="24"/>
        </w:numPr>
        <w:ind w:left="1418" w:hanging="284"/>
        <w:jc w:val="both"/>
        <w:rPr>
          <w:rFonts w:cstheme="minorHAnsi"/>
          <w:bCs/>
          <w:kern w:val="0"/>
          <w:sz w:val="24"/>
          <w:szCs w:val="24"/>
          <w:lang w:val="en-US"/>
          <w14:ligatures w14:val="none"/>
        </w:rPr>
      </w:pPr>
      <w:r>
        <w:rPr>
          <w:rFonts w:cstheme="minorHAnsi"/>
          <w:bCs/>
          <w:kern w:val="0"/>
          <w:sz w:val="24"/>
          <w:szCs w:val="24"/>
          <w:lang w:val="en-US"/>
          <w14:ligatures w14:val="none"/>
        </w:rPr>
        <w:t>Isolate supernatant (serum) and centrifuge again at 16200g, 10min, 8</w:t>
      </w:r>
      <w:r w:rsidRPr="00D70028">
        <w:rPr>
          <w:rFonts w:cstheme="minorHAnsi"/>
          <w:bCs/>
          <w:kern w:val="0"/>
          <w:sz w:val="24"/>
          <w:szCs w:val="24"/>
          <w:lang w:val="en-US"/>
          <w14:ligatures w14:val="none"/>
        </w:rPr>
        <w:t>°C</w:t>
      </w:r>
      <w:r>
        <w:rPr>
          <w:rFonts w:cstheme="minorHAnsi"/>
          <w:bCs/>
          <w:kern w:val="0"/>
          <w:sz w:val="24"/>
          <w:szCs w:val="24"/>
          <w:lang w:val="en-US"/>
          <w14:ligatures w14:val="none"/>
        </w:rPr>
        <w:t>.</w:t>
      </w:r>
    </w:p>
    <w:p w14:paraId="2DD6F20B" w14:textId="77777777" w:rsidR="005976E9" w:rsidRDefault="005976E9" w:rsidP="005976E9">
      <w:pPr>
        <w:pStyle w:val="ListParagraph"/>
        <w:numPr>
          <w:ilvl w:val="1"/>
          <w:numId w:val="24"/>
        </w:numPr>
        <w:ind w:left="1418" w:hanging="284"/>
        <w:jc w:val="both"/>
        <w:rPr>
          <w:rFonts w:cstheme="minorHAnsi"/>
          <w:bCs/>
          <w:kern w:val="0"/>
          <w:sz w:val="24"/>
          <w:szCs w:val="24"/>
          <w:lang w:val="en-US"/>
          <w14:ligatures w14:val="none"/>
        </w:rPr>
      </w:pPr>
      <w:r>
        <w:rPr>
          <w:rFonts w:cstheme="minorHAnsi"/>
          <w:bCs/>
          <w:kern w:val="0"/>
          <w:sz w:val="24"/>
          <w:szCs w:val="24"/>
          <w:lang w:val="en-US"/>
          <w14:ligatures w14:val="none"/>
        </w:rPr>
        <w:lastRenderedPageBreak/>
        <w:t>Isolate supernatant.</w:t>
      </w:r>
    </w:p>
    <w:p w14:paraId="2A105ADA" w14:textId="77777777" w:rsidR="005976E9" w:rsidRDefault="005976E9" w:rsidP="005976E9">
      <w:pPr>
        <w:pStyle w:val="ListParagraph"/>
        <w:numPr>
          <w:ilvl w:val="1"/>
          <w:numId w:val="24"/>
        </w:numPr>
        <w:ind w:left="1418" w:hanging="284"/>
        <w:jc w:val="both"/>
        <w:rPr>
          <w:rFonts w:cstheme="minorHAnsi"/>
          <w:bCs/>
          <w:kern w:val="0"/>
          <w:sz w:val="24"/>
          <w:szCs w:val="24"/>
          <w:lang w:val="en-US"/>
          <w14:ligatures w14:val="none"/>
        </w:rPr>
      </w:pPr>
      <w:r>
        <w:rPr>
          <w:rFonts w:cstheme="minorHAnsi"/>
          <w:bCs/>
          <w:kern w:val="0"/>
          <w:sz w:val="24"/>
          <w:szCs w:val="24"/>
          <w:lang w:val="en-US"/>
          <w14:ligatures w14:val="none"/>
        </w:rPr>
        <w:t>Store at -20</w:t>
      </w:r>
      <w:r w:rsidRPr="00D70028">
        <w:rPr>
          <w:rFonts w:cstheme="minorHAnsi"/>
          <w:bCs/>
          <w:kern w:val="0"/>
          <w:sz w:val="24"/>
          <w:szCs w:val="24"/>
          <w:lang w:val="en-US"/>
          <w14:ligatures w14:val="none"/>
        </w:rPr>
        <w:t>°C</w:t>
      </w:r>
      <w:r>
        <w:rPr>
          <w:rFonts w:cstheme="minorHAnsi"/>
          <w:bCs/>
          <w:kern w:val="0"/>
          <w:sz w:val="24"/>
          <w:szCs w:val="24"/>
          <w:lang w:val="en-US"/>
          <w14:ligatures w14:val="none"/>
        </w:rPr>
        <w:t xml:space="preserve"> until further usage.</w:t>
      </w:r>
    </w:p>
    <w:p w14:paraId="507A2247" w14:textId="77777777" w:rsidR="005976E9" w:rsidRPr="00A37701" w:rsidRDefault="005976E9" w:rsidP="005976E9">
      <w:pPr>
        <w:pStyle w:val="ListParagraph"/>
        <w:numPr>
          <w:ilvl w:val="1"/>
          <w:numId w:val="24"/>
        </w:numPr>
        <w:ind w:left="1418" w:hanging="284"/>
        <w:jc w:val="both"/>
        <w:rPr>
          <w:rFonts w:cstheme="minorHAnsi"/>
          <w:bCs/>
          <w:kern w:val="0"/>
          <w:sz w:val="24"/>
          <w:szCs w:val="24"/>
          <w:lang w:val="en-US"/>
          <w14:ligatures w14:val="none"/>
        </w:rPr>
      </w:pPr>
      <w:r w:rsidRPr="0020754F">
        <w:rPr>
          <w:sz w:val="24"/>
          <w:szCs w:val="24"/>
          <w:lang w:val="en-US"/>
        </w:rPr>
        <w:t>Dilute serum 1:1</w:t>
      </w:r>
      <w:r>
        <w:rPr>
          <w:sz w:val="24"/>
          <w:szCs w:val="24"/>
          <w:lang w:val="en-US"/>
        </w:rPr>
        <w:t xml:space="preserve"> with water for injection</w:t>
      </w:r>
      <w:r w:rsidRPr="0020754F">
        <w:rPr>
          <w:sz w:val="24"/>
          <w:szCs w:val="24"/>
          <w:lang w:val="en-US"/>
        </w:rPr>
        <w:t>.</w:t>
      </w:r>
    </w:p>
    <w:p w14:paraId="7881E9C3" w14:textId="77777777" w:rsidR="005976E9" w:rsidRPr="0020754F" w:rsidRDefault="005976E9" w:rsidP="005976E9">
      <w:pPr>
        <w:pStyle w:val="ListParagraph"/>
        <w:numPr>
          <w:ilvl w:val="1"/>
          <w:numId w:val="24"/>
        </w:numPr>
        <w:ind w:left="1418" w:hanging="284"/>
        <w:jc w:val="both"/>
        <w:rPr>
          <w:rFonts w:cstheme="minorHAnsi"/>
          <w:bCs/>
          <w:kern w:val="0"/>
          <w:sz w:val="24"/>
          <w:szCs w:val="24"/>
          <w:lang w:val="en-US"/>
          <w14:ligatures w14:val="none"/>
        </w:rPr>
      </w:pPr>
      <w:r w:rsidRPr="00A37701">
        <w:rPr>
          <w:rFonts w:cstheme="minorHAnsi"/>
          <w:bCs/>
          <w:kern w:val="0"/>
          <w:sz w:val="24"/>
          <w:szCs w:val="24"/>
          <w:lang w:val="en-US"/>
          <w14:ligatures w14:val="none"/>
        </w:rPr>
        <w:t>Perform Biochemical analysis with a Clinical Chemistry Analyzer. Measure Alanine Transaminase, Aspartate Aminotransferase, Albumin, Cholesterol, Creatine kinase, Direct bilirubin, Iron, Total protein, Triglycerides, Urea, and Uric acid levels.</w:t>
      </w:r>
    </w:p>
    <w:p w14:paraId="2AF1D43A" w14:textId="77777777" w:rsidR="005976E9" w:rsidRDefault="005976E9" w:rsidP="005976E9">
      <w:pPr>
        <w:pStyle w:val="ListParagraph"/>
        <w:ind w:left="1418"/>
        <w:jc w:val="both"/>
        <w:rPr>
          <w:rFonts w:cstheme="minorHAnsi"/>
          <w:bCs/>
          <w:kern w:val="0"/>
          <w:sz w:val="24"/>
          <w:szCs w:val="24"/>
          <w:lang w:val="en-US"/>
          <w14:ligatures w14:val="none"/>
        </w:rPr>
      </w:pPr>
    </w:p>
    <w:p w14:paraId="5B34798D" w14:textId="77777777" w:rsidR="005976E9" w:rsidRDefault="005976E9" w:rsidP="005976E9">
      <w:pPr>
        <w:pStyle w:val="ListParagraph"/>
        <w:numPr>
          <w:ilvl w:val="0"/>
          <w:numId w:val="4"/>
        </w:numPr>
        <w:jc w:val="both"/>
        <w:rPr>
          <w:rFonts w:cstheme="minorHAnsi"/>
          <w:b/>
          <w:kern w:val="0"/>
          <w:sz w:val="24"/>
          <w:szCs w:val="24"/>
          <w:lang w:val="en-US"/>
          <w14:ligatures w14:val="none"/>
        </w:rPr>
      </w:pPr>
      <w:r w:rsidRPr="00DF7AC8">
        <w:rPr>
          <w:rFonts w:cstheme="minorHAnsi"/>
          <w:b/>
          <w:kern w:val="0"/>
          <w:sz w:val="24"/>
          <w:szCs w:val="24"/>
          <w:lang w:val="en-US"/>
          <w14:ligatures w14:val="none"/>
        </w:rPr>
        <w:t>Hematology analysis</w:t>
      </w:r>
    </w:p>
    <w:p w14:paraId="07281023" w14:textId="77777777" w:rsidR="005976E9" w:rsidRPr="00DF7AC8" w:rsidRDefault="005976E9" w:rsidP="005976E9">
      <w:pPr>
        <w:pStyle w:val="ListParagraph"/>
        <w:jc w:val="both"/>
        <w:rPr>
          <w:rFonts w:cstheme="minorHAnsi"/>
          <w:b/>
          <w:kern w:val="0"/>
          <w:sz w:val="24"/>
          <w:szCs w:val="24"/>
          <w:lang w:val="en-US"/>
          <w14:ligatures w14:val="none"/>
        </w:rPr>
      </w:pPr>
    </w:p>
    <w:p w14:paraId="26FFB022" w14:textId="218F3D9E" w:rsidR="005976E9" w:rsidRPr="0020754F" w:rsidRDefault="005976E9" w:rsidP="005976E9">
      <w:pPr>
        <w:pStyle w:val="ListParagraph"/>
        <w:ind w:left="426"/>
        <w:jc w:val="both"/>
        <w:rPr>
          <w:rFonts w:cstheme="minorHAnsi"/>
          <w:bCs/>
          <w:kern w:val="0"/>
          <w:sz w:val="24"/>
          <w:szCs w:val="24"/>
          <w:lang w:val="en-US"/>
          <w14:ligatures w14:val="none"/>
        </w:rPr>
      </w:pPr>
      <w:r>
        <w:rPr>
          <w:rFonts w:cstheme="minorHAnsi"/>
          <w:bCs/>
          <w:kern w:val="0"/>
          <w:sz w:val="24"/>
          <w:szCs w:val="24"/>
          <w:lang w:val="en-US"/>
          <w14:ligatures w14:val="none"/>
        </w:rPr>
        <w:t xml:space="preserve">For hematology analysis </w:t>
      </w:r>
      <w:r w:rsidR="00156E1D">
        <w:rPr>
          <w:rFonts w:cstheme="minorHAnsi"/>
          <w:bCs/>
          <w:kern w:val="0"/>
          <w:sz w:val="24"/>
          <w:szCs w:val="24"/>
          <w:lang w:val="en-US"/>
          <w14:ligatures w14:val="none"/>
        </w:rPr>
        <w:t xml:space="preserve">fresh </w:t>
      </w:r>
      <w:r>
        <w:rPr>
          <w:rFonts w:cstheme="minorHAnsi"/>
          <w:bCs/>
          <w:kern w:val="0"/>
          <w:sz w:val="24"/>
          <w:szCs w:val="24"/>
          <w:lang w:val="en-US"/>
          <w14:ligatures w14:val="none"/>
        </w:rPr>
        <w:t>whole blood is needed.</w:t>
      </w:r>
    </w:p>
    <w:p w14:paraId="3A14E2A4"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Collect blood and add 1 </w:t>
      </w:r>
      <w:r>
        <w:rPr>
          <w:rFonts w:cstheme="minorHAnsi"/>
          <w:bCs/>
          <w:kern w:val="0"/>
          <w:sz w:val="24"/>
          <w:szCs w:val="24"/>
          <w14:ligatures w14:val="none"/>
        </w:rPr>
        <w:t>μ</w:t>
      </w:r>
      <w:r>
        <w:rPr>
          <w:rFonts w:cstheme="minorHAnsi"/>
          <w:bCs/>
          <w:kern w:val="0"/>
          <w:sz w:val="24"/>
          <w:szCs w:val="24"/>
          <w:lang w:val="en-US"/>
          <w14:ligatures w14:val="none"/>
        </w:rPr>
        <w:t>L of EDTA 50 mM per 50</w:t>
      </w:r>
      <w:r w:rsidRPr="00885B0E">
        <w:rPr>
          <w:rFonts w:cstheme="minorHAnsi"/>
          <w:bCs/>
          <w:kern w:val="0"/>
          <w:sz w:val="24"/>
          <w:szCs w:val="24"/>
          <w:lang w:val="en-US"/>
          <w14:ligatures w14:val="none"/>
        </w:rPr>
        <w:t xml:space="preserve"> </w:t>
      </w:r>
      <w:r>
        <w:rPr>
          <w:rFonts w:cstheme="minorHAnsi"/>
          <w:bCs/>
          <w:kern w:val="0"/>
          <w:sz w:val="24"/>
          <w:szCs w:val="24"/>
          <w14:ligatures w14:val="none"/>
        </w:rPr>
        <w:t>μ</w:t>
      </w:r>
      <w:r>
        <w:rPr>
          <w:rFonts w:cstheme="minorHAnsi"/>
          <w:bCs/>
          <w:kern w:val="0"/>
          <w:sz w:val="24"/>
          <w:szCs w:val="24"/>
          <w:lang w:val="en-US"/>
          <w14:ligatures w14:val="none"/>
        </w:rPr>
        <w:t>L of whole blood</w:t>
      </w:r>
    </w:p>
    <w:p w14:paraId="4E4782B2"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Perform hematology analysis in 15 </w:t>
      </w:r>
      <w:r>
        <w:rPr>
          <w:rFonts w:cstheme="minorHAnsi"/>
          <w:bCs/>
          <w:kern w:val="0"/>
          <w:sz w:val="24"/>
          <w:szCs w:val="24"/>
          <w14:ligatures w14:val="none"/>
        </w:rPr>
        <w:t>μ</w:t>
      </w:r>
      <w:r>
        <w:rPr>
          <w:rFonts w:cstheme="minorHAnsi"/>
          <w:bCs/>
          <w:kern w:val="0"/>
          <w:sz w:val="24"/>
          <w:szCs w:val="24"/>
          <w:lang w:val="en-US"/>
          <w14:ligatures w14:val="none"/>
        </w:rPr>
        <w:t>L of EDTA-containing whole blood with a Vet hematology analyzer according to the manufacturer protocol.</w:t>
      </w:r>
    </w:p>
    <w:p w14:paraId="286DCDB1" w14:textId="77777777" w:rsidR="005976E9" w:rsidRPr="00945F0D" w:rsidRDefault="005976E9" w:rsidP="005976E9">
      <w:pPr>
        <w:jc w:val="both"/>
        <w:rPr>
          <w:rFonts w:cstheme="minorHAnsi"/>
          <w:bCs/>
          <w:kern w:val="0"/>
          <w:sz w:val="24"/>
          <w:szCs w:val="24"/>
          <w:lang w:val="en-US"/>
          <w14:ligatures w14:val="none"/>
        </w:rPr>
      </w:pPr>
      <w:r w:rsidRPr="00945F0D">
        <w:rPr>
          <w:rFonts w:cstheme="minorHAnsi"/>
          <w:b/>
          <w:i/>
          <w:iCs/>
          <w:kern w:val="0"/>
          <w:sz w:val="24"/>
          <w:szCs w:val="24"/>
          <w:lang w:val="en-US"/>
          <w14:ligatures w14:val="none"/>
        </w:rPr>
        <w:t>Note:</w:t>
      </w:r>
      <w:r w:rsidRPr="00945F0D">
        <w:rPr>
          <w:rFonts w:cstheme="minorHAnsi"/>
          <w:bCs/>
          <w:i/>
          <w:iCs/>
          <w:kern w:val="0"/>
          <w:sz w:val="24"/>
          <w:szCs w:val="24"/>
          <w:lang w:val="en-US"/>
          <w14:ligatures w14:val="none"/>
        </w:rPr>
        <w:t xml:space="preserve"> It is critical to </w:t>
      </w:r>
      <w:r>
        <w:rPr>
          <w:rFonts w:cstheme="minorHAnsi"/>
          <w:bCs/>
          <w:i/>
          <w:iCs/>
          <w:kern w:val="0"/>
          <w:sz w:val="24"/>
          <w:szCs w:val="24"/>
          <w:lang w:val="en-US"/>
          <w14:ligatures w14:val="none"/>
        </w:rPr>
        <w:t>avoid placing the samples on ice.</w:t>
      </w:r>
    </w:p>
    <w:p w14:paraId="1778CFC7" w14:textId="77777777" w:rsidR="005976E9" w:rsidRDefault="005976E9" w:rsidP="005976E9">
      <w:pPr>
        <w:pStyle w:val="ListParagraph"/>
        <w:jc w:val="both"/>
        <w:rPr>
          <w:rFonts w:cstheme="minorHAnsi"/>
          <w:b/>
          <w:kern w:val="0"/>
          <w:sz w:val="24"/>
          <w:szCs w:val="24"/>
          <w:lang w:val="en-US"/>
          <w14:ligatures w14:val="none"/>
        </w:rPr>
      </w:pPr>
    </w:p>
    <w:p w14:paraId="10C7BBEB" w14:textId="77777777" w:rsidR="005976E9" w:rsidRDefault="005976E9" w:rsidP="005976E9">
      <w:pPr>
        <w:pStyle w:val="ListParagraph"/>
        <w:numPr>
          <w:ilvl w:val="0"/>
          <w:numId w:val="4"/>
        </w:numPr>
        <w:jc w:val="both"/>
        <w:rPr>
          <w:rFonts w:cstheme="minorHAnsi"/>
          <w:b/>
          <w:kern w:val="0"/>
          <w:sz w:val="24"/>
          <w:szCs w:val="24"/>
          <w:lang w:val="en-US"/>
          <w14:ligatures w14:val="none"/>
        </w:rPr>
      </w:pPr>
      <w:r>
        <w:rPr>
          <w:rFonts w:cstheme="minorHAnsi"/>
          <w:b/>
          <w:kern w:val="0"/>
          <w:sz w:val="24"/>
          <w:szCs w:val="24"/>
          <w:lang w:val="en-US"/>
          <w14:ligatures w14:val="none"/>
        </w:rPr>
        <w:t>Flow cytometry of BALF cells</w:t>
      </w:r>
    </w:p>
    <w:p w14:paraId="5980E9CE" w14:textId="77777777" w:rsidR="005976E9" w:rsidRDefault="005976E9" w:rsidP="005976E9">
      <w:pPr>
        <w:pStyle w:val="ListParagraph"/>
        <w:ind w:left="426"/>
        <w:jc w:val="both"/>
        <w:rPr>
          <w:rFonts w:cstheme="minorHAnsi"/>
          <w:b/>
          <w:kern w:val="0"/>
          <w:sz w:val="24"/>
          <w:szCs w:val="24"/>
          <w:lang w:val="en-US"/>
          <w14:ligatures w14:val="none"/>
        </w:rPr>
      </w:pPr>
    </w:p>
    <w:p w14:paraId="41966FF5" w14:textId="77777777" w:rsidR="005976E9" w:rsidRDefault="005976E9" w:rsidP="005976E9">
      <w:pPr>
        <w:pStyle w:val="ListParagraph"/>
        <w:ind w:left="426"/>
        <w:jc w:val="both"/>
        <w:rPr>
          <w:rFonts w:cstheme="minorHAnsi"/>
          <w:bCs/>
          <w:kern w:val="0"/>
          <w:sz w:val="24"/>
          <w:szCs w:val="24"/>
          <w:lang w:val="en-US"/>
          <w14:ligatures w14:val="none"/>
        </w:rPr>
      </w:pPr>
      <w:r>
        <w:rPr>
          <w:rFonts w:cstheme="minorHAnsi"/>
          <w:bCs/>
          <w:kern w:val="0"/>
          <w:sz w:val="24"/>
          <w:szCs w:val="24"/>
          <w:lang w:val="en-US"/>
          <w14:ligatures w14:val="none"/>
        </w:rPr>
        <w:t xml:space="preserve">If flow cytometry of BALF cells is desired, proceed from step 3h substituting saline with FACS buffer (1xPBS/ 2% FBS). Continue as </w:t>
      </w:r>
      <w:proofErr w:type="gramStart"/>
      <w:r>
        <w:rPr>
          <w:rFonts w:cstheme="minorHAnsi"/>
          <w:bCs/>
          <w:kern w:val="0"/>
          <w:sz w:val="24"/>
          <w:szCs w:val="24"/>
          <w:lang w:val="en-US"/>
          <w14:ligatures w14:val="none"/>
        </w:rPr>
        <w:t>following</w:t>
      </w:r>
      <w:proofErr w:type="gramEnd"/>
      <w:r>
        <w:rPr>
          <w:rFonts w:cstheme="minorHAnsi"/>
          <w:bCs/>
          <w:kern w:val="0"/>
          <w:sz w:val="24"/>
          <w:szCs w:val="24"/>
          <w:lang w:val="en-US"/>
          <w14:ligatures w14:val="none"/>
        </w:rPr>
        <w:t>:</w:t>
      </w:r>
    </w:p>
    <w:p w14:paraId="4351E7F7" w14:textId="77777777" w:rsidR="005976E9" w:rsidRPr="008348CE" w:rsidRDefault="005976E9" w:rsidP="005976E9">
      <w:pPr>
        <w:pStyle w:val="ListParagraph"/>
        <w:numPr>
          <w:ilvl w:val="1"/>
          <w:numId w:val="4"/>
        </w:numPr>
        <w:jc w:val="both"/>
        <w:rPr>
          <w:rFonts w:cstheme="minorHAnsi"/>
          <w:bCs/>
          <w:kern w:val="0"/>
          <w:sz w:val="24"/>
          <w:szCs w:val="24"/>
          <w:lang w:val="en-US"/>
          <w14:ligatures w14:val="none"/>
        </w:rPr>
      </w:pPr>
      <w:r w:rsidRPr="008348CE">
        <w:rPr>
          <w:rFonts w:cstheme="minorHAnsi"/>
          <w:bCs/>
          <w:kern w:val="0"/>
          <w:sz w:val="24"/>
          <w:szCs w:val="24"/>
          <w:lang w:val="en-US"/>
          <w14:ligatures w14:val="none"/>
        </w:rPr>
        <w:t xml:space="preserve">Determine cell number using an improved Neubauer hemocytometer </w:t>
      </w:r>
      <w:r w:rsidRPr="008348CE">
        <w:rPr>
          <w:sz w:val="24"/>
          <w:szCs w:val="24"/>
          <w:lang w:val="en-US"/>
        </w:rPr>
        <w:t>under an inverted light microscope.</w:t>
      </w:r>
    </w:p>
    <w:p w14:paraId="383CC007"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sz w:val="24"/>
          <w:szCs w:val="24"/>
          <w:lang w:val="en-US"/>
        </w:rPr>
        <w:t xml:space="preserve">Centrifuge cells at 1200 rpm, </w:t>
      </w:r>
      <w:r>
        <w:rPr>
          <w:rFonts w:cstheme="minorHAnsi"/>
          <w:bCs/>
          <w:kern w:val="0"/>
          <w:sz w:val="24"/>
          <w:szCs w:val="24"/>
          <w:lang w:val="en-US"/>
          <w14:ligatures w14:val="none"/>
        </w:rPr>
        <w:t>10min, 4</w:t>
      </w:r>
      <w:r w:rsidRPr="00D70028">
        <w:rPr>
          <w:rFonts w:cstheme="minorHAnsi"/>
          <w:bCs/>
          <w:kern w:val="0"/>
          <w:sz w:val="24"/>
          <w:szCs w:val="24"/>
          <w:lang w:val="en-US"/>
          <w14:ligatures w14:val="none"/>
        </w:rPr>
        <w:t>°C</w:t>
      </w:r>
      <w:r>
        <w:rPr>
          <w:rFonts w:cstheme="minorHAnsi"/>
          <w:bCs/>
          <w:kern w:val="0"/>
          <w:sz w:val="24"/>
          <w:szCs w:val="24"/>
          <w:lang w:val="en-US"/>
          <w14:ligatures w14:val="none"/>
        </w:rPr>
        <w:t>.</w:t>
      </w:r>
    </w:p>
    <w:p w14:paraId="0D9FA975" w14:textId="77777777" w:rsidR="005976E9" w:rsidRPr="00945F0D"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Resuspend cell pellets in 50 </w:t>
      </w:r>
      <w:r>
        <w:rPr>
          <w:rFonts w:cstheme="minorHAnsi"/>
          <w:bCs/>
          <w:kern w:val="0"/>
          <w:sz w:val="24"/>
          <w:szCs w:val="24"/>
          <w14:ligatures w14:val="none"/>
        </w:rPr>
        <w:t>μ</w:t>
      </w:r>
      <w:r>
        <w:rPr>
          <w:rFonts w:cstheme="minorHAnsi"/>
          <w:bCs/>
          <w:kern w:val="0"/>
          <w:sz w:val="24"/>
          <w:szCs w:val="24"/>
          <w:lang w:val="en-US"/>
          <w14:ligatures w14:val="none"/>
        </w:rPr>
        <w:t xml:space="preserve">L blocking buffer (1xPBS/ 2% FBS/ 1:400 </w:t>
      </w:r>
      <w:r w:rsidRPr="00945F0D">
        <w:rPr>
          <w:lang w:val="en-US"/>
        </w:rPr>
        <w:t>anti-mouse CD16/32</w:t>
      </w:r>
      <w:r>
        <w:rPr>
          <w:lang w:val="en-US"/>
        </w:rPr>
        <w:t xml:space="preserve">) </w:t>
      </w:r>
      <w:r w:rsidRPr="00945F0D">
        <w:rPr>
          <w:sz w:val="24"/>
          <w:szCs w:val="24"/>
          <w:lang w:val="en-US"/>
        </w:rPr>
        <w:t>and incubate for 10 min at 4</w:t>
      </w:r>
      <w:r w:rsidRPr="00945F0D">
        <w:rPr>
          <w:sz w:val="24"/>
          <w:szCs w:val="24"/>
          <w:vertAlign w:val="superscript"/>
          <w:lang w:val="en-US"/>
        </w:rPr>
        <w:t>o</w:t>
      </w:r>
      <w:r w:rsidRPr="00945F0D">
        <w:rPr>
          <w:sz w:val="24"/>
          <w:szCs w:val="24"/>
          <w:lang w:val="en-US"/>
        </w:rPr>
        <w:t>C.</w:t>
      </w:r>
    </w:p>
    <w:p w14:paraId="4134A9F9"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sz w:val="24"/>
          <w:szCs w:val="24"/>
          <w:lang w:val="en-US"/>
        </w:rPr>
        <w:t xml:space="preserve">Stain the cells with the addition of extra </w:t>
      </w:r>
      <w:r>
        <w:rPr>
          <w:rFonts w:cstheme="minorHAnsi"/>
          <w:bCs/>
          <w:kern w:val="0"/>
          <w:sz w:val="24"/>
          <w:szCs w:val="24"/>
          <w:lang w:val="en-US"/>
          <w14:ligatures w14:val="none"/>
        </w:rPr>
        <w:t xml:space="preserve">50 </w:t>
      </w:r>
      <w:r>
        <w:rPr>
          <w:rFonts w:cstheme="minorHAnsi"/>
          <w:bCs/>
          <w:kern w:val="0"/>
          <w:sz w:val="24"/>
          <w:szCs w:val="24"/>
          <w14:ligatures w14:val="none"/>
        </w:rPr>
        <w:t>μ</w:t>
      </w:r>
      <w:r>
        <w:rPr>
          <w:rFonts w:cstheme="minorHAnsi"/>
          <w:bCs/>
          <w:kern w:val="0"/>
          <w:sz w:val="24"/>
          <w:szCs w:val="24"/>
          <w:lang w:val="en-US"/>
          <w14:ligatures w14:val="none"/>
        </w:rPr>
        <w:t>L blocking buffer containing appropriate dilutions of the following antibodies anti-CD45 (1:300), anti-CD11b (1:250), anti-CD11c (1:250), anti-MHCII (1:250), anti-Ly-6G (1:200), anti-Ly-6C (1:200), anti-CD64 (1:100), anti-</w:t>
      </w:r>
      <w:proofErr w:type="spellStart"/>
      <w:r>
        <w:rPr>
          <w:rFonts w:cstheme="minorHAnsi"/>
          <w:bCs/>
          <w:kern w:val="0"/>
          <w:sz w:val="24"/>
          <w:szCs w:val="24"/>
          <w:lang w:val="en-US"/>
          <w14:ligatures w14:val="none"/>
        </w:rPr>
        <w:t>SiglecF</w:t>
      </w:r>
      <w:proofErr w:type="spellEnd"/>
      <w:r>
        <w:rPr>
          <w:rFonts w:cstheme="minorHAnsi"/>
          <w:bCs/>
          <w:kern w:val="0"/>
          <w:sz w:val="24"/>
          <w:szCs w:val="24"/>
          <w:lang w:val="en-US"/>
          <w14:ligatures w14:val="none"/>
        </w:rPr>
        <w:t xml:space="preserve"> (1:200), anti-CD24 (1:200) and anti-CD206 (1:100) for 30 min, 4</w:t>
      </w:r>
      <w:r w:rsidRPr="00D70028">
        <w:rPr>
          <w:rFonts w:cstheme="minorHAnsi"/>
          <w:bCs/>
          <w:kern w:val="0"/>
          <w:sz w:val="24"/>
          <w:szCs w:val="24"/>
          <w:lang w:val="en-US"/>
          <w14:ligatures w14:val="none"/>
        </w:rPr>
        <w:t>°C</w:t>
      </w:r>
      <w:r>
        <w:rPr>
          <w:rFonts w:cstheme="minorHAnsi"/>
          <w:bCs/>
          <w:kern w:val="0"/>
          <w:sz w:val="24"/>
          <w:szCs w:val="24"/>
          <w:lang w:val="en-US"/>
          <w14:ligatures w14:val="none"/>
        </w:rPr>
        <w:t>.</w:t>
      </w:r>
    </w:p>
    <w:p w14:paraId="1C697F57"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Centrifuge </w:t>
      </w:r>
      <w:r>
        <w:rPr>
          <w:sz w:val="24"/>
          <w:szCs w:val="24"/>
          <w:lang w:val="en-US"/>
        </w:rPr>
        <w:t xml:space="preserve">cells at 1200 rpm, </w:t>
      </w:r>
      <w:r>
        <w:rPr>
          <w:rFonts w:cstheme="minorHAnsi"/>
          <w:bCs/>
          <w:kern w:val="0"/>
          <w:sz w:val="24"/>
          <w:szCs w:val="24"/>
          <w:lang w:val="en-US"/>
          <w14:ligatures w14:val="none"/>
        </w:rPr>
        <w:t>10min, 4</w:t>
      </w:r>
      <w:r w:rsidRPr="00D70028">
        <w:rPr>
          <w:rFonts w:cstheme="minorHAnsi"/>
          <w:bCs/>
          <w:kern w:val="0"/>
          <w:sz w:val="24"/>
          <w:szCs w:val="24"/>
          <w:lang w:val="en-US"/>
          <w14:ligatures w14:val="none"/>
        </w:rPr>
        <w:t>°C</w:t>
      </w:r>
      <w:r>
        <w:rPr>
          <w:rFonts w:cstheme="minorHAnsi"/>
          <w:bCs/>
          <w:kern w:val="0"/>
          <w:sz w:val="24"/>
          <w:szCs w:val="24"/>
          <w:lang w:val="en-US"/>
          <w14:ligatures w14:val="none"/>
        </w:rPr>
        <w:t>.</w:t>
      </w:r>
    </w:p>
    <w:p w14:paraId="1646E3D5" w14:textId="77777777" w:rsidR="005976E9" w:rsidRPr="00231C09"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Wash with blocking buffer (1xPBS/ 2% FBS/ 1:400 </w:t>
      </w:r>
      <w:r w:rsidRPr="00945F0D">
        <w:rPr>
          <w:lang w:val="en-US"/>
        </w:rPr>
        <w:t>anti-mouse CD16/32</w:t>
      </w:r>
      <w:r>
        <w:rPr>
          <w:lang w:val="en-US"/>
        </w:rPr>
        <w:t>).</w:t>
      </w:r>
    </w:p>
    <w:p w14:paraId="389F10D6"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Centrifuge </w:t>
      </w:r>
      <w:r>
        <w:rPr>
          <w:sz w:val="24"/>
          <w:szCs w:val="24"/>
          <w:lang w:val="en-US"/>
        </w:rPr>
        <w:t xml:space="preserve">cells at 1200 rpm, </w:t>
      </w:r>
      <w:r>
        <w:rPr>
          <w:rFonts w:cstheme="minorHAnsi"/>
          <w:bCs/>
          <w:kern w:val="0"/>
          <w:sz w:val="24"/>
          <w:szCs w:val="24"/>
          <w:lang w:val="en-US"/>
          <w14:ligatures w14:val="none"/>
        </w:rPr>
        <w:t>10min, 4</w:t>
      </w:r>
      <w:r w:rsidRPr="00D70028">
        <w:rPr>
          <w:rFonts w:cstheme="minorHAnsi"/>
          <w:bCs/>
          <w:kern w:val="0"/>
          <w:sz w:val="24"/>
          <w:szCs w:val="24"/>
          <w:lang w:val="en-US"/>
          <w14:ligatures w14:val="none"/>
        </w:rPr>
        <w:t>°C</w:t>
      </w:r>
      <w:r>
        <w:rPr>
          <w:rFonts w:cstheme="minorHAnsi"/>
          <w:bCs/>
          <w:kern w:val="0"/>
          <w:sz w:val="24"/>
          <w:szCs w:val="24"/>
          <w:lang w:val="en-US"/>
          <w14:ligatures w14:val="none"/>
        </w:rPr>
        <w:t>.</w:t>
      </w:r>
    </w:p>
    <w:p w14:paraId="4955ACE5"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Resuspend cells in 250 </w:t>
      </w:r>
      <w:r>
        <w:rPr>
          <w:rFonts w:cstheme="minorHAnsi"/>
          <w:bCs/>
          <w:kern w:val="0"/>
          <w:sz w:val="24"/>
          <w:szCs w:val="24"/>
          <w14:ligatures w14:val="none"/>
        </w:rPr>
        <w:t>μ</w:t>
      </w:r>
      <w:r>
        <w:rPr>
          <w:rFonts w:cstheme="minorHAnsi"/>
          <w:bCs/>
          <w:kern w:val="0"/>
          <w:sz w:val="24"/>
          <w:szCs w:val="24"/>
          <w:lang w:val="en-US"/>
          <w14:ligatures w14:val="none"/>
        </w:rPr>
        <w:t>L of filtered 1xPBS containing DAPI (1:15000).</w:t>
      </w:r>
    </w:p>
    <w:p w14:paraId="76D6AE25"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 xml:space="preserve">Acquire data on a flow cytometer and analyze it with </w:t>
      </w:r>
      <w:proofErr w:type="gramStart"/>
      <w:r>
        <w:rPr>
          <w:rFonts w:cstheme="minorHAnsi"/>
          <w:bCs/>
          <w:kern w:val="0"/>
          <w:sz w:val="24"/>
          <w:szCs w:val="24"/>
          <w:lang w:val="en-US"/>
          <w14:ligatures w14:val="none"/>
        </w:rPr>
        <w:t>a specified</w:t>
      </w:r>
      <w:proofErr w:type="gramEnd"/>
      <w:r>
        <w:rPr>
          <w:rFonts w:cstheme="minorHAnsi"/>
          <w:bCs/>
          <w:kern w:val="0"/>
          <w:sz w:val="24"/>
          <w:szCs w:val="24"/>
          <w:lang w:val="en-US"/>
          <w14:ligatures w14:val="none"/>
        </w:rPr>
        <w:t xml:space="preserve"> software.</w:t>
      </w:r>
    </w:p>
    <w:p w14:paraId="24E3C34B" w14:textId="77777777" w:rsidR="005976E9" w:rsidRDefault="005976E9" w:rsidP="005976E9">
      <w:pPr>
        <w:pStyle w:val="ListParagraph"/>
        <w:numPr>
          <w:ilvl w:val="1"/>
          <w:numId w:val="4"/>
        </w:numPr>
        <w:jc w:val="both"/>
        <w:rPr>
          <w:rFonts w:cstheme="minorHAnsi"/>
          <w:bCs/>
          <w:kern w:val="0"/>
          <w:sz w:val="24"/>
          <w:szCs w:val="24"/>
          <w:lang w:val="en-US"/>
          <w14:ligatures w14:val="none"/>
        </w:rPr>
      </w:pPr>
      <w:r w:rsidRPr="0005206B">
        <w:rPr>
          <w:rFonts w:cstheme="minorHAnsi"/>
          <w:bCs/>
          <w:kern w:val="0"/>
          <w:sz w:val="24"/>
          <w:szCs w:val="24"/>
          <w:lang w:val="en-US"/>
          <w14:ligatures w14:val="none"/>
        </w:rPr>
        <w:t xml:space="preserve">The </w:t>
      </w:r>
      <w:proofErr w:type="gramStart"/>
      <w:r w:rsidRPr="0005206B">
        <w:rPr>
          <w:rFonts w:cstheme="minorHAnsi"/>
          <w:bCs/>
          <w:kern w:val="0"/>
          <w:sz w:val="24"/>
          <w:szCs w:val="24"/>
          <w:lang w:val="en-US"/>
          <w14:ligatures w14:val="none"/>
        </w:rPr>
        <w:t>used gating strategy</w:t>
      </w:r>
      <w:proofErr w:type="gramEnd"/>
      <w:r w:rsidRPr="0005206B">
        <w:rPr>
          <w:rFonts w:cstheme="minorHAnsi"/>
          <w:bCs/>
          <w:kern w:val="0"/>
          <w:sz w:val="24"/>
          <w:szCs w:val="24"/>
          <w:lang w:val="en-US"/>
          <w14:ligatures w14:val="none"/>
        </w:rPr>
        <w:t xml:space="preserve"> for the identification and quantification of the different immune cell populations is as follows. After unwanted debris and aggregates elimination by forward scatter (FSC) and side scatter (SSC) gating, dead cell elimination by DAPI and taking into consideration only single cells by using the FSC-A and FSC-H gating, immune cells were identified based on the expression of CD45. </w:t>
      </w:r>
      <w:r w:rsidRPr="0005206B">
        <w:rPr>
          <w:rFonts w:cstheme="minorHAnsi"/>
          <w:bCs/>
          <w:kern w:val="0"/>
          <w:sz w:val="24"/>
          <w:szCs w:val="24"/>
          <w:lang w:val="en-US"/>
          <w14:ligatures w14:val="none"/>
        </w:rPr>
        <w:lastRenderedPageBreak/>
        <w:t>Neutrophils were distinguished from all other immune cells based on the expression of the neutrophil-specific marker Ly6G. Subsequently, positive staining for either CD11b or </w:t>
      </w:r>
      <w:bookmarkStart w:id="3" w:name="m_-7632504946347300388__Hlk151664925"/>
      <w:r w:rsidRPr="0005206B">
        <w:rPr>
          <w:rFonts w:cstheme="minorHAnsi"/>
          <w:bCs/>
          <w:kern w:val="0"/>
          <w:sz w:val="24"/>
          <w:szCs w:val="24"/>
          <w:lang w:val="en-US"/>
          <w14:ligatures w14:val="none"/>
        </w:rPr>
        <w:t xml:space="preserve">CD11c on the remaining cells </w:t>
      </w:r>
      <w:proofErr w:type="gramStart"/>
      <w:r w:rsidRPr="0005206B">
        <w:rPr>
          <w:rFonts w:cstheme="minorHAnsi"/>
          <w:bCs/>
          <w:kern w:val="0"/>
          <w:sz w:val="24"/>
          <w:szCs w:val="24"/>
          <w:lang w:val="en-US"/>
          <w14:ligatures w14:val="none"/>
        </w:rPr>
        <w:t>used</w:t>
      </w:r>
      <w:proofErr w:type="gramEnd"/>
      <w:r w:rsidRPr="0005206B">
        <w:rPr>
          <w:rFonts w:cstheme="minorHAnsi"/>
          <w:bCs/>
          <w:kern w:val="0"/>
          <w:sz w:val="24"/>
          <w:szCs w:val="24"/>
          <w:lang w:val="en-US"/>
          <w14:ligatures w14:val="none"/>
        </w:rPr>
        <w:t xml:space="preserve"> to discern the remaining immune cells from CD11b- / CD11c- B, T lymphoid cells. The lymphoid cells were further discerned in B cells </w:t>
      </w:r>
      <w:bookmarkEnd w:id="3"/>
      <w:r w:rsidRPr="0005206B">
        <w:rPr>
          <w:rFonts w:cstheme="minorHAnsi"/>
          <w:bCs/>
          <w:kern w:val="0"/>
          <w:sz w:val="24"/>
          <w:szCs w:val="24"/>
          <w:lang w:val="en-US"/>
          <w14:ligatures w14:val="none"/>
        </w:rPr>
        <w:t>(MHC II+ / CD45+) and T cells (MHC II-/CD45+). The remaining CD11b+/CD11c+ immune cells were further categorized based on their pattern of SSC and MHC II. The cell pool of low SSC-A and MHCII (low and high) was used to discern Monocytes (CD64+/CD11b+). The pool of high SSC-A was divided using CD64 and CD24 markers. The pool of low CD64 was used to discern Dendritic cells (MHCII+/CD11b-) and Eosinophils (MHCII-/CD11b+). The pool of high CD64 was further divided with CD11c and CD11b, and the pool of CD11c+/CD11b+/- was used for discrimination of </w:t>
      </w:r>
      <w:r>
        <w:rPr>
          <w:rFonts w:cstheme="minorHAnsi"/>
          <w:bCs/>
          <w:kern w:val="0"/>
          <w:sz w:val="24"/>
          <w:szCs w:val="24"/>
          <w:lang w:val="en-US"/>
          <w14:ligatures w14:val="none"/>
        </w:rPr>
        <w:t>a</w:t>
      </w:r>
      <w:r w:rsidRPr="0005206B">
        <w:rPr>
          <w:rFonts w:cstheme="minorHAnsi"/>
          <w:bCs/>
          <w:kern w:val="0"/>
          <w:sz w:val="24"/>
          <w:szCs w:val="24"/>
          <w:lang w:val="en-US"/>
          <w14:ligatures w14:val="none"/>
        </w:rPr>
        <w:t>lveolar macrophages (</w:t>
      </w:r>
      <w:proofErr w:type="spellStart"/>
      <w:r w:rsidRPr="0005206B">
        <w:rPr>
          <w:rFonts w:cstheme="minorHAnsi"/>
          <w:bCs/>
          <w:kern w:val="0"/>
          <w:sz w:val="24"/>
          <w:szCs w:val="24"/>
          <w:lang w:val="en-US"/>
          <w14:ligatures w14:val="none"/>
        </w:rPr>
        <w:t>SiglecF</w:t>
      </w:r>
      <w:proofErr w:type="spellEnd"/>
      <w:r w:rsidRPr="0005206B">
        <w:rPr>
          <w:rFonts w:cstheme="minorHAnsi"/>
          <w:bCs/>
          <w:kern w:val="0"/>
          <w:sz w:val="24"/>
          <w:szCs w:val="24"/>
          <w:lang w:val="en-US"/>
          <w14:ligatures w14:val="none"/>
        </w:rPr>
        <w:t>+/CD11b-) and monocyte</w:t>
      </w:r>
      <w:r>
        <w:rPr>
          <w:rFonts w:cstheme="minorHAnsi"/>
          <w:bCs/>
          <w:kern w:val="0"/>
          <w:sz w:val="24"/>
          <w:szCs w:val="24"/>
          <w:lang w:val="en-US"/>
          <w14:ligatures w14:val="none"/>
        </w:rPr>
        <w:t>-</w:t>
      </w:r>
      <w:r w:rsidRPr="0005206B">
        <w:rPr>
          <w:rFonts w:cstheme="minorHAnsi"/>
          <w:bCs/>
          <w:kern w:val="0"/>
          <w:sz w:val="24"/>
          <w:szCs w:val="24"/>
          <w:lang w:val="en-US"/>
          <w14:ligatures w14:val="none"/>
        </w:rPr>
        <w:t>derived alveolar macrophages (</w:t>
      </w:r>
      <w:proofErr w:type="spellStart"/>
      <w:r w:rsidRPr="0005206B">
        <w:rPr>
          <w:rFonts w:cstheme="minorHAnsi"/>
          <w:bCs/>
          <w:kern w:val="0"/>
          <w:sz w:val="24"/>
          <w:szCs w:val="24"/>
          <w:lang w:val="en-US"/>
          <w14:ligatures w14:val="none"/>
        </w:rPr>
        <w:t>SiglecF</w:t>
      </w:r>
      <w:proofErr w:type="spellEnd"/>
      <w:r w:rsidRPr="0005206B">
        <w:rPr>
          <w:rFonts w:cstheme="minorHAnsi"/>
          <w:bCs/>
          <w:kern w:val="0"/>
          <w:sz w:val="24"/>
          <w:szCs w:val="24"/>
          <w:lang w:val="en-US"/>
          <w14:ligatures w14:val="none"/>
        </w:rPr>
        <w:t>-/CD11b+). Monocyte</w:t>
      </w:r>
      <w:r>
        <w:rPr>
          <w:rFonts w:cstheme="minorHAnsi"/>
          <w:bCs/>
          <w:kern w:val="0"/>
          <w:sz w:val="24"/>
          <w:szCs w:val="24"/>
          <w:lang w:val="en-US"/>
          <w14:ligatures w14:val="none"/>
        </w:rPr>
        <w:t>-</w:t>
      </w:r>
      <w:r w:rsidRPr="0005206B">
        <w:rPr>
          <w:rFonts w:cstheme="minorHAnsi"/>
          <w:bCs/>
          <w:kern w:val="0"/>
          <w:sz w:val="24"/>
          <w:szCs w:val="24"/>
          <w:lang w:val="en-US"/>
          <w14:ligatures w14:val="none"/>
        </w:rPr>
        <w:t>derived alveolar macrophages were further subdivided as CD206 positive or negative monocyte</w:t>
      </w:r>
      <w:r>
        <w:rPr>
          <w:rFonts w:cstheme="minorHAnsi"/>
          <w:bCs/>
          <w:kern w:val="0"/>
          <w:sz w:val="24"/>
          <w:szCs w:val="24"/>
          <w:lang w:val="en-US"/>
          <w14:ligatures w14:val="none"/>
        </w:rPr>
        <w:t>-</w:t>
      </w:r>
      <w:r w:rsidRPr="0005206B">
        <w:rPr>
          <w:rFonts w:cstheme="minorHAnsi"/>
          <w:bCs/>
          <w:kern w:val="0"/>
          <w:sz w:val="24"/>
          <w:szCs w:val="24"/>
          <w:lang w:val="en-US"/>
          <w14:ligatures w14:val="none"/>
        </w:rPr>
        <w:t>derived alveolar macrophages. </w:t>
      </w:r>
    </w:p>
    <w:p w14:paraId="50C7E5D8" w14:textId="77777777" w:rsidR="005976E9" w:rsidRPr="008348CE" w:rsidRDefault="005976E9" w:rsidP="005976E9">
      <w:pPr>
        <w:pStyle w:val="ListParagraph"/>
        <w:ind w:left="1440"/>
        <w:jc w:val="both"/>
        <w:rPr>
          <w:rFonts w:cstheme="minorHAnsi"/>
          <w:bCs/>
          <w:kern w:val="0"/>
          <w:sz w:val="24"/>
          <w:szCs w:val="24"/>
          <w:lang w:val="en-US"/>
          <w14:ligatures w14:val="none"/>
        </w:rPr>
      </w:pPr>
    </w:p>
    <w:p w14:paraId="28234318" w14:textId="77777777" w:rsidR="00F46CA1" w:rsidRPr="0006764C" w:rsidRDefault="00F46CA1" w:rsidP="00D70028">
      <w:pPr>
        <w:pStyle w:val="ListParagraph"/>
        <w:ind w:left="1418"/>
        <w:jc w:val="both"/>
        <w:rPr>
          <w:rFonts w:cstheme="minorHAnsi"/>
          <w:bCs/>
          <w:kern w:val="0"/>
          <w:sz w:val="24"/>
          <w:szCs w:val="24"/>
          <w:lang w:val="en-US"/>
          <w14:ligatures w14:val="none"/>
        </w:rPr>
      </w:pPr>
    </w:p>
    <w:p w14:paraId="7D5E1233" w14:textId="6F84F736" w:rsidR="00444961" w:rsidRPr="0006764C" w:rsidRDefault="00444961"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Histology (H</w:t>
      </w:r>
      <w:r w:rsidR="00212983" w:rsidRPr="0006764C">
        <w:rPr>
          <w:rFonts w:cstheme="minorHAnsi"/>
          <w:b/>
          <w:kern w:val="0"/>
          <w:sz w:val="24"/>
          <w:szCs w:val="24"/>
          <w:lang w:val="en-US"/>
          <w14:ligatures w14:val="none"/>
        </w:rPr>
        <w:t>&amp;</w:t>
      </w:r>
      <w:r w:rsidRPr="0006764C">
        <w:rPr>
          <w:rFonts w:cstheme="minorHAnsi"/>
          <w:b/>
          <w:kern w:val="0"/>
          <w:sz w:val="24"/>
          <w:szCs w:val="24"/>
          <w:lang w:val="en-US"/>
          <w14:ligatures w14:val="none"/>
        </w:rPr>
        <w:t>E</w:t>
      </w:r>
      <w:r w:rsidR="00212983" w:rsidRPr="0006764C">
        <w:rPr>
          <w:rFonts w:cstheme="minorHAnsi"/>
          <w:b/>
          <w:kern w:val="0"/>
          <w:sz w:val="24"/>
          <w:szCs w:val="24"/>
          <w:lang w:val="en-US"/>
          <w14:ligatures w14:val="none"/>
        </w:rPr>
        <w:t>,</w:t>
      </w:r>
      <w:r w:rsidRPr="0006764C">
        <w:rPr>
          <w:rFonts w:cstheme="minorHAnsi"/>
          <w:b/>
          <w:kern w:val="0"/>
          <w:sz w:val="24"/>
          <w:szCs w:val="24"/>
          <w:lang w:val="en-US"/>
          <w14:ligatures w14:val="none"/>
        </w:rPr>
        <w:t xml:space="preserve"> </w:t>
      </w:r>
      <w:r w:rsidR="00212983" w:rsidRPr="0006764C">
        <w:rPr>
          <w:rFonts w:cstheme="minorHAnsi"/>
          <w:b/>
          <w:kern w:val="0"/>
          <w:sz w:val="24"/>
          <w:szCs w:val="24"/>
          <w:lang w:val="en-US"/>
          <w14:ligatures w14:val="none"/>
        </w:rPr>
        <w:t>Fast Green-</w:t>
      </w:r>
      <w:r w:rsidRPr="0006764C">
        <w:rPr>
          <w:rFonts w:cstheme="minorHAnsi"/>
          <w:b/>
          <w:kern w:val="0"/>
          <w:sz w:val="24"/>
          <w:szCs w:val="24"/>
          <w:lang w:val="en-US"/>
          <w14:ligatures w14:val="none"/>
        </w:rPr>
        <w:t xml:space="preserve">Sirius Red </w:t>
      </w:r>
      <w:r w:rsidR="00212983" w:rsidRPr="0006764C">
        <w:rPr>
          <w:rFonts w:cstheme="minorHAnsi"/>
          <w:b/>
          <w:kern w:val="0"/>
          <w:sz w:val="24"/>
          <w:szCs w:val="24"/>
          <w:lang w:val="en-US"/>
          <w14:ligatures w14:val="none"/>
        </w:rPr>
        <w:t xml:space="preserve">and Alcian Blue </w:t>
      </w:r>
      <w:r w:rsidRPr="0006764C">
        <w:rPr>
          <w:rFonts w:cstheme="minorHAnsi"/>
          <w:b/>
          <w:kern w:val="0"/>
          <w:sz w:val="24"/>
          <w:szCs w:val="24"/>
          <w:lang w:val="en-US"/>
          <w14:ligatures w14:val="none"/>
        </w:rPr>
        <w:t>staining)</w:t>
      </w:r>
    </w:p>
    <w:p w14:paraId="72E67511" w14:textId="77777777" w:rsidR="0021652A" w:rsidRPr="0006764C" w:rsidRDefault="0021652A" w:rsidP="00D70028">
      <w:pPr>
        <w:pStyle w:val="ListParagraph"/>
        <w:numPr>
          <w:ilvl w:val="0"/>
          <w:numId w:val="8"/>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Insert the 2 largest right lung lobes into tissue embedding cassettes.</w:t>
      </w:r>
    </w:p>
    <w:p w14:paraId="0E26116D" w14:textId="77777777" w:rsidR="0021652A" w:rsidRPr="0006764C" w:rsidRDefault="0021652A" w:rsidP="00D70028">
      <w:pPr>
        <w:pStyle w:val="ListParagraph"/>
        <w:numPr>
          <w:ilvl w:val="0"/>
          <w:numId w:val="8"/>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Subject cassettes to standard tissue processing (dehydrate sequentially in graded ethanol, clear with xylene and infiltrate tissue with molten paraffin wax under vacuum). </w:t>
      </w:r>
    </w:p>
    <w:p w14:paraId="65774D00" w14:textId="77777777" w:rsidR="0021652A" w:rsidRPr="0006764C" w:rsidRDefault="0021652A" w:rsidP="00D70028">
      <w:pPr>
        <w:pStyle w:val="ListParagraph"/>
        <w:numPr>
          <w:ilvl w:val="0"/>
          <w:numId w:val="8"/>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Transfer lungs to metal embedding molds filled with molten paraffin.</w:t>
      </w:r>
    </w:p>
    <w:p w14:paraId="2CD1E101" w14:textId="77777777" w:rsidR="0021652A" w:rsidRPr="0006764C" w:rsidRDefault="0021652A" w:rsidP="00D70028">
      <w:pPr>
        <w:pStyle w:val="ListParagraph"/>
        <w:numPr>
          <w:ilvl w:val="0"/>
          <w:numId w:val="8"/>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Generate 5μm slice sections in microtome </w:t>
      </w:r>
    </w:p>
    <w:p w14:paraId="0AB19B57" w14:textId="77777777" w:rsidR="0021652A" w:rsidRPr="0006764C" w:rsidRDefault="0021652A" w:rsidP="00D70028">
      <w:pPr>
        <w:pStyle w:val="ListParagraph"/>
        <w:numPr>
          <w:ilvl w:val="0"/>
          <w:numId w:val="8"/>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Let them dry overnight at 37</w:t>
      </w:r>
      <w:r w:rsidRPr="0006764C">
        <w:rPr>
          <w:rFonts w:cstheme="minorHAnsi"/>
          <w:bCs/>
          <w:kern w:val="0"/>
          <w:sz w:val="24"/>
          <w:szCs w:val="24"/>
          <w:vertAlign w:val="superscript"/>
          <w:lang w:val="en-US"/>
          <w14:ligatures w14:val="none"/>
        </w:rPr>
        <w:t>o</w:t>
      </w:r>
      <w:r w:rsidRPr="0006764C">
        <w:rPr>
          <w:rFonts w:cstheme="minorHAnsi"/>
          <w:bCs/>
          <w:kern w:val="0"/>
          <w:sz w:val="24"/>
          <w:szCs w:val="24"/>
          <w:lang w:val="en-US"/>
          <w14:ligatures w14:val="none"/>
        </w:rPr>
        <w:t>C.</w:t>
      </w:r>
    </w:p>
    <w:p w14:paraId="5AA10004" w14:textId="166F73FD" w:rsidR="0021652A" w:rsidRPr="0006764C" w:rsidRDefault="0021652A" w:rsidP="00D70028">
      <w:pPr>
        <w:pStyle w:val="ListParagraph"/>
        <w:numPr>
          <w:ilvl w:val="0"/>
          <w:numId w:val="8"/>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Subject some s</w:t>
      </w:r>
      <w:r w:rsidR="00A54ED5" w:rsidRPr="0006764C">
        <w:rPr>
          <w:rFonts w:cstheme="minorHAnsi"/>
          <w:bCs/>
          <w:kern w:val="0"/>
          <w:sz w:val="24"/>
          <w:szCs w:val="24"/>
          <w:lang w:val="en-US"/>
          <w14:ligatures w14:val="none"/>
        </w:rPr>
        <w:t>ections</w:t>
      </w:r>
      <w:r w:rsidRPr="0006764C">
        <w:rPr>
          <w:rFonts w:cstheme="minorHAnsi"/>
          <w:bCs/>
          <w:kern w:val="0"/>
          <w:sz w:val="24"/>
          <w:szCs w:val="24"/>
          <w:lang w:val="en-US"/>
          <w14:ligatures w14:val="none"/>
        </w:rPr>
        <w:t xml:space="preserve"> to </w:t>
      </w:r>
      <w:r w:rsidRPr="0006764C">
        <w:rPr>
          <w:rFonts w:cstheme="minorHAnsi"/>
          <w:bCs/>
          <w:kern w:val="0"/>
          <w:sz w:val="24"/>
          <w:szCs w:val="24"/>
          <w:u w:val="single"/>
          <w:lang w:val="en-US"/>
          <w14:ligatures w14:val="none"/>
        </w:rPr>
        <w:t>H&amp;E staining</w:t>
      </w:r>
    </w:p>
    <w:p w14:paraId="6D8A881F" w14:textId="708B39DA"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Deparaffinize the sections by incubating them in xylene 3 </w:t>
      </w:r>
      <w:r w:rsidR="008B2C2E">
        <w:rPr>
          <w:rFonts w:cstheme="minorHAnsi"/>
          <w:bCs/>
          <w:kern w:val="0"/>
          <w:sz w:val="24"/>
          <w:szCs w:val="24"/>
          <w:lang w:val="en-US"/>
          <w14:ligatures w14:val="none"/>
        </w:rPr>
        <w:t>times</w:t>
      </w:r>
      <w:r w:rsidRPr="0006764C">
        <w:rPr>
          <w:rFonts w:cstheme="minorHAnsi"/>
          <w:bCs/>
          <w:kern w:val="0"/>
          <w:sz w:val="24"/>
          <w:szCs w:val="24"/>
          <w:lang w:val="en-US"/>
          <w14:ligatures w14:val="none"/>
        </w:rPr>
        <w:t xml:space="preserve"> for 5 min</w:t>
      </w:r>
      <w:r w:rsidR="008B2C2E">
        <w:rPr>
          <w:rFonts w:cstheme="minorHAnsi"/>
          <w:bCs/>
          <w:kern w:val="0"/>
          <w:sz w:val="24"/>
          <w:szCs w:val="24"/>
          <w:lang w:val="en-US"/>
          <w14:ligatures w14:val="none"/>
        </w:rPr>
        <w:t xml:space="preserve"> each</w:t>
      </w:r>
      <w:r w:rsidRPr="0006764C">
        <w:rPr>
          <w:rFonts w:cstheme="minorHAnsi"/>
          <w:bCs/>
          <w:kern w:val="0"/>
          <w:sz w:val="24"/>
          <w:szCs w:val="24"/>
          <w:lang w:val="en-US"/>
          <w14:ligatures w14:val="none"/>
        </w:rPr>
        <w:t>.</w:t>
      </w:r>
    </w:p>
    <w:p w14:paraId="7694F1F6" w14:textId="604EDDE6"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Rehydrate the sections in EtOH 100% for 3</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w:t>
      </w:r>
    </w:p>
    <w:p w14:paraId="4B136F5D" w14:textId="5EF42B6D"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Rehydrate the sections in EtOH 96% 2 times for 2 min</w:t>
      </w:r>
      <w:r w:rsidR="00CC5ABD">
        <w:rPr>
          <w:rFonts w:cstheme="minorHAnsi"/>
          <w:bCs/>
          <w:kern w:val="0"/>
          <w:sz w:val="24"/>
          <w:szCs w:val="24"/>
          <w:lang w:val="en-US"/>
          <w14:ligatures w14:val="none"/>
        </w:rPr>
        <w:t xml:space="preserve"> each</w:t>
      </w:r>
      <w:r w:rsidRPr="0006764C">
        <w:rPr>
          <w:rFonts w:cstheme="minorHAnsi"/>
          <w:bCs/>
          <w:kern w:val="0"/>
          <w:sz w:val="24"/>
          <w:szCs w:val="24"/>
          <w:lang w:val="en-US"/>
          <w14:ligatures w14:val="none"/>
        </w:rPr>
        <w:t>.</w:t>
      </w:r>
    </w:p>
    <w:p w14:paraId="43A42C82" w14:textId="3BE877F6"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Rehydrate the sections in EtOH 70% for 2</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w:t>
      </w:r>
    </w:p>
    <w:p w14:paraId="0C4C5C62" w14:textId="4F639F70"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Rehydrate the sections in EtOH 50% for 2</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w:t>
      </w:r>
    </w:p>
    <w:p w14:paraId="6880D751" w14:textId="77777777"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Rinse in dH2O for 2 min.</w:t>
      </w:r>
    </w:p>
    <w:p w14:paraId="31D135B6" w14:textId="510A9A37"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the sections in hematoxylin solution for 1</w:t>
      </w:r>
      <w:r w:rsidR="007247A5">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w:t>
      </w:r>
    </w:p>
    <w:p w14:paraId="4206678D" w14:textId="77777777"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in tap water until no color is observed.</w:t>
      </w:r>
    </w:p>
    <w:p w14:paraId="0ABF5D4C" w14:textId="1ECB1343"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the sections in acid alcohol for 3</w:t>
      </w:r>
      <w:r w:rsidR="007247A5">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w:t>
      </w:r>
    </w:p>
    <w:p w14:paraId="6A6AF49D" w14:textId="06674CB8"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in dH2O for 2</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w:t>
      </w:r>
    </w:p>
    <w:p w14:paraId="24371A3B" w14:textId="44B86AF1"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in Scott’s solution for 2</w:t>
      </w:r>
      <w:r w:rsidR="005667AB" w:rsidRPr="0006764C">
        <w:rPr>
          <w:rFonts w:cstheme="minorHAnsi"/>
          <w:bCs/>
          <w:kern w:val="0"/>
          <w:sz w:val="24"/>
          <w:szCs w:val="24"/>
          <w:lang w:val="en-US"/>
          <w14:ligatures w14:val="none"/>
        </w:rPr>
        <w:t xml:space="preserve"> min and </w:t>
      </w:r>
      <w:r w:rsidRPr="0006764C">
        <w:rPr>
          <w:rFonts w:cstheme="minorHAnsi"/>
          <w:bCs/>
          <w:kern w:val="0"/>
          <w:sz w:val="24"/>
          <w:szCs w:val="24"/>
          <w:lang w:val="en-US"/>
          <w14:ligatures w14:val="none"/>
        </w:rPr>
        <w:t>15</w:t>
      </w:r>
      <w:r w:rsidR="005667AB" w:rsidRPr="0006764C">
        <w:rPr>
          <w:rFonts w:cstheme="minorHAnsi"/>
          <w:bCs/>
          <w:kern w:val="0"/>
          <w:sz w:val="24"/>
          <w:szCs w:val="24"/>
          <w:lang w:val="en-US"/>
          <w14:ligatures w14:val="none"/>
        </w:rPr>
        <w:t xml:space="preserve"> sec</w:t>
      </w:r>
      <w:r w:rsidRPr="0006764C">
        <w:rPr>
          <w:rFonts w:cstheme="minorHAnsi"/>
          <w:bCs/>
          <w:kern w:val="0"/>
          <w:sz w:val="24"/>
          <w:szCs w:val="24"/>
          <w:lang w:val="en-US"/>
          <w14:ligatures w14:val="none"/>
        </w:rPr>
        <w:t>.</w:t>
      </w:r>
    </w:p>
    <w:p w14:paraId="70F61230" w14:textId="01326C09"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Wash in </w:t>
      </w:r>
      <w:bookmarkStart w:id="4" w:name="_Hlk193111209"/>
      <w:r w:rsidRPr="0006764C">
        <w:rPr>
          <w:rFonts w:cstheme="minorHAnsi"/>
          <w:bCs/>
          <w:kern w:val="0"/>
          <w:sz w:val="24"/>
          <w:szCs w:val="24"/>
          <w:lang w:val="en-US"/>
          <w14:ligatures w14:val="none"/>
        </w:rPr>
        <w:t>dH2O for 5</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w:t>
      </w:r>
      <w:bookmarkEnd w:id="4"/>
    </w:p>
    <w:p w14:paraId="2B24A397" w14:textId="360B8C06"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in Eosin solution for 30</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w:t>
      </w:r>
    </w:p>
    <w:p w14:paraId="37A49DEA" w14:textId="604D1C44"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in dH2O for 5</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w:t>
      </w:r>
    </w:p>
    <w:p w14:paraId="414AED7A" w14:textId="09424BD3"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Dehydrate in 50, 70, 96 and 100% EtOH for 20</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 each.</w:t>
      </w:r>
    </w:p>
    <w:p w14:paraId="7285487E" w14:textId="77777777"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lastRenderedPageBreak/>
        <w:t>Clear in two changes of xylene, 2min. per change.</w:t>
      </w:r>
    </w:p>
    <w:p w14:paraId="7E3B0E8B" w14:textId="77777777"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Mount with DPX and seal with a coverslip.</w:t>
      </w:r>
    </w:p>
    <w:p w14:paraId="3AA9E59B" w14:textId="36CC2740"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Scan slides on a slide scanner</w:t>
      </w:r>
    </w:p>
    <w:p w14:paraId="22DA2F92" w14:textId="77777777" w:rsidR="0021652A" w:rsidRPr="0006764C" w:rsidRDefault="0021652A"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Observe the slides and </w:t>
      </w:r>
      <w:r w:rsidRPr="0006764C">
        <w:rPr>
          <w:rFonts w:cstheme="minorHAnsi"/>
          <w:bCs/>
          <w:sz w:val="24"/>
          <w:szCs w:val="24"/>
          <w:lang w:val="en-US"/>
        </w:rPr>
        <w:t>quantify fibrosis development in a blinded manner (by two independent reviewers) based on the Ashcroft score (0, normal lung; 1, isolated alveolar septa with gentle fibrotic changes; 2, fibrotic changes of alveolar septa with knot-like formation; 3, contiguous fibrotic walls of alveolar septa; 4, single fibrotic masses; 5, confluent fibrotic masses; 6, large contiguous fibrotic masses; 7, air bubbles among the contiguous fibrotic mass; 8, fibrous obliteration).</w:t>
      </w:r>
    </w:p>
    <w:p w14:paraId="275FB9B9" w14:textId="77777777" w:rsidR="0021652A" w:rsidRPr="0006764C" w:rsidRDefault="0021652A" w:rsidP="00D70028">
      <w:pPr>
        <w:pStyle w:val="ListParagraph"/>
        <w:ind w:left="2127"/>
        <w:jc w:val="both"/>
        <w:rPr>
          <w:rFonts w:cstheme="minorHAnsi"/>
          <w:bCs/>
          <w:kern w:val="0"/>
          <w:sz w:val="24"/>
          <w:szCs w:val="24"/>
          <w:lang w:val="en-US"/>
          <w14:ligatures w14:val="none"/>
        </w:rPr>
      </w:pPr>
    </w:p>
    <w:p w14:paraId="1E64C533" w14:textId="1333BA02" w:rsidR="0021652A" w:rsidRDefault="0021652A" w:rsidP="00D70028">
      <w:pPr>
        <w:pStyle w:val="ListParagraph"/>
        <w:numPr>
          <w:ilvl w:val="0"/>
          <w:numId w:val="8"/>
        </w:numPr>
        <w:jc w:val="both"/>
        <w:rPr>
          <w:rFonts w:cstheme="minorHAnsi"/>
          <w:bCs/>
          <w:kern w:val="0"/>
          <w:sz w:val="24"/>
          <w:szCs w:val="24"/>
          <w:u w:val="single"/>
          <w:lang w:val="en-US"/>
          <w14:ligatures w14:val="none"/>
        </w:rPr>
      </w:pPr>
      <w:r w:rsidRPr="0006764C">
        <w:rPr>
          <w:rFonts w:cstheme="minorHAnsi"/>
          <w:bCs/>
          <w:kern w:val="0"/>
          <w:sz w:val="24"/>
          <w:szCs w:val="24"/>
          <w:lang w:val="en-US"/>
          <w14:ligatures w14:val="none"/>
        </w:rPr>
        <w:t>Subject some s</w:t>
      </w:r>
      <w:r w:rsidR="00A54ED5" w:rsidRPr="0006764C">
        <w:rPr>
          <w:rFonts w:cstheme="minorHAnsi"/>
          <w:bCs/>
          <w:kern w:val="0"/>
          <w:sz w:val="24"/>
          <w:szCs w:val="24"/>
          <w:lang w:val="en-US"/>
          <w14:ligatures w14:val="none"/>
        </w:rPr>
        <w:t>ections</w:t>
      </w:r>
      <w:r w:rsidRPr="0006764C">
        <w:rPr>
          <w:rFonts w:cstheme="minorHAnsi"/>
          <w:bCs/>
          <w:kern w:val="0"/>
          <w:sz w:val="24"/>
          <w:szCs w:val="24"/>
          <w:lang w:val="en-US"/>
          <w14:ligatures w14:val="none"/>
        </w:rPr>
        <w:t xml:space="preserve"> to</w:t>
      </w:r>
      <w:r w:rsidRPr="0006764C">
        <w:rPr>
          <w:rFonts w:cstheme="minorHAnsi"/>
          <w:bCs/>
          <w:kern w:val="0"/>
          <w:sz w:val="24"/>
          <w:szCs w:val="24"/>
          <w:u w:val="single"/>
          <w:lang w:val="en-US"/>
          <w14:ligatures w14:val="none"/>
        </w:rPr>
        <w:t xml:space="preserve"> </w:t>
      </w:r>
      <w:proofErr w:type="gramStart"/>
      <w:r w:rsidRPr="0006764C">
        <w:rPr>
          <w:rFonts w:cstheme="minorHAnsi"/>
          <w:bCs/>
          <w:kern w:val="0"/>
          <w:sz w:val="24"/>
          <w:szCs w:val="24"/>
          <w:u w:val="single"/>
          <w:lang w:val="en-US"/>
          <w14:ligatures w14:val="none"/>
        </w:rPr>
        <w:t>staining</w:t>
      </w:r>
      <w:proofErr w:type="gramEnd"/>
      <w:r w:rsidRPr="0006764C">
        <w:rPr>
          <w:rFonts w:cstheme="minorHAnsi"/>
          <w:bCs/>
          <w:kern w:val="0"/>
          <w:sz w:val="24"/>
          <w:szCs w:val="24"/>
          <w:u w:val="single"/>
          <w:lang w:val="en-US"/>
          <w14:ligatures w14:val="none"/>
        </w:rPr>
        <w:t xml:space="preserve"> with Fast Green-Sirius Red</w:t>
      </w:r>
    </w:p>
    <w:p w14:paraId="04262AF9" w14:textId="77777777" w:rsidR="00B46E86" w:rsidRDefault="003F612D" w:rsidP="00B46E86">
      <w:pPr>
        <w:jc w:val="both"/>
        <w:rPr>
          <w:rFonts w:cstheme="minorHAnsi"/>
          <w:b/>
          <w:i/>
          <w:iCs/>
          <w:kern w:val="0"/>
          <w:sz w:val="24"/>
          <w:szCs w:val="24"/>
          <w:lang w:val="en-US"/>
          <w14:ligatures w14:val="none"/>
        </w:rPr>
      </w:pPr>
      <w:r w:rsidRPr="003F612D">
        <w:rPr>
          <w:rFonts w:cstheme="minorHAnsi"/>
          <w:b/>
          <w:i/>
          <w:iCs/>
          <w:kern w:val="0"/>
          <w:sz w:val="24"/>
          <w:szCs w:val="24"/>
          <w:lang w:val="en-US"/>
          <w14:ligatures w14:val="none"/>
        </w:rPr>
        <w:t xml:space="preserve">Note: </w:t>
      </w:r>
      <w:r w:rsidRPr="003F612D">
        <w:rPr>
          <w:rFonts w:cstheme="minorHAnsi"/>
          <w:bCs/>
          <w:i/>
          <w:iCs/>
          <w:kern w:val="0"/>
          <w:sz w:val="24"/>
          <w:szCs w:val="24"/>
          <w:lang w:val="en-US"/>
          <w14:ligatures w14:val="none"/>
        </w:rPr>
        <w:t xml:space="preserve">Use </w:t>
      </w:r>
      <w:proofErr w:type="spellStart"/>
      <w:r w:rsidRPr="003F612D">
        <w:rPr>
          <w:rFonts w:cstheme="minorHAnsi"/>
          <w:bCs/>
          <w:i/>
          <w:iCs/>
          <w:kern w:val="0"/>
          <w:sz w:val="24"/>
          <w:szCs w:val="24"/>
          <w:lang w:val="en-US"/>
          <w14:ligatures w14:val="none"/>
        </w:rPr>
        <w:t>superfrost</w:t>
      </w:r>
      <w:proofErr w:type="spellEnd"/>
      <w:r w:rsidRPr="003F612D">
        <w:rPr>
          <w:rFonts w:cstheme="minorHAnsi"/>
          <w:bCs/>
          <w:i/>
          <w:iCs/>
          <w:kern w:val="0"/>
          <w:sz w:val="24"/>
          <w:szCs w:val="24"/>
          <w:lang w:val="en-US"/>
          <w14:ligatures w14:val="none"/>
        </w:rPr>
        <w:t xml:space="preserve"> slides</w:t>
      </w:r>
      <w:r w:rsidR="00B46E86" w:rsidRPr="00B46E86">
        <w:rPr>
          <w:rFonts w:cstheme="minorHAnsi"/>
          <w:b/>
          <w:i/>
          <w:iCs/>
          <w:kern w:val="0"/>
          <w:sz w:val="24"/>
          <w:szCs w:val="24"/>
          <w:lang w:val="en-US"/>
          <w14:ligatures w14:val="none"/>
        </w:rPr>
        <w:t xml:space="preserve"> </w:t>
      </w:r>
    </w:p>
    <w:p w14:paraId="4DEED923" w14:textId="2271D5DC" w:rsidR="00B46E86" w:rsidRPr="0006764C" w:rsidRDefault="00B46E86" w:rsidP="00B46E86">
      <w:pPr>
        <w:jc w:val="both"/>
        <w:rPr>
          <w:rFonts w:cstheme="minorHAnsi"/>
          <w:bCs/>
          <w:i/>
          <w:iCs/>
          <w:kern w:val="0"/>
          <w:sz w:val="24"/>
          <w:szCs w:val="24"/>
          <w:lang w:val="en-US"/>
          <w14:ligatures w14:val="none"/>
        </w:rPr>
      </w:pPr>
      <w:r w:rsidRPr="0006764C">
        <w:rPr>
          <w:rFonts w:cstheme="minorHAnsi"/>
          <w:b/>
          <w:i/>
          <w:iCs/>
          <w:kern w:val="0"/>
          <w:sz w:val="24"/>
          <w:szCs w:val="24"/>
          <w:lang w:val="en-US"/>
          <w14:ligatures w14:val="none"/>
        </w:rPr>
        <w:t>Note</w:t>
      </w:r>
      <w:r w:rsidRPr="0006764C">
        <w:rPr>
          <w:rFonts w:cstheme="minorHAnsi"/>
          <w:bCs/>
          <w:i/>
          <w:iCs/>
          <w:kern w:val="0"/>
          <w:sz w:val="24"/>
          <w:szCs w:val="24"/>
          <w:lang w:val="en-US"/>
          <w14:ligatures w14:val="none"/>
        </w:rPr>
        <w:t>: Sirius Red is the same as Direct Red</w:t>
      </w:r>
    </w:p>
    <w:p w14:paraId="0F797CC2" w14:textId="5F0CFDA9" w:rsidR="003F612D" w:rsidRPr="003F612D" w:rsidRDefault="003F612D" w:rsidP="003F612D">
      <w:pPr>
        <w:jc w:val="both"/>
        <w:rPr>
          <w:rFonts w:cstheme="minorHAnsi"/>
          <w:b/>
          <w:i/>
          <w:iCs/>
          <w:kern w:val="0"/>
          <w:sz w:val="24"/>
          <w:szCs w:val="24"/>
          <w:lang w:val="en-US"/>
          <w14:ligatures w14:val="none"/>
        </w:rPr>
      </w:pPr>
    </w:p>
    <w:p w14:paraId="4233D895" w14:textId="77777777"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Before deparaffinization, incubate the sections for 1h at 56</w:t>
      </w:r>
      <w:r w:rsidRPr="0006764C">
        <w:rPr>
          <w:rFonts w:cstheme="minorHAnsi"/>
          <w:bCs/>
          <w:kern w:val="0"/>
          <w:sz w:val="24"/>
          <w:szCs w:val="24"/>
          <w:vertAlign w:val="superscript"/>
          <w:lang w:val="en-US"/>
          <w14:ligatures w14:val="none"/>
        </w:rPr>
        <w:t>0</w:t>
      </w:r>
      <w:r w:rsidRPr="0006764C">
        <w:rPr>
          <w:rFonts w:cstheme="minorHAnsi"/>
          <w:bCs/>
          <w:kern w:val="0"/>
          <w:sz w:val="24"/>
          <w:szCs w:val="24"/>
          <w:lang w:val="en-US"/>
          <w14:ligatures w14:val="none"/>
        </w:rPr>
        <w:t>C.</w:t>
      </w:r>
    </w:p>
    <w:p w14:paraId="5A08B494" w14:textId="1FBBDDED"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Deparaffinize and rehydrate the sections as in H</w:t>
      </w:r>
      <w:r w:rsidR="00A00DD1" w:rsidRPr="0006764C">
        <w:rPr>
          <w:rFonts w:cstheme="minorHAnsi"/>
          <w:bCs/>
          <w:kern w:val="0"/>
          <w:sz w:val="24"/>
          <w:szCs w:val="24"/>
          <w:lang w:val="en-US"/>
          <w14:ligatures w14:val="none"/>
        </w:rPr>
        <w:t>&amp;</w:t>
      </w:r>
      <w:r w:rsidRPr="0006764C">
        <w:rPr>
          <w:rFonts w:cstheme="minorHAnsi"/>
          <w:bCs/>
          <w:kern w:val="0"/>
          <w:sz w:val="24"/>
          <w:szCs w:val="24"/>
          <w:lang w:val="en-US"/>
          <w14:ligatures w14:val="none"/>
        </w:rPr>
        <w:t>E staining.</w:t>
      </w:r>
    </w:p>
    <w:p w14:paraId="1B04738D" w14:textId="77777777"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Incubate the sections in </w:t>
      </w:r>
      <w:proofErr w:type="spellStart"/>
      <w:r w:rsidRPr="0006764C">
        <w:rPr>
          <w:rFonts w:cstheme="minorHAnsi"/>
          <w:bCs/>
          <w:kern w:val="0"/>
          <w:sz w:val="24"/>
          <w:szCs w:val="24"/>
          <w:lang w:val="en-US"/>
          <w14:ligatures w14:val="none"/>
        </w:rPr>
        <w:t>Bouin’s</w:t>
      </w:r>
      <w:proofErr w:type="spellEnd"/>
      <w:r w:rsidRPr="0006764C">
        <w:rPr>
          <w:rFonts w:cstheme="minorHAnsi"/>
          <w:bCs/>
          <w:kern w:val="0"/>
          <w:sz w:val="24"/>
          <w:szCs w:val="24"/>
          <w:lang w:val="en-US"/>
          <w14:ligatures w14:val="none"/>
        </w:rPr>
        <w:t xml:space="preserve"> solution (75% picric acid, 25% formaldehyde and 1% acetic acid) for 1h at 56</w:t>
      </w:r>
      <w:r w:rsidRPr="0006764C">
        <w:rPr>
          <w:rFonts w:cstheme="minorHAnsi"/>
          <w:bCs/>
          <w:kern w:val="0"/>
          <w:sz w:val="24"/>
          <w:szCs w:val="24"/>
          <w:vertAlign w:val="superscript"/>
          <w:lang w:val="en-US"/>
          <w14:ligatures w14:val="none"/>
        </w:rPr>
        <w:t>o</w:t>
      </w:r>
      <w:r w:rsidRPr="0006764C">
        <w:rPr>
          <w:rFonts w:cstheme="minorHAnsi"/>
          <w:bCs/>
          <w:kern w:val="0"/>
          <w:sz w:val="24"/>
          <w:szCs w:val="24"/>
          <w:lang w:val="en-US"/>
          <w14:ligatures w14:val="none"/>
        </w:rPr>
        <w:t>C.</w:t>
      </w:r>
    </w:p>
    <w:p w14:paraId="14D19D46" w14:textId="77777777"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the sections in 0,04% Fast Green dissolved in picric acid for 15 min.</w:t>
      </w:r>
    </w:p>
    <w:p w14:paraId="488B50FC" w14:textId="38CAC3A0"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Rinse in dH2O for 10</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w:t>
      </w:r>
    </w:p>
    <w:p w14:paraId="23AEA31F" w14:textId="1D82AA44"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the sections in Sirius Red 0,1% / Fast Green 0,04% dissolved in picric acid for 40</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w:t>
      </w:r>
    </w:p>
    <w:p w14:paraId="7DB4B25A" w14:textId="36D827FB"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for 5</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 in picric acid.</w:t>
      </w:r>
    </w:p>
    <w:p w14:paraId="182B1B96" w14:textId="0A8BF8E5"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for 5</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 in 1% acetic acid.</w:t>
      </w:r>
    </w:p>
    <w:p w14:paraId="48CE0AC1" w14:textId="2A7CA328"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Dehydrate in 50, 70, 96 and 100% EtOH for 20</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sec. each.</w:t>
      </w:r>
    </w:p>
    <w:p w14:paraId="237F6FF9" w14:textId="55BFB18F" w:rsidR="00A54ED5" w:rsidRPr="0006764C"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Clear in two changes of xylene, 2</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 per change.</w:t>
      </w:r>
    </w:p>
    <w:p w14:paraId="6AF75F79" w14:textId="77777777" w:rsidR="00A54ED5" w:rsidRDefault="00A54ED5"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Mount with DPX and put on a coverslip.</w:t>
      </w:r>
    </w:p>
    <w:p w14:paraId="1DD56AFC" w14:textId="61A0DDAB" w:rsidR="007247A5" w:rsidRPr="007247A5" w:rsidRDefault="007247A5" w:rsidP="007247A5">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Scan slides on a slide scanner</w:t>
      </w:r>
      <w:r>
        <w:rPr>
          <w:rFonts w:cstheme="minorHAnsi"/>
          <w:bCs/>
          <w:kern w:val="0"/>
          <w:sz w:val="24"/>
          <w:szCs w:val="24"/>
          <w:lang w:val="en-US"/>
          <w14:ligatures w14:val="none"/>
        </w:rPr>
        <w:t xml:space="preserve"> or observe under microscope.</w:t>
      </w:r>
    </w:p>
    <w:p w14:paraId="6307ED9F" w14:textId="77777777" w:rsidR="00A54ED5" w:rsidRPr="0006764C" w:rsidRDefault="00A54ED5" w:rsidP="00D70028">
      <w:pPr>
        <w:jc w:val="both"/>
        <w:rPr>
          <w:rFonts w:cstheme="minorHAnsi"/>
          <w:bCs/>
          <w:kern w:val="0"/>
          <w:sz w:val="24"/>
          <w:szCs w:val="24"/>
          <w:u w:val="single"/>
          <w:lang w:val="en-US"/>
          <w14:ligatures w14:val="none"/>
        </w:rPr>
      </w:pPr>
    </w:p>
    <w:p w14:paraId="397F3FFD" w14:textId="63FD7182" w:rsidR="00A54ED5" w:rsidRPr="0006764C" w:rsidRDefault="00A54ED5" w:rsidP="00D70028">
      <w:pPr>
        <w:pStyle w:val="ListParagraph"/>
        <w:numPr>
          <w:ilvl w:val="0"/>
          <w:numId w:val="8"/>
        </w:numPr>
        <w:jc w:val="both"/>
        <w:rPr>
          <w:rFonts w:cstheme="minorHAnsi"/>
          <w:bCs/>
          <w:kern w:val="0"/>
          <w:sz w:val="24"/>
          <w:szCs w:val="24"/>
          <w:u w:val="single"/>
          <w:lang w:val="en-US"/>
          <w14:ligatures w14:val="none"/>
        </w:rPr>
      </w:pPr>
      <w:r w:rsidRPr="0006764C">
        <w:rPr>
          <w:rFonts w:cstheme="minorHAnsi"/>
          <w:bCs/>
          <w:kern w:val="0"/>
          <w:sz w:val="24"/>
          <w:szCs w:val="24"/>
          <w:lang w:val="en-US"/>
          <w14:ligatures w14:val="none"/>
        </w:rPr>
        <w:t>Subject some sections to</w:t>
      </w:r>
      <w:r w:rsidRPr="0006764C">
        <w:rPr>
          <w:rFonts w:cstheme="minorHAnsi"/>
          <w:bCs/>
          <w:kern w:val="0"/>
          <w:sz w:val="24"/>
          <w:szCs w:val="24"/>
          <w:u w:val="single"/>
          <w:lang w:val="en-US"/>
          <w14:ligatures w14:val="none"/>
        </w:rPr>
        <w:t xml:space="preserve"> Alcian Blue staining</w:t>
      </w:r>
    </w:p>
    <w:p w14:paraId="00B75A10" w14:textId="698301CC" w:rsidR="00A54ED5" w:rsidRPr="0006764C" w:rsidRDefault="000648AC"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Deparaffinize and rehydrate sections as in H&amp;E.</w:t>
      </w:r>
    </w:p>
    <w:p w14:paraId="0D7EEDA6" w14:textId="62E9C80F" w:rsidR="00967D68" w:rsidRPr="0006764C" w:rsidRDefault="00967D68"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Place sections in 3% acetic acid for 3</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 (7,5 mL glacial acetic acid plus 242,5 mL ddH</w:t>
      </w:r>
      <w:r w:rsidRPr="0006764C">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O). This step protects the subsequent Alcian Blue solution from pH changes.</w:t>
      </w:r>
    </w:p>
    <w:p w14:paraId="4DFF61D7" w14:textId="5D95DB10" w:rsidR="00967D68" w:rsidRPr="0006764C" w:rsidRDefault="00967D68"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Incubate sections in 1% Alcian Blue </w:t>
      </w:r>
      <w:r w:rsidR="00C2099F" w:rsidRPr="0006764C">
        <w:rPr>
          <w:rFonts w:cstheme="minorHAnsi"/>
          <w:bCs/>
          <w:kern w:val="0"/>
          <w:sz w:val="24"/>
          <w:szCs w:val="24"/>
          <w:lang w:val="en-US"/>
          <w14:ligatures w14:val="none"/>
        </w:rPr>
        <w:t xml:space="preserve">8GX </w:t>
      </w:r>
      <w:r w:rsidRPr="0006764C">
        <w:rPr>
          <w:rFonts w:cstheme="minorHAnsi"/>
          <w:bCs/>
          <w:kern w:val="0"/>
          <w:sz w:val="24"/>
          <w:szCs w:val="24"/>
          <w:lang w:val="en-US"/>
          <w14:ligatures w14:val="none"/>
        </w:rPr>
        <w:t>solution</w:t>
      </w:r>
      <w:r w:rsidR="00C2099F">
        <w:rPr>
          <w:rFonts w:cstheme="minorHAnsi"/>
          <w:bCs/>
          <w:kern w:val="0"/>
          <w:sz w:val="24"/>
          <w:szCs w:val="24"/>
          <w:lang w:val="en-US"/>
          <w14:ligatures w14:val="none"/>
        </w:rPr>
        <w:t xml:space="preserve"> in </w:t>
      </w:r>
      <w:r w:rsidR="00C2099F" w:rsidRPr="0006764C">
        <w:rPr>
          <w:rFonts w:cstheme="minorHAnsi"/>
          <w:bCs/>
          <w:kern w:val="0"/>
          <w:sz w:val="24"/>
          <w:szCs w:val="24"/>
          <w:lang w:val="en-US"/>
          <w14:ligatures w14:val="none"/>
        </w:rPr>
        <w:t>3% acetic acid</w:t>
      </w:r>
      <w:r w:rsidRPr="0006764C">
        <w:rPr>
          <w:rFonts w:cstheme="minorHAnsi"/>
          <w:bCs/>
          <w:kern w:val="0"/>
          <w:sz w:val="24"/>
          <w:szCs w:val="24"/>
          <w:lang w:val="en-US"/>
          <w14:ligatures w14:val="none"/>
        </w:rPr>
        <w:t>, pH 2,5 for 30</w:t>
      </w:r>
      <w:r w:rsidR="005667AB"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min at RT or 15min at 37</w:t>
      </w:r>
      <w:r w:rsidRPr="0006764C">
        <w:rPr>
          <w:rFonts w:cstheme="minorHAnsi"/>
          <w:bCs/>
          <w:kern w:val="0"/>
          <w:sz w:val="24"/>
          <w:szCs w:val="24"/>
          <w:vertAlign w:val="superscript"/>
          <w:lang w:val="en-US"/>
          <w14:ligatures w14:val="none"/>
        </w:rPr>
        <w:t xml:space="preserve"> </w:t>
      </w:r>
      <w:proofErr w:type="spellStart"/>
      <w:r w:rsidRPr="0006764C">
        <w:rPr>
          <w:rFonts w:cstheme="minorHAnsi"/>
          <w:bCs/>
          <w:kern w:val="0"/>
          <w:sz w:val="24"/>
          <w:szCs w:val="24"/>
          <w:vertAlign w:val="superscript"/>
          <w:lang w:val="en-US"/>
          <w14:ligatures w14:val="none"/>
        </w:rPr>
        <w:t>o</w:t>
      </w:r>
      <w:r w:rsidRPr="0006764C">
        <w:rPr>
          <w:rFonts w:cstheme="minorHAnsi"/>
          <w:bCs/>
          <w:kern w:val="0"/>
          <w:sz w:val="24"/>
          <w:szCs w:val="24"/>
          <w:lang w:val="en-US"/>
          <w14:ligatures w14:val="none"/>
        </w:rPr>
        <w:t>C.</w:t>
      </w:r>
      <w:proofErr w:type="spellEnd"/>
    </w:p>
    <w:p w14:paraId="7E44DEA8" w14:textId="71688F83"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Rinse briefly in 3% acetic acid.</w:t>
      </w:r>
    </w:p>
    <w:p w14:paraId="419640A8" w14:textId="09BE41AA"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in running tap water for 10 min.</w:t>
      </w:r>
    </w:p>
    <w:p w14:paraId="591761F8" w14:textId="76BDC0FA"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lastRenderedPageBreak/>
        <w:t>Rinse well with dH</w:t>
      </w:r>
      <w:r w:rsidRPr="0006764C">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O.</w:t>
      </w:r>
    </w:p>
    <w:p w14:paraId="24DA330A" w14:textId="77777777"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in Scott’s solution for 2 min and 15 sec.</w:t>
      </w:r>
    </w:p>
    <w:p w14:paraId="0B8267F1" w14:textId="51C4AD1F"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in dH2O for 5 sec.</w:t>
      </w:r>
    </w:p>
    <w:p w14:paraId="4F8A7B4A" w14:textId="5EC973B3"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Dip sections briefly in eosin (1-2 dips).</w:t>
      </w:r>
    </w:p>
    <w:p w14:paraId="270A894A" w14:textId="77777777"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Rinse briefly with dH</w:t>
      </w:r>
      <w:r w:rsidRPr="0006764C">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O.</w:t>
      </w:r>
    </w:p>
    <w:p w14:paraId="1E23FA1F" w14:textId="77777777" w:rsidR="005667AB" w:rsidRPr="0006764C" w:rsidRDefault="005667AB"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Dehydrate as in H&amp;E.</w:t>
      </w:r>
    </w:p>
    <w:p w14:paraId="471BB1A9" w14:textId="77777777" w:rsidR="0008055F" w:rsidRPr="0006764C" w:rsidRDefault="0008055F"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Clear in two changes of xylene, 2min. per change.</w:t>
      </w:r>
    </w:p>
    <w:p w14:paraId="0C7B6CFA" w14:textId="77777777" w:rsidR="0008055F" w:rsidRPr="0006764C" w:rsidRDefault="0008055F" w:rsidP="00D70028">
      <w:pPr>
        <w:pStyle w:val="ListParagraph"/>
        <w:numPr>
          <w:ilvl w:val="2"/>
          <w:numId w:val="8"/>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Mount with DPX and seal with a coverslip.</w:t>
      </w:r>
    </w:p>
    <w:p w14:paraId="6C1A9B55" w14:textId="77777777" w:rsidR="0008055F" w:rsidRPr="0006764C" w:rsidRDefault="0008055F" w:rsidP="00D70028">
      <w:pPr>
        <w:pStyle w:val="ListParagraph"/>
        <w:ind w:left="2127"/>
        <w:jc w:val="both"/>
        <w:rPr>
          <w:rFonts w:cstheme="minorHAnsi"/>
          <w:bCs/>
          <w:kern w:val="0"/>
          <w:sz w:val="24"/>
          <w:szCs w:val="24"/>
          <w:lang w:val="en-US"/>
          <w14:ligatures w14:val="none"/>
        </w:rPr>
      </w:pPr>
    </w:p>
    <w:p w14:paraId="73B6A58A" w14:textId="11F6D581" w:rsidR="005667AB" w:rsidRPr="0006764C" w:rsidRDefault="0008055F" w:rsidP="00D70028">
      <w:pPr>
        <w:jc w:val="both"/>
        <w:rPr>
          <w:rFonts w:cstheme="minorHAnsi"/>
          <w:bCs/>
          <w:i/>
          <w:iCs/>
          <w:kern w:val="0"/>
          <w:sz w:val="24"/>
          <w:szCs w:val="24"/>
          <w:lang w:val="en-US"/>
          <w14:ligatures w14:val="none"/>
        </w:rPr>
      </w:pPr>
      <w:r w:rsidRPr="0006764C">
        <w:rPr>
          <w:rFonts w:cstheme="minorHAnsi"/>
          <w:b/>
          <w:i/>
          <w:iCs/>
          <w:kern w:val="0"/>
          <w:sz w:val="24"/>
          <w:szCs w:val="24"/>
          <w:lang w:val="en-US"/>
          <w14:ligatures w14:val="none"/>
        </w:rPr>
        <w:t>Note:</w:t>
      </w:r>
      <w:r w:rsidRPr="0006764C">
        <w:rPr>
          <w:rFonts w:cstheme="minorHAnsi"/>
          <w:bCs/>
          <w:i/>
          <w:iCs/>
          <w:kern w:val="0"/>
          <w:sz w:val="24"/>
          <w:szCs w:val="24"/>
          <w:lang w:val="en-US"/>
          <w14:ligatures w14:val="none"/>
        </w:rPr>
        <w:t xml:space="preserve"> Alcian Blue is expected to stain weakly acidic sulfated mucins, hyaluronic acid and </w:t>
      </w:r>
      <w:proofErr w:type="spellStart"/>
      <w:r w:rsidRPr="0006764C">
        <w:rPr>
          <w:rFonts w:cstheme="minorHAnsi"/>
          <w:bCs/>
          <w:i/>
          <w:iCs/>
          <w:kern w:val="0"/>
          <w:sz w:val="24"/>
          <w:szCs w:val="24"/>
          <w:lang w:val="en-US"/>
          <w14:ligatures w14:val="none"/>
        </w:rPr>
        <w:t>sialomucins</w:t>
      </w:r>
      <w:proofErr w:type="spellEnd"/>
      <w:r w:rsidRPr="0006764C">
        <w:rPr>
          <w:rFonts w:cstheme="minorHAnsi"/>
          <w:bCs/>
          <w:i/>
          <w:iCs/>
          <w:kern w:val="0"/>
          <w:sz w:val="24"/>
          <w:szCs w:val="24"/>
          <w:lang w:val="en-US"/>
          <w14:ligatures w14:val="none"/>
        </w:rPr>
        <w:t xml:space="preserve"> dark blue, background pink to red and nuclei red.</w:t>
      </w:r>
    </w:p>
    <w:p w14:paraId="61D2E6A0" w14:textId="77777777" w:rsidR="0021652A" w:rsidRPr="0006764C" w:rsidRDefault="0021652A" w:rsidP="00D70028">
      <w:pPr>
        <w:pStyle w:val="ListParagraph"/>
        <w:jc w:val="both"/>
        <w:rPr>
          <w:rFonts w:cstheme="minorHAnsi"/>
          <w:b/>
          <w:kern w:val="0"/>
          <w:sz w:val="24"/>
          <w:szCs w:val="24"/>
          <w:lang w:val="en-US"/>
          <w14:ligatures w14:val="none"/>
        </w:rPr>
      </w:pPr>
    </w:p>
    <w:p w14:paraId="64B937F3" w14:textId="698D1798" w:rsidR="0021652A" w:rsidRPr="0006764C" w:rsidRDefault="0021652A"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Immunohistochemistry</w:t>
      </w:r>
    </w:p>
    <w:p w14:paraId="6F873FF2" w14:textId="170B70EC" w:rsidR="0021652A" w:rsidRPr="0006764C" w:rsidRDefault="0021652A"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Generate 5μm slice sections in microtome </w:t>
      </w:r>
      <w:r w:rsidR="00FB49AF" w:rsidRPr="0006764C">
        <w:rPr>
          <w:rFonts w:cstheme="minorHAnsi"/>
          <w:bCs/>
          <w:kern w:val="0"/>
          <w:sz w:val="24"/>
          <w:szCs w:val="24"/>
          <w:lang w:val="en-US"/>
          <w14:ligatures w14:val="none"/>
        </w:rPr>
        <w:t xml:space="preserve">and put them on </w:t>
      </w:r>
      <w:proofErr w:type="spellStart"/>
      <w:r w:rsidR="00FB49AF" w:rsidRPr="0006764C">
        <w:rPr>
          <w:rFonts w:cstheme="minorHAnsi"/>
          <w:bCs/>
          <w:kern w:val="0"/>
          <w:sz w:val="24"/>
          <w:szCs w:val="24"/>
          <w:lang w:val="en-US"/>
          <w14:ligatures w14:val="none"/>
        </w:rPr>
        <w:t>superfrost</w:t>
      </w:r>
      <w:proofErr w:type="spellEnd"/>
      <w:r w:rsidR="00FB49AF" w:rsidRPr="0006764C">
        <w:rPr>
          <w:rFonts w:cstheme="minorHAnsi"/>
          <w:bCs/>
          <w:kern w:val="0"/>
          <w:sz w:val="24"/>
          <w:szCs w:val="24"/>
          <w:lang w:val="en-US"/>
          <w14:ligatures w14:val="none"/>
        </w:rPr>
        <w:t xml:space="preserve"> slides.</w:t>
      </w:r>
    </w:p>
    <w:p w14:paraId="0A6B4C6B" w14:textId="2CF7D4D8" w:rsidR="00FB49AF" w:rsidRPr="0006764C" w:rsidRDefault="00FB49AF"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Let them dry overnight at 37</w:t>
      </w:r>
      <w:r w:rsidRPr="0006764C">
        <w:rPr>
          <w:rFonts w:cstheme="minorHAnsi"/>
          <w:bCs/>
          <w:kern w:val="0"/>
          <w:sz w:val="24"/>
          <w:szCs w:val="24"/>
          <w:vertAlign w:val="superscript"/>
          <w:lang w:val="en-US"/>
          <w14:ligatures w14:val="none"/>
        </w:rPr>
        <w:t>o</w:t>
      </w:r>
      <w:r w:rsidRPr="0006764C">
        <w:rPr>
          <w:rFonts w:cstheme="minorHAnsi"/>
          <w:bCs/>
          <w:kern w:val="0"/>
          <w:sz w:val="24"/>
          <w:szCs w:val="24"/>
          <w:lang w:val="en-US"/>
          <w14:ligatures w14:val="none"/>
        </w:rPr>
        <w:t>C.</w:t>
      </w:r>
    </w:p>
    <w:p w14:paraId="5D735ACB" w14:textId="757E73CB" w:rsidR="00FB49AF" w:rsidRPr="0006764C" w:rsidRDefault="00FB49AF"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the sections for 1h at 6</w:t>
      </w:r>
      <w:r w:rsidR="006830F9" w:rsidRPr="0006764C">
        <w:rPr>
          <w:rFonts w:cstheme="minorHAnsi"/>
          <w:bCs/>
          <w:kern w:val="0"/>
          <w:sz w:val="24"/>
          <w:szCs w:val="24"/>
          <w:lang w:val="en-US"/>
          <w14:ligatures w14:val="none"/>
        </w:rPr>
        <w:t>0</w:t>
      </w:r>
      <w:r w:rsidRPr="0006764C">
        <w:rPr>
          <w:rFonts w:cstheme="minorHAnsi"/>
          <w:bCs/>
          <w:kern w:val="0"/>
          <w:sz w:val="24"/>
          <w:szCs w:val="24"/>
          <w:vertAlign w:val="superscript"/>
          <w:lang w:val="en-US"/>
          <w14:ligatures w14:val="none"/>
        </w:rPr>
        <w:t>0</w:t>
      </w:r>
      <w:r w:rsidRPr="0006764C">
        <w:rPr>
          <w:rFonts w:cstheme="minorHAnsi"/>
          <w:bCs/>
          <w:kern w:val="0"/>
          <w:sz w:val="24"/>
          <w:szCs w:val="24"/>
          <w:lang w:val="en-US"/>
          <w14:ligatures w14:val="none"/>
        </w:rPr>
        <w:t>C.</w:t>
      </w:r>
    </w:p>
    <w:p w14:paraId="6AC38460" w14:textId="77777777" w:rsidR="00FB49AF" w:rsidRPr="0006764C" w:rsidRDefault="00FB49AF"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Deparaffinize the sections by incubating them in xylene 3 times for 5 min.</w:t>
      </w:r>
    </w:p>
    <w:p w14:paraId="1F5A7DA1" w14:textId="4CBC60E1" w:rsidR="00FB49AF" w:rsidRPr="0006764C" w:rsidRDefault="00FB49AF"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Rehydrate the sections in a gradient of EtOH as in H&amp;E staining</w:t>
      </w:r>
    </w:p>
    <w:p w14:paraId="29A0C39A" w14:textId="303B2D8D" w:rsidR="00FB49AF" w:rsidRPr="0006764C" w:rsidRDefault="00FB49AF"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Rinse in dH2O (leave the slides there until next step)</w:t>
      </w:r>
    </w:p>
    <w:p w14:paraId="21D1CD13" w14:textId="49051DF5" w:rsidR="00FB49AF" w:rsidRPr="0006764C" w:rsidRDefault="00FB49AF"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Perform antigen retrieval with sodium citrate buffer</w:t>
      </w:r>
      <w:r w:rsidR="00C2469C">
        <w:rPr>
          <w:rFonts w:cstheme="minorHAnsi"/>
          <w:bCs/>
          <w:kern w:val="0"/>
          <w:sz w:val="24"/>
          <w:szCs w:val="24"/>
          <w:lang w:val="en-US"/>
          <w14:ligatures w14:val="none"/>
        </w:rPr>
        <w:t xml:space="preserve"> (trisodium citrate dihydrate in 1L H2O,</w:t>
      </w:r>
      <w:r w:rsidRPr="0006764C">
        <w:rPr>
          <w:rFonts w:cstheme="minorHAnsi"/>
          <w:bCs/>
          <w:kern w:val="0"/>
          <w:sz w:val="24"/>
          <w:szCs w:val="24"/>
          <w:lang w:val="en-US"/>
          <w14:ligatures w14:val="none"/>
        </w:rPr>
        <w:t xml:space="preserve"> pH 6.0</w:t>
      </w:r>
      <w:r w:rsidR="00C2469C">
        <w:rPr>
          <w:rFonts w:cstheme="minorHAnsi"/>
          <w:bCs/>
          <w:kern w:val="0"/>
          <w:sz w:val="24"/>
          <w:szCs w:val="24"/>
          <w:lang w:val="en-US"/>
          <w14:ligatures w14:val="none"/>
        </w:rPr>
        <w:t>)</w:t>
      </w:r>
      <w:r w:rsidRPr="0006764C">
        <w:rPr>
          <w:rFonts w:cstheme="minorHAnsi"/>
          <w:bCs/>
          <w:kern w:val="0"/>
          <w:sz w:val="24"/>
          <w:szCs w:val="24"/>
          <w:lang w:val="en-US"/>
          <w14:ligatures w14:val="none"/>
        </w:rPr>
        <w:t xml:space="preserve"> by </w:t>
      </w:r>
      <w:r w:rsidR="005037F6">
        <w:rPr>
          <w:rFonts w:cstheme="minorHAnsi"/>
          <w:bCs/>
          <w:kern w:val="0"/>
          <w:sz w:val="24"/>
          <w:szCs w:val="24"/>
          <w:lang w:val="en-US"/>
          <w14:ligatures w14:val="none"/>
        </w:rPr>
        <w:t>heating in microwave</w:t>
      </w:r>
      <w:r w:rsidRPr="0006764C">
        <w:rPr>
          <w:rFonts w:cstheme="minorHAnsi"/>
          <w:bCs/>
          <w:kern w:val="0"/>
          <w:sz w:val="24"/>
          <w:szCs w:val="24"/>
          <w:lang w:val="en-US"/>
          <w14:ligatures w14:val="none"/>
        </w:rPr>
        <w:t xml:space="preserve"> for 20 min.</w:t>
      </w:r>
    </w:p>
    <w:p w14:paraId="4FE0D5E0" w14:textId="0FBFD0E8" w:rsidR="006830F9" w:rsidRDefault="006830F9"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Let the antigen retrieval solution (with the sections) come to RT</w:t>
      </w:r>
    </w:p>
    <w:p w14:paraId="5DEAA944" w14:textId="5AD68969" w:rsidR="00DA7AF1" w:rsidRDefault="00DA7AF1" w:rsidP="00D70028">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Wash with dH2O.</w:t>
      </w:r>
    </w:p>
    <w:p w14:paraId="1A5097F3" w14:textId="5529631E" w:rsidR="00DA7AF1" w:rsidRPr="00DA7AF1" w:rsidRDefault="00DA7AF1" w:rsidP="00DA7AF1">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In the case of DAB staining, perform peroxidase blocking in 3%H</w:t>
      </w:r>
      <w:r w:rsidRPr="0006764C">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O</w:t>
      </w:r>
      <w:r w:rsidRPr="0006764C">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 xml:space="preserve"> in dH</w:t>
      </w:r>
      <w:r w:rsidRPr="0006764C">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O, in the dark, for 10min.</w:t>
      </w:r>
    </w:p>
    <w:p w14:paraId="6FFD0EF5" w14:textId="0628CC75" w:rsidR="006830F9" w:rsidRPr="0006764C" w:rsidRDefault="006830F9"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Prepare PBS-T (phosphate buffer saline with Tween-20 0</w:t>
      </w:r>
      <w:r w:rsidR="00233A75">
        <w:rPr>
          <w:rFonts w:cstheme="minorHAnsi"/>
          <w:bCs/>
          <w:kern w:val="0"/>
          <w:sz w:val="24"/>
          <w:szCs w:val="24"/>
          <w:lang w:val="en-US"/>
          <w14:ligatures w14:val="none"/>
        </w:rPr>
        <w:t>.</w:t>
      </w:r>
      <w:r w:rsidRPr="0006764C">
        <w:rPr>
          <w:rFonts w:cstheme="minorHAnsi"/>
          <w:bCs/>
          <w:kern w:val="0"/>
          <w:sz w:val="24"/>
          <w:szCs w:val="24"/>
          <w:lang w:val="en-US"/>
          <w14:ligatures w14:val="none"/>
        </w:rPr>
        <w:t>05%) which will serve as a washing buffer and as a basis for the blocking and antibody solutions</w:t>
      </w:r>
    </w:p>
    <w:p w14:paraId="4CAB86C3" w14:textId="13A89BD8" w:rsidR="006830F9" w:rsidRPr="0006764C" w:rsidRDefault="006830F9"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Wash sections </w:t>
      </w:r>
      <w:r w:rsidR="00F7647A" w:rsidRPr="0006764C">
        <w:rPr>
          <w:rFonts w:cstheme="minorHAnsi"/>
          <w:bCs/>
          <w:kern w:val="0"/>
          <w:sz w:val="24"/>
          <w:szCs w:val="24"/>
          <w:lang w:val="en-US"/>
          <w14:ligatures w14:val="none"/>
        </w:rPr>
        <w:t xml:space="preserve">2x </w:t>
      </w:r>
      <w:r w:rsidRPr="0006764C">
        <w:rPr>
          <w:rFonts w:cstheme="minorHAnsi"/>
          <w:bCs/>
          <w:kern w:val="0"/>
          <w:sz w:val="24"/>
          <w:szCs w:val="24"/>
          <w:lang w:val="en-US"/>
          <w14:ligatures w14:val="none"/>
        </w:rPr>
        <w:t xml:space="preserve">with </w:t>
      </w:r>
      <w:r w:rsidR="00F7647A" w:rsidRPr="0006764C">
        <w:rPr>
          <w:rFonts w:cstheme="minorHAnsi"/>
          <w:bCs/>
          <w:kern w:val="0"/>
          <w:sz w:val="24"/>
          <w:szCs w:val="24"/>
          <w:lang w:val="en-US"/>
          <w14:ligatures w14:val="none"/>
        </w:rPr>
        <w:t>dH</w:t>
      </w:r>
      <w:r w:rsidR="00F7647A" w:rsidRPr="0006764C">
        <w:rPr>
          <w:rFonts w:cstheme="minorHAnsi"/>
          <w:bCs/>
          <w:kern w:val="0"/>
          <w:sz w:val="24"/>
          <w:szCs w:val="24"/>
          <w:vertAlign w:val="subscript"/>
          <w:lang w:val="en-US"/>
          <w14:ligatures w14:val="none"/>
        </w:rPr>
        <w:t>2</w:t>
      </w:r>
      <w:r w:rsidR="00F7647A" w:rsidRPr="0006764C">
        <w:rPr>
          <w:rFonts w:cstheme="minorHAnsi"/>
          <w:bCs/>
          <w:kern w:val="0"/>
          <w:sz w:val="24"/>
          <w:szCs w:val="24"/>
          <w:lang w:val="en-US"/>
          <w14:ligatures w14:val="none"/>
        </w:rPr>
        <w:t xml:space="preserve">O and 2x with </w:t>
      </w:r>
      <w:r w:rsidRPr="0006764C">
        <w:rPr>
          <w:rFonts w:cstheme="minorHAnsi"/>
          <w:bCs/>
          <w:kern w:val="0"/>
          <w:sz w:val="24"/>
          <w:szCs w:val="24"/>
          <w:lang w:val="en-US"/>
          <w14:ligatures w14:val="none"/>
        </w:rPr>
        <w:t>PBS-T</w:t>
      </w:r>
      <w:r w:rsidR="00F7647A" w:rsidRPr="0006764C">
        <w:rPr>
          <w:rFonts w:cstheme="minorHAnsi"/>
          <w:bCs/>
          <w:kern w:val="0"/>
          <w:sz w:val="24"/>
          <w:szCs w:val="24"/>
          <w:lang w:val="en-US"/>
          <w14:ligatures w14:val="none"/>
        </w:rPr>
        <w:t>, shaking. Each wash lasts 5min.</w:t>
      </w:r>
    </w:p>
    <w:p w14:paraId="78A718CB" w14:textId="2AA68C45" w:rsidR="006830F9" w:rsidRPr="0006764C" w:rsidRDefault="00FB49AF" w:rsidP="00D70028">
      <w:pPr>
        <w:pStyle w:val="ListParagraph"/>
        <w:numPr>
          <w:ilvl w:val="1"/>
          <w:numId w:val="4"/>
        </w:numPr>
        <w:jc w:val="both"/>
        <w:rPr>
          <w:rFonts w:cstheme="minorHAnsi"/>
          <w:bCs/>
          <w:kern w:val="0"/>
          <w:sz w:val="24"/>
          <w:szCs w:val="24"/>
          <w:lang w:val="en-US"/>
          <w14:ligatures w14:val="none"/>
        </w:rPr>
      </w:pPr>
      <w:r w:rsidRPr="0006764C">
        <w:rPr>
          <w:rFonts w:cstheme="minorHAnsi"/>
          <w:sz w:val="24"/>
          <w:szCs w:val="24"/>
          <w:lang w:val="en-US"/>
        </w:rPr>
        <w:t>Block sections (10% normal goat serum/2% BSA</w:t>
      </w:r>
      <w:r w:rsidR="006830F9" w:rsidRPr="0006764C">
        <w:rPr>
          <w:rFonts w:cstheme="minorHAnsi"/>
          <w:sz w:val="24"/>
          <w:szCs w:val="24"/>
          <w:lang w:val="en-US"/>
        </w:rPr>
        <w:t xml:space="preserve"> in PBS-T</w:t>
      </w:r>
      <w:r w:rsidRPr="0006764C">
        <w:rPr>
          <w:rFonts w:cstheme="minorHAnsi"/>
          <w:sz w:val="24"/>
          <w:szCs w:val="24"/>
          <w:lang w:val="en-US"/>
        </w:rPr>
        <w:t xml:space="preserve">) </w:t>
      </w:r>
      <w:r w:rsidR="00F7647A" w:rsidRPr="0006764C">
        <w:rPr>
          <w:rFonts w:cstheme="minorHAnsi"/>
          <w:sz w:val="24"/>
          <w:szCs w:val="24"/>
          <w:lang w:val="en-US"/>
        </w:rPr>
        <w:t xml:space="preserve">in a humid chamber, </w:t>
      </w:r>
      <w:r w:rsidRPr="0006764C">
        <w:rPr>
          <w:rFonts w:cstheme="minorHAnsi"/>
          <w:sz w:val="24"/>
          <w:szCs w:val="24"/>
          <w:lang w:val="en-US"/>
        </w:rPr>
        <w:t>at room temperature for 1 h</w:t>
      </w:r>
      <w:r w:rsidR="00F7647A" w:rsidRPr="0006764C">
        <w:rPr>
          <w:rFonts w:cstheme="minorHAnsi"/>
          <w:sz w:val="24"/>
          <w:szCs w:val="24"/>
          <w:lang w:val="en-US"/>
        </w:rPr>
        <w:t>.</w:t>
      </w:r>
    </w:p>
    <w:p w14:paraId="4786185B" w14:textId="7D43EBB1" w:rsidR="00F7647A" w:rsidRPr="0006764C" w:rsidRDefault="00F7647A" w:rsidP="00D70028">
      <w:pPr>
        <w:jc w:val="both"/>
        <w:rPr>
          <w:rFonts w:cstheme="minorHAnsi"/>
          <w:bCs/>
          <w:i/>
          <w:iCs/>
          <w:kern w:val="0"/>
          <w:sz w:val="24"/>
          <w:szCs w:val="24"/>
          <w:lang w:val="en-US"/>
          <w14:ligatures w14:val="none"/>
        </w:rPr>
      </w:pPr>
      <w:r w:rsidRPr="0006764C">
        <w:rPr>
          <w:rFonts w:cstheme="minorHAnsi"/>
          <w:b/>
          <w:i/>
          <w:iCs/>
          <w:kern w:val="0"/>
          <w:sz w:val="24"/>
          <w:szCs w:val="24"/>
          <w:lang w:val="en-US"/>
          <w14:ligatures w14:val="none"/>
        </w:rPr>
        <w:t>Note:</w:t>
      </w:r>
      <w:r w:rsidRPr="0006764C">
        <w:rPr>
          <w:rFonts w:cstheme="minorHAnsi"/>
          <w:bCs/>
          <w:i/>
          <w:iCs/>
          <w:kern w:val="0"/>
          <w:sz w:val="24"/>
          <w:szCs w:val="24"/>
          <w:lang w:val="en-US"/>
          <w14:ligatures w14:val="none"/>
        </w:rPr>
        <w:t xml:space="preserve"> Use normal goat serum when the secondary antibody that will be used derives from goat. If the secondary antibody derives from another animal, use the respective serum.</w:t>
      </w:r>
    </w:p>
    <w:p w14:paraId="51F67D6C" w14:textId="190D1B72" w:rsidR="00FB49AF" w:rsidRPr="0006764C" w:rsidRDefault="006830F9" w:rsidP="00D70028">
      <w:pPr>
        <w:pStyle w:val="ListParagraph"/>
        <w:numPr>
          <w:ilvl w:val="1"/>
          <w:numId w:val="4"/>
        </w:numPr>
        <w:jc w:val="both"/>
        <w:rPr>
          <w:rFonts w:cstheme="minorHAnsi"/>
          <w:bCs/>
          <w:kern w:val="0"/>
          <w:sz w:val="24"/>
          <w:szCs w:val="24"/>
          <w:lang w:val="en-US"/>
          <w14:ligatures w14:val="none"/>
        </w:rPr>
      </w:pPr>
      <w:r w:rsidRPr="0006764C">
        <w:rPr>
          <w:rFonts w:cstheme="minorHAnsi"/>
          <w:sz w:val="24"/>
          <w:szCs w:val="24"/>
          <w:lang w:val="en-US"/>
        </w:rPr>
        <w:t>I</w:t>
      </w:r>
      <w:r w:rsidR="00FB49AF" w:rsidRPr="0006764C">
        <w:rPr>
          <w:rFonts w:cstheme="minorHAnsi"/>
          <w:sz w:val="24"/>
          <w:szCs w:val="24"/>
          <w:lang w:val="en-US"/>
        </w:rPr>
        <w:t>ncubate</w:t>
      </w:r>
      <w:r w:rsidRPr="0006764C">
        <w:rPr>
          <w:rFonts w:cstheme="minorHAnsi"/>
          <w:sz w:val="24"/>
          <w:szCs w:val="24"/>
          <w:lang w:val="en-US"/>
        </w:rPr>
        <w:t xml:space="preserve"> the sections</w:t>
      </w:r>
      <w:r w:rsidR="00FB49AF" w:rsidRPr="0006764C">
        <w:rPr>
          <w:rFonts w:cstheme="minorHAnsi"/>
          <w:sz w:val="24"/>
          <w:szCs w:val="24"/>
          <w:lang w:val="en-US"/>
        </w:rPr>
        <w:t xml:space="preserve"> with primary antibod</w:t>
      </w:r>
      <w:r w:rsidR="00F7647A" w:rsidRPr="0006764C">
        <w:rPr>
          <w:rFonts w:cstheme="minorHAnsi"/>
          <w:sz w:val="24"/>
          <w:szCs w:val="24"/>
          <w:lang w:val="en-US"/>
        </w:rPr>
        <w:t>y</w:t>
      </w:r>
      <w:r w:rsidR="00917FF2" w:rsidRPr="0006764C">
        <w:rPr>
          <w:rFonts w:cstheme="minorHAnsi"/>
          <w:sz w:val="24"/>
          <w:szCs w:val="24"/>
          <w:lang w:val="en-US"/>
        </w:rPr>
        <w:t xml:space="preserve"> in </w:t>
      </w:r>
      <w:r w:rsidR="00233A75">
        <w:rPr>
          <w:rFonts w:cstheme="minorHAnsi"/>
          <w:sz w:val="24"/>
          <w:szCs w:val="24"/>
          <w:lang w:val="en-US"/>
        </w:rPr>
        <w:t>2</w:t>
      </w:r>
      <w:r w:rsidR="00917FF2" w:rsidRPr="0006764C">
        <w:rPr>
          <w:rFonts w:cstheme="minorHAnsi"/>
          <w:sz w:val="24"/>
          <w:szCs w:val="24"/>
          <w:lang w:val="en-US"/>
        </w:rPr>
        <w:t>% BSA in PBS-T</w:t>
      </w:r>
      <w:r w:rsidR="00FB49AF" w:rsidRPr="0006764C">
        <w:rPr>
          <w:rFonts w:cstheme="minorHAnsi"/>
          <w:sz w:val="24"/>
          <w:szCs w:val="24"/>
          <w:lang w:val="en-US"/>
        </w:rPr>
        <w:t xml:space="preserve"> </w:t>
      </w:r>
      <w:r w:rsidR="00F7647A" w:rsidRPr="0006764C">
        <w:rPr>
          <w:rFonts w:cstheme="minorHAnsi"/>
          <w:sz w:val="24"/>
          <w:szCs w:val="24"/>
          <w:lang w:val="en-US"/>
        </w:rPr>
        <w:t xml:space="preserve">in a humid chamber, </w:t>
      </w:r>
      <w:r w:rsidR="00FB49AF" w:rsidRPr="0006764C">
        <w:rPr>
          <w:rFonts w:cstheme="minorHAnsi"/>
          <w:sz w:val="24"/>
          <w:szCs w:val="24"/>
          <w:lang w:val="en-US"/>
        </w:rPr>
        <w:t>overnight at 4</w:t>
      </w:r>
      <w:r w:rsidR="00FB49AF" w:rsidRPr="0006764C">
        <w:rPr>
          <w:rFonts w:cstheme="minorHAnsi"/>
          <w:sz w:val="24"/>
          <w:szCs w:val="24"/>
          <w:vertAlign w:val="superscript"/>
          <w:lang w:val="en-US"/>
        </w:rPr>
        <w:t>o</w:t>
      </w:r>
      <w:r w:rsidR="00FB49AF" w:rsidRPr="0006764C">
        <w:rPr>
          <w:rFonts w:cstheme="minorHAnsi"/>
          <w:sz w:val="24"/>
          <w:szCs w:val="24"/>
          <w:lang w:val="en-US"/>
        </w:rPr>
        <w:t>C.</w:t>
      </w:r>
      <w:r w:rsidR="00F7647A" w:rsidRPr="0006764C">
        <w:rPr>
          <w:rFonts w:cstheme="minorHAnsi"/>
          <w:sz w:val="24"/>
          <w:szCs w:val="24"/>
          <w:lang w:val="en-US"/>
        </w:rPr>
        <w:t xml:space="preserve"> Include sections that will be incubated with the isotype antibody as a control, at the same concentration as the primary antibody.</w:t>
      </w:r>
    </w:p>
    <w:p w14:paraId="7F9F9963" w14:textId="46E74EF8" w:rsidR="00F7647A" w:rsidRPr="0006764C" w:rsidRDefault="00F7647A" w:rsidP="00D70028">
      <w:pPr>
        <w:pStyle w:val="ListParagraph"/>
        <w:numPr>
          <w:ilvl w:val="1"/>
          <w:numId w:val="4"/>
        </w:numPr>
        <w:jc w:val="both"/>
        <w:rPr>
          <w:rFonts w:cstheme="minorHAnsi"/>
          <w:sz w:val="24"/>
          <w:szCs w:val="24"/>
          <w:lang w:val="en-US"/>
        </w:rPr>
      </w:pPr>
      <w:r w:rsidRPr="0006764C">
        <w:rPr>
          <w:rFonts w:cstheme="minorHAnsi"/>
          <w:sz w:val="24"/>
          <w:szCs w:val="24"/>
          <w:lang w:val="en-US"/>
        </w:rPr>
        <w:lastRenderedPageBreak/>
        <w:t>Next day wash the sections 3x with PBS-T, shaking. Each wash lasts 5min.</w:t>
      </w:r>
    </w:p>
    <w:p w14:paraId="27A4DDE8" w14:textId="77777777" w:rsidR="00917FF2" w:rsidRPr="0006764C" w:rsidRDefault="00917FF2"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sections 2x with PBS-T, shaking, for 5min.</w:t>
      </w:r>
    </w:p>
    <w:p w14:paraId="76582829" w14:textId="5023C8E7" w:rsidR="00917FF2" w:rsidRPr="0006764C" w:rsidRDefault="00917FF2"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 </w:t>
      </w:r>
      <w:r w:rsidRPr="0006764C">
        <w:rPr>
          <w:rFonts w:cstheme="minorHAnsi"/>
          <w:sz w:val="24"/>
          <w:szCs w:val="24"/>
          <w:lang w:val="en-US"/>
        </w:rPr>
        <w:t xml:space="preserve">Incubate the sections with secondary antibody in </w:t>
      </w:r>
      <w:r w:rsidR="00DA7AF1">
        <w:rPr>
          <w:rFonts w:cstheme="minorHAnsi"/>
          <w:sz w:val="24"/>
          <w:szCs w:val="24"/>
          <w:lang w:val="en-US"/>
        </w:rPr>
        <w:t>2</w:t>
      </w:r>
      <w:r w:rsidRPr="0006764C">
        <w:rPr>
          <w:rFonts w:cstheme="minorHAnsi"/>
          <w:sz w:val="24"/>
          <w:szCs w:val="24"/>
          <w:lang w:val="en-US"/>
        </w:rPr>
        <w:t>% BSA in PBS-T in a humid chamber, in the dark for 1 hr.</w:t>
      </w:r>
    </w:p>
    <w:p w14:paraId="6E223B30" w14:textId="6319E34C" w:rsidR="00917FF2" w:rsidRPr="0006764C" w:rsidRDefault="00917FF2" w:rsidP="00D70028">
      <w:pPr>
        <w:pStyle w:val="ListParagraph"/>
        <w:numPr>
          <w:ilvl w:val="1"/>
          <w:numId w:val="4"/>
        </w:numPr>
        <w:jc w:val="both"/>
        <w:rPr>
          <w:rFonts w:cstheme="minorHAnsi"/>
          <w:sz w:val="24"/>
          <w:szCs w:val="24"/>
          <w:lang w:val="en-US"/>
        </w:rPr>
      </w:pPr>
      <w:r w:rsidRPr="0006764C">
        <w:rPr>
          <w:rFonts w:cstheme="minorHAnsi"/>
          <w:sz w:val="24"/>
          <w:szCs w:val="24"/>
          <w:lang w:val="en-US"/>
        </w:rPr>
        <w:t>Wash the sections 3x with PBS-T, shaking in the dark. Each wash lasts 5min.</w:t>
      </w:r>
    </w:p>
    <w:p w14:paraId="67757E76" w14:textId="1CF673AF" w:rsidR="00917FF2" w:rsidRPr="0006764C" w:rsidRDefault="005B4F68" w:rsidP="00D70028">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 the case of </w:t>
      </w:r>
      <w:r w:rsidRPr="0006764C">
        <w:rPr>
          <w:rFonts w:cstheme="minorHAnsi"/>
          <w:bCs/>
          <w:kern w:val="0"/>
          <w:sz w:val="24"/>
          <w:szCs w:val="24"/>
          <w:u w:val="single"/>
          <w:lang w:val="en-US"/>
          <w14:ligatures w14:val="none"/>
        </w:rPr>
        <w:t>DAB staining</w:t>
      </w:r>
      <w:r w:rsidRPr="0006764C">
        <w:rPr>
          <w:rFonts w:cstheme="minorHAnsi"/>
          <w:bCs/>
          <w:kern w:val="0"/>
          <w:sz w:val="24"/>
          <w:szCs w:val="24"/>
          <w:lang w:val="en-US"/>
          <w14:ligatures w14:val="none"/>
        </w:rPr>
        <w:t xml:space="preserve">, visualize the staining with DAB peroxidase substrate kit according to the kit’s instructions and then stain sections with hematoxylin (1 dip, no more than 10 seconds). Wash with tap water and dehydrate as in H&amp;E. Mount with DPX and </w:t>
      </w:r>
      <w:bookmarkStart w:id="5" w:name="_Hlk193108843"/>
      <w:r w:rsidRPr="0006764C">
        <w:rPr>
          <w:rFonts w:cstheme="minorHAnsi"/>
          <w:bCs/>
          <w:kern w:val="0"/>
          <w:sz w:val="24"/>
          <w:szCs w:val="24"/>
          <w:lang w:val="en-US"/>
          <w14:ligatures w14:val="none"/>
        </w:rPr>
        <w:t>seal with coverslip.</w:t>
      </w:r>
      <w:bookmarkEnd w:id="5"/>
    </w:p>
    <w:p w14:paraId="64A943B8" w14:textId="77777777" w:rsidR="005B4F68" w:rsidRPr="0006764C" w:rsidRDefault="005B4F68" w:rsidP="00D70028">
      <w:pPr>
        <w:pStyle w:val="ListParagraph"/>
        <w:ind w:left="1440"/>
        <w:jc w:val="both"/>
        <w:rPr>
          <w:rFonts w:cstheme="minorHAnsi"/>
          <w:bCs/>
          <w:kern w:val="0"/>
          <w:sz w:val="24"/>
          <w:szCs w:val="24"/>
          <w:lang w:val="en-US"/>
          <w14:ligatures w14:val="none"/>
        </w:rPr>
      </w:pPr>
    </w:p>
    <w:p w14:paraId="79347476" w14:textId="3DD37C5E" w:rsidR="005B4F68" w:rsidRPr="0006764C" w:rsidRDefault="005B4F68" w:rsidP="00D70028">
      <w:pPr>
        <w:pStyle w:val="ListParagraph"/>
        <w:ind w:left="1440"/>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 the case of </w:t>
      </w:r>
      <w:r w:rsidRPr="0006764C">
        <w:rPr>
          <w:rFonts w:cstheme="minorHAnsi"/>
          <w:bCs/>
          <w:kern w:val="0"/>
          <w:sz w:val="24"/>
          <w:szCs w:val="24"/>
          <w:u w:val="single"/>
          <w:lang w:val="en-US"/>
          <w14:ligatures w14:val="none"/>
        </w:rPr>
        <w:t>fluorescence staining</w:t>
      </w:r>
      <w:r w:rsidR="00DC7268" w:rsidRPr="0006764C">
        <w:rPr>
          <w:rFonts w:cstheme="minorHAnsi"/>
          <w:bCs/>
          <w:kern w:val="0"/>
          <w:sz w:val="24"/>
          <w:szCs w:val="24"/>
          <w:lang w:val="en-US"/>
          <w14:ligatures w14:val="none"/>
        </w:rPr>
        <w:t>,</w:t>
      </w:r>
      <w:r w:rsidRPr="0006764C">
        <w:rPr>
          <w:rFonts w:cstheme="minorHAnsi"/>
          <w:bCs/>
          <w:kern w:val="0"/>
          <w:sz w:val="24"/>
          <w:szCs w:val="24"/>
          <w:lang w:val="en-US"/>
          <w14:ligatures w14:val="none"/>
        </w:rPr>
        <w:t xml:space="preserve"> </w:t>
      </w:r>
      <w:r w:rsidR="00DC7268" w:rsidRPr="0006764C">
        <w:rPr>
          <w:rFonts w:cstheme="minorHAnsi"/>
          <w:bCs/>
          <w:kern w:val="0"/>
          <w:sz w:val="24"/>
          <w:szCs w:val="24"/>
          <w:lang w:val="en-US"/>
          <w14:ligatures w14:val="none"/>
        </w:rPr>
        <w:t xml:space="preserve">mount slides with </w:t>
      </w:r>
      <w:proofErr w:type="spellStart"/>
      <w:r w:rsidR="00DC7268" w:rsidRPr="0006764C">
        <w:rPr>
          <w:rFonts w:cstheme="minorHAnsi"/>
          <w:bCs/>
          <w:kern w:val="0"/>
          <w:sz w:val="24"/>
          <w:szCs w:val="24"/>
          <w:lang w:val="en-US"/>
          <w14:ligatures w14:val="none"/>
        </w:rPr>
        <w:t>Fluoroshield</w:t>
      </w:r>
      <w:proofErr w:type="spellEnd"/>
      <w:r w:rsidR="00DC7268" w:rsidRPr="0006764C">
        <w:rPr>
          <w:rFonts w:cstheme="minorHAnsi"/>
          <w:bCs/>
          <w:kern w:val="0"/>
          <w:sz w:val="24"/>
          <w:szCs w:val="24"/>
          <w:lang w:val="en-US"/>
          <w14:ligatures w14:val="none"/>
        </w:rPr>
        <w:t xml:space="preserve"> with DAPI and seal with coverslip.</w:t>
      </w:r>
    </w:p>
    <w:p w14:paraId="2BC8803E" w14:textId="581530A8" w:rsidR="00A54ED5" w:rsidRPr="0006764C" w:rsidRDefault="00A54ED5" w:rsidP="00D70028">
      <w:pPr>
        <w:jc w:val="both"/>
        <w:rPr>
          <w:rFonts w:cstheme="minorHAnsi"/>
          <w:bCs/>
          <w:i/>
          <w:iCs/>
          <w:kern w:val="0"/>
          <w:sz w:val="24"/>
          <w:szCs w:val="24"/>
          <w:lang w:val="en-US"/>
          <w14:ligatures w14:val="none"/>
        </w:rPr>
      </w:pPr>
      <w:r w:rsidRPr="0006764C">
        <w:rPr>
          <w:rFonts w:cstheme="minorHAnsi"/>
          <w:b/>
          <w:i/>
          <w:iCs/>
          <w:kern w:val="0"/>
          <w:sz w:val="24"/>
          <w:szCs w:val="24"/>
          <w:lang w:val="en-US"/>
          <w14:ligatures w14:val="none"/>
        </w:rPr>
        <w:t>Note:</w:t>
      </w:r>
      <w:r w:rsidRPr="0006764C">
        <w:rPr>
          <w:rFonts w:cstheme="minorHAnsi"/>
          <w:bCs/>
          <w:i/>
          <w:iCs/>
          <w:kern w:val="0"/>
          <w:sz w:val="24"/>
          <w:szCs w:val="24"/>
          <w:lang w:val="en-US"/>
          <w14:ligatures w14:val="none"/>
        </w:rPr>
        <w:t xml:space="preserve"> Dehydration does not take place in fluorescence staining. </w:t>
      </w:r>
    </w:p>
    <w:p w14:paraId="6CAE2325" w14:textId="77777777" w:rsidR="0021652A" w:rsidRPr="0006764C" w:rsidRDefault="0021652A" w:rsidP="00D70028">
      <w:pPr>
        <w:pStyle w:val="ListParagraph"/>
        <w:jc w:val="both"/>
        <w:rPr>
          <w:rFonts w:cstheme="minorHAnsi"/>
          <w:b/>
          <w:kern w:val="0"/>
          <w:sz w:val="24"/>
          <w:szCs w:val="24"/>
          <w:lang w:val="en-US"/>
          <w14:ligatures w14:val="none"/>
        </w:rPr>
      </w:pPr>
    </w:p>
    <w:p w14:paraId="780C689D" w14:textId="463AB739" w:rsidR="00036443" w:rsidRPr="0006764C" w:rsidRDefault="00036443"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RNA isolation and real-time PCR</w:t>
      </w:r>
    </w:p>
    <w:p w14:paraId="2441978D" w14:textId="50E984B7" w:rsidR="00036443" w:rsidRPr="0006764C" w:rsidRDefault="00036443" w:rsidP="00D70028">
      <w:pPr>
        <w:pStyle w:val="ListParagraph"/>
        <w:numPr>
          <w:ilvl w:val="1"/>
          <w:numId w:val="4"/>
        </w:numPr>
        <w:jc w:val="both"/>
        <w:rPr>
          <w:rFonts w:cstheme="minorHAnsi"/>
          <w:bCs/>
          <w:kern w:val="0"/>
          <w:sz w:val="24"/>
          <w:szCs w:val="24"/>
          <w:lang w:val="en-US"/>
          <w14:ligatures w14:val="none"/>
        </w:rPr>
      </w:pPr>
      <w:r w:rsidRPr="0006764C">
        <w:rPr>
          <w:rFonts w:cstheme="minorHAnsi"/>
          <w:bCs/>
          <w:sz w:val="24"/>
          <w:szCs w:val="24"/>
          <w:lang w:val="en-US"/>
        </w:rPr>
        <w:t>Homogenize 50-100mg of the left lung lobe using the Tri Reagent and a T25 homogenizer (IKA)</w:t>
      </w:r>
      <w:r w:rsidR="00302A8A" w:rsidRPr="0006764C">
        <w:rPr>
          <w:rFonts w:cstheme="minorHAnsi"/>
          <w:bCs/>
          <w:sz w:val="24"/>
          <w:szCs w:val="24"/>
          <w:lang w:val="en-US"/>
        </w:rPr>
        <w:t xml:space="preserve"> at 13000 rpm.</w:t>
      </w:r>
    </w:p>
    <w:p w14:paraId="4CD8A1C8" w14:textId="5F427545" w:rsidR="00F4057B" w:rsidRPr="0006764C" w:rsidRDefault="00F4057B" w:rsidP="00D70028">
      <w:pPr>
        <w:pStyle w:val="ListParagraph"/>
        <w:numPr>
          <w:ilvl w:val="1"/>
          <w:numId w:val="4"/>
        </w:numPr>
        <w:jc w:val="both"/>
        <w:rPr>
          <w:rFonts w:cstheme="minorHAnsi"/>
          <w:bCs/>
          <w:kern w:val="0"/>
          <w:sz w:val="24"/>
          <w:szCs w:val="24"/>
          <w:lang w:val="en-US"/>
          <w14:ligatures w14:val="none"/>
        </w:rPr>
      </w:pPr>
      <w:r w:rsidRPr="0006764C">
        <w:rPr>
          <w:rFonts w:cstheme="minorHAnsi"/>
          <w:bCs/>
          <w:sz w:val="24"/>
          <w:szCs w:val="24"/>
          <w:lang w:val="en-US"/>
        </w:rPr>
        <w:t>Isolate the RNA following the manufacturer’s protocol</w:t>
      </w:r>
      <w:r w:rsidR="00302A8A" w:rsidRPr="0006764C">
        <w:rPr>
          <w:rFonts w:cstheme="minorHAnsi"/>
          <w:bCs/>
          <w:sz w:val="24"/>
          <w:szCs w:val="24"/>
          <w:lang w:val="en-US"/>
        </w:rPr>
        <w:t>.</w:t>
      </w:r>
    </w:p>
    <w:p w14:paraId="426B6DAE" w14:textId="1399B7C1" w:rsidR="00F4057B" w:rsidRPr="0006764C" w:rsidRDefault="00F4057B" w:rsidP="00D70028">
      <w:pPr>
        <w:pStyle w:val="ListParagraph"/>
        <w:numPr>
          <w:ilvl w:val="1"/>
          <w:numId w:val="4"/>
        </w:numPr>
        <w:jc w:val="both"/>
        <w:rPr>
          <w:rFonts w:cstheme="minorHAnsi"/>
          <w:bCs/>
          <w:kern w:val="0"/>
          <w:sz w:val="24"/>
          <w:szCs w:val="24"/>
          <w:lang w:val="en-US"/>
          <w14:ligatures w14:val="none"/>
        </w:rPr>
      </w:pPr>
      <w:r w:rsidRPr="0006764C">
        <w:rPr>
          <w:rFonts w:cstheme="minorHAnsi"/>
          <w:bCs/>
          <w:sz w:val="24"/>
          <w:szCs w:val="24"/>
          <w:lang w:val="en-US"/>
        </w:rPr>
        <w:t xml:space="preserve">Perform cDNA synthesis using 2 </w:t>
      </w:r>
      <w:proofErr w:type="spellStart"/>
      <w:r w:rsidRPr="0006764C">
        <w:rPr>
          <w:rFonts w:cstheme="minorHAnsi"/>
          <w:bCs/>
          <w:sz w:val="24"/>
          <w:szCs w:val="24"/>
          <w:lang w:val="en-US"/>
        </w:rPr>
        <w:t>μg</w:t>
      </w:r>
      <w:proofErr w:type="spellEnd"/>
      <w:r w:rsidRPr="0006764C">
        <w:rPr>
          <w:rFonts w:cstheme="minorHAnsi"/>
          <w:bCs/>
          <w:sz w:val="24"/>
          <w:szCs w:val="24"/>
          <w:lang w:val="en-US"/>
        </w:rPr>
        <w:t xml:space="preserve"> of total RNA per sample in 20-μl reaction using M-MLV RT</w:t>
      </w:r>
      <w:r w:rsidR="00302A8A" w:rsidRPr="0006764C">
        <w:rPr>
          <w:rFonts w:cstheme="minorHAnsi"/>
          <w:bCs/>
          <w:sz w:val="24"/>
          <w:szCs w:val="24"/>
          <w:lang w:val="en-US"/>
        </w:rPr>
        <w:t>.</w:t>
      </w:r>
    </w:p>
    <w:p w14:paraId="2024918E" w14:textId="29952E42" w:rsidR="00F4057B" w:rsidRPr="0006764C" w:rsidRDefault="00F4057B" w:rsidP="00D70028">
      <w:pPr>
        <w:pStyle w:val="ListParagraph"/>
        <w:numPr>
          <w:ilvl w:val="1"/>
          <w:numId w:val="4"/>
        </w:numPr>
        <w:jc w:val="both"/>
        <w:rPr>
          <w:rFonts w:cstheme="minorHAnsi"/>
          <w:bCs/>
          <w:kern w:val="0"/>
          <w:sz w:val="24"/>
          <w:szCs w:val="24"/>
          <w:lang w:val="en-US"/>
          <w14:ligatures w14:val="none"/>
        </w:rPr>
      </w:pPr>
      <w:r w:rsidRPr="0006764C">
        <w:rPr>
          <w:rFonts w:cstheme="minorHAnsi"/>
          <w:bCs/>
          <w:sz w:val="24"/>
          <w:szCs w:val="24"/>
          <w:lang w:val="en-US"/>
        </w:rPr>
        <w:t>Perform Real-time PCR for a housekeeping gene (</w:t>
      </w:r>
      <w:r w:rsidRPr="0006764C">
        <w:rPr>
          <w:rFonts w:cstheme="minorHAnsi"/>
          <w:bCs/>
          <w:i/>
          <w:iCs/>
          <w:sz w:val="24"/>
          <w:szCs w:val="24"/>
          <w:lang w:val="en-US"/>
        </w:rPr>
        <w:t>B2m</w:t>
      </w:r>
      <w:r w:rsidRPr="0006764C">
        <w:rPr>
          <w:rFonts w:cstheme="minorHAnsi"/>
          <w:bCs/>
          <w:sz w:val="24"/>
          <w:szCs w:val="24"/>
          <w:lang w:val="en-US"/>
        </w:rPr>
        <w:t xml:space="preserve">), collagen 1a1 and fibronectin with SYBR Select Master mix on a BioRad CFX96 Touch™ Real-Time PCR Detection System (Bio-Rad Laboratories). The annealing temperature for all primers is 60°C. Primers sequences for RT PCRs are depicted on the table below. </w:t>
      </w:r>
    </w:p>
    <w:p w14:paraId="2342B195" w14:textId="77777777" w:rsidR="0093392B" w:rsidRPr="0006764C" w:rsidRDefault="0093392B" w:rsidP="00D70028">
      <w:pPr>
        <w:pStyle w:val="ListParagraph"/>
        <w:ind w:left="1440"/>
        <w:jc w:val="both"/>
        <w:rPr>
          <w:rFonts w:cstheme="minorHAnsi"/>
          <w:bCs/>
          <w:kern w:val="0"/>
          <w:sz w:val="24"/>
          <w:szCs w:val="24"/>
          <w:lang w:val="en-US"/>
          <w14:ligatures w14:val="none"/>
        </w:rPr>
      </w:pPr>
    </w:p>
    <w:tbl>
      <w:tblPr>
        <w:tblStyle w:val="TableGrid"/>
        <w:tblW w:w="0" w:type="auto"/>
        <w:tblInd w:w="1440" w:type="dxa"/>
        <w:tblLook w:val="04A0" w:firstRow="1" w:lastRow="0" w:firstColumn="1" w:lastColumn="0" w:noHBand="0" w:noVBand="1"/>
      </w:tblPr>
      <w:tblGrid>
        <w:gridCol w:w="3101"/>
        <w:gridCol w:w="3755"/>
      </w:tblGrid>
      <w:tr w:rsidR="007176B7" w:rsidRPr="0006764C" w14:paraId="21A9E4EC" w14:textId="77777777" w:rsidTr="00DB3580">
        <w:tc>
          <w:tcPr>
            <w:tcW w:w="4148" w:type="dxa"/>
          </w:tcPr>
          <w:p w14:paraId="1947F80D" w14:textId="0E73F472" w:rsidR="00DB3580" w:rsidRPr="0006764C" w:rsidRDefault="00B97DEC" w:rsidP="00D70028">
            <w:pPr>
              <w:pStyle w:val="ListParagraph"/>
              <w:ind w:left="0"/>
              <w:jc w:val="both"/>
              <w:rPr>
                <w:rFonts w:cstheme="minorHAnsi"/>
                <w:bCs/>
                <w:kern w:val="0"/>
                <w:sz w:val="24"/>
                <w:szCs w:val="24"/>
                <w:lang w:val="en-US"/>
                <w14:ligatures w14:val="none"/>
              </w:rPr>
            </w:pPr>
            <w:r w:rsidRPr="0006764C">
              <w:rPr>
                <w:rFonts w:cstheme="minorHAnsi"/>
                <w:bCs/>
                <w:kern w:val="0"/>
                <w:sz w:val="24"/>
                <w:szCs w:val="24"/>
                <w:lang w:val="en-US"/>
                <w14:ligatures w14:val="none"/>
              </w:rPr>
              <w:t>Primer name</w:t>
            </w:r>
          </w:p>
        </w:tc>
        <w:tc>
          <w:tcPr>
            <w:tcW w:w="4148" w:type="dxa"/>
          </w:tcPr>
          <w:p w14:paraId="7903CBAF" w14:textId="1DDE6331" w:rsidR="00DB3580" w:rsidRPr="0006764C" w:rsidRDefault="00B97DEC" w:rsidP="00D70028">
            <w:pPr>
              <w:pStyle w:val="ListParagraph"/>
              <w:ind w:left="0"/>
              <w:jc w:val="both"/>
              <w:rPr>
                <w:rFonts w:cstheme="minorHAnsi"/>
                <w:bCs/>
                <w:kern w:val="0"/>
                <w:sz w:val="24"/>
                <w:szCs w:val="24"/>
                <w:lang w:val="en-US"/>
                <w14:ligatures w14:val="none"/>
              </w:rPr>
            </w:pPr>
            <w:r w:rsidRPr="0006764C">
              <w:rPr>
                <w:rFonts w:cstheme="minorHAnsi"/>
                <w:bCs/>
                <w:kern w:val="0"/>
                <w:sz w:val="24"/>
                <w:szCs w:val="24"/>
                <w:lang w:val="en-US"/>
                <w14:ligatures w14:val="none"/>
              </w:rPr>
              <w:t>Sequence</w:t>
            </w:r>
          </w:p>
        </w:tc>
      </w:tr>
      <w:tr w:rsidR="007176B7" w:rsidRPr="0006764C" w14:paraId="1B6D5D8A" w14:textId="77777777" w:rsidTr="00DB3580">
        <w:tc>
          <w:tcPr>
            <w:tcW w:w="4148" w:type="dxa"/>
          </w:tcPr>
          <w:p w14:paraId="0DBFFE64" w14:textId="26AC8B97" w:rsidR="00DB3580" w:rsidRPr="0006764C" w:rsidRDefault="00B97DEC" w:rsidP="00D70028">
            <w:pPr>
              <w:pStyle w:val="ListParagraph"/>
              <w:ind w:left="0"/>
              <w:jc w:val="both"/>
              <w:rPr>
                <w:rFonts w:cstheme="minorHAnsi"/>
                <w:bCs/>
                <w:kern w:val="0"/>
                <w:sz w:val="24"/>
                <w:szCs w:val="24"/>
                <w:lang w:val="en-US"/>
                <w14:ligatures w14:val="none"/>
              </w:rPr>
            </w:pPr>
            <w:r w:rsidRPr="0006764C">
              <w:rPr>
                <w:rFonts w:cstheme="minorHAnsi"/>
                <w:bCs/>
                <w:i/>
                <w:iCs/>
                <w:kern w:val="0"/>
                <w:sz w:val="24"/>
                <w:szCs w:val="24"/>
                <w:lang w:val="en-US"/>
                <w14:ligatures w14:val="none"/>
              </w:rPr>
              <w:t>B2m</w:t>
            </w:r>
            <w:r w:rsidRPr="0006764C">
              <w:rPr>
                <w:rFonts w:cstheme="minorHAnsi"/>
                <w:bCs/>
                <w:kern w:val="0"/>
                <w:sz w:val="24"/>
                <w:szCs w:val="24"/>
                <w:lang w:val="en-US"/>
                <w14:ligatures w14:val="none"/>
              </w:rPr>
              <w:t xml:space="preserve"> forward</w:t>
            </w:r>
          </w:p>
        </w:tc>
        <w:tc>
          <w:tcPr>
            <w:tcW w:w="4148" w:type="dxa"/>
          </w:tcPr>
          <w:p w14:paraId="198EEED7" w14:textId="12755EBD" w:rsidR="00DB3580" w:rsidRPr="0006764C" w:rsidRDefault="00B97DEC" w:rsidP="00D70028">
            <w:pPr>
              <w:jc w:val="both"/>
              <w:rPr>
                <w:rFonts w:cstheme="minorHAnsi"/>
                <w:sz w:val="24"/>
                <w:szCs w:val="24"/>
                <w:lang w:val="en-US"/>
              </w:rPr>
            </w:pPr>
            <w:r w:rsidRPr="0006764C">
              <w:rPr>
                <w:rFonts w:cstheme="minorHAnsi"/>
                <w:sz w:val="24"/>
                <w:szCs w:val="24"/>
              </w:rPr>
              <w:t>5´</w:t>
            </w:r>
            <w:r w:rsidRPr="0006764C">
              <w:rPr>
                <w:rFonts w:cstheme="minorHAnsi"/>
                <w:sz w:val="24"/>
                <w:szCs w:val="24"/>
                <w:lang w:val="en-US"/>
              </w:rPr>
              <w:t>-</w:t>
            </w:r>
            <w:r w:rsidRPr="0006764C">
              <w:rPr>
                <w:rFonts w:cstheme="minorHAnsi"/>
                <w:sz w:val="24"/>
                <w:szCs w:val="24"/>
              </w:rPr>
              <w:t>TTCTGGTGCTTGTCTCACTGA</w:t>
            </w:r>
            <w:r w:rsidRPr="0006764C">
              <w:rPr>
                <w:rFonts w:cstheme="minorHAnsi"/>
                <w:sz w:val="24"/>
                <w:szCs w:val="24"/>
                <w:lang w:val="en-US"/>
              </w:rPr>
              <w:t>-</w:t>
            </w:r>
            <w:r w:rsidRPr="0006764C">
              <w:rPr>
                <w:rFonts w:cstheme="minorHAnsi"/>
                <w:sz w:val="24"/>
                <w:szCs w:val="24"/>
              </w:rPr>
              <w:t>3´</w:t>
            </w:r>
          </w:p>
        </w:tc>
      </w:tr>
      <w:tr w:rsidR="007176B7" w:rsidRPr="0006764C" w14:paraId="0B42A090" w14:textId="77777777" w:rsidTr="00DB3580">
        <w:tc>
          <w:tcPr>
            <w:tcW w:w="4148" w:type="dxa"/>
          </w:tcPr>
          <w:p w14:paraId="4DAA29C9" w14:textId="3DF68BD1" w:rsidR="00DB3580" w:rsidRPr="0006764C" w:rsidRDefault="00B97DEC" w:rsidP="00D70028">
            <w:pPr>
              <w:pStyle w:val="ListParagraph"/>
              <w:ind w:left="0"/>
              <w:jc w:val="both"/>
              <w:rPr>
                <w:rFonts w:cstheme="minorHAnsi"/>
                <w:bCs/>
                <w:kern w:val="0"/>
                <w:sz w:val="24"/>
                <w:szCs w:val="24"/>
                <w:lang w:val="en-US"/>
                <w14:ligatures w14:val="none"/>
              </w:rPr>
            </w:pPr>
            <w:r w:rsidRPr="0006764C">
              <w:rPr>
                <w:rFonts w:cstheme="minorHAnsi"/>
                <w:bCs/>
                <w:i/>
                <w:iCs/>
                <w:kern w:val="0"/>
                <w:sz w:val="24"/>
                <w:szCs w:val="24"/>
                <w:lang w:val="en-US"/>
                <w14:ligatures w14:val="none"/>
              </w:rPr>
              <w:t>B2m</w:t>
            </w:r>
            <w:r w:rsidRPr="0006764C">
              <w:rPr>
                <w:rFonts w:cstheme="minorHAnsi"/>
                <w:bCs/>
                <w:kern w:val="0"/>
                <w:sz w:val="24"/>
                <w:szCs w:val="24"/>
                <w:lang w:val="en-US"/>
                <w14:ligatures w14:val="none"/>
              </w:rPr>
              <w:t xml:space="preserve"> reverse</w:t>
            </w:r>
          </w:p>
        </w:tc>
        <w:tc>
          <w:tcPr>
            <w:tcW w:w="4148" w:type="dxa"/>
          </w:tcPr>
          <w:p w14:paraId="1411D5C5" w14:textId="05B06D1E" w:rsidR="00DB3580" w:rsidRPr="0006764C" w:rsidRDefault="00B97DEC" w:rsidP="00D70028">
            <w:pPr>
              <w:jc w:val="both"/>
              <w:rPr>
                <w:rFonts w:cstheme="minorHAnsi"/>
                <w:sz w:val="24"/>
                <w:szCs w:val="24"/>
                <w:lang w:val="en-US"/>
              </w:rPr>
            </w:pPr>
            <w:r w:rsidRPr="0006764C">
              <w:rPr>
                <w:rFonts w:cstheme="minorHAnsi"/>
                <w:sz w:val="24"/>
                <w:szCs w:val="24"/>
              </w:rPr>
              <w:t>5´</w:t>
            </w:r>
            <w:r w:rsidRPr="0006764C">
              <w:rPr>
                <w:rFonts w:cstheme="minorHAnsi"/>
                <w:sz w:val="24"/>
                <w:szCs w:val="24"/>
                <w:lang w:val="en-US"/>
              </w:rPr>
              <w:t>-</w:t>
            </w:r>
            <w:r w:rsidRPr="0006764C">
              <w:rPr>
                <w:rFonts w:cstheme="minorHAnsi"/>
                <w:sz w:val="24"/>
                <w:szCs w:val="24"/>
              </w:rPr>
              <w:t>CAGTATGTTCGGCTTCCCATTC</w:t>
            </w:r>
            <w:r w:rsidRPr="0006764C">
              <w:rPr>
                <w:rFonts w:cstheme="minorHAnsi"/>
                <w:sz w:val="24"/>
                <w:szCs w:val="24"/>
                <w:lang w:val="en-US"/>
              </w:rPr>
              <w:t>-</w:t>
            </w:r>
            <w:r w:rsidRPr="0006764C">
              <w:rPr>
                <w:rFonts w:cstheme="minorHAnsi"/>
                <w:sz w:val="24"/>
                <w:szCs w:val="24"/>
              </w:rPr>
              <w:t>3´</w:t>
            </w:r>
          </w:p>
        </w:tc>
      </w:tr>
      <w:tr w:rsidR="007176B7" w:rsidRPr="0006764C" w14:paraId="30D31775" w14:textId="77777777" w:rsidTr="00DB3580">
        <w:tc>
          <w:tcPr>
            <w:tcW w:w="4148" w:type="dxa"/>
          </w:tcPr>
          <w:p w14:paraId="16167E6B" w14:textId="5CF9D802" w:rsidR="00DB3580" w:rsidRPr="0006764C" w:rsidRDefault="007176B7" w:rsidP="00D70028">
            <w:pPr>
              <w:pStyle w:val="ListParagraph"/>
              <w:ind w:left="0"/>
              <w:jc w:val="both"/>
              <w:rPr>
                <w:rFonts w:cstheme="minorHAnsi"/>
                <w:bCs/>
                <w:kern w:val="0"/>
                <w:sz w:val="24"/>
                <w:szCs w:val="24"/>
                <w:lang w:val="en-US"/>
                <w14:ligatures w14:val="none"/>
              </w:rPr>
            </w:pPr>
            <w:r w:rsidRPr="0006764C">
              <w:rPr>
                <w:rFonts w:cstheme="minorHAnsi"/>
                <w:bCs/>
                <w:i/>
                <w:iCs/>
                <w:kern w:val="0"/>
                <w:sz w:val="24"/>
                <w:szCs w:val="24"/>
                <w:lang w:val="en-US"/>
                <w14:ligatures w14:val="none"/>
              </w:rPr>
              <w:t xml:space="preserve">Col1a1 </w:t>
            </w:r>
            <w:r w:rsidRPr="0006764C">
              <w:rPr>
                <w:rFonts w:cstheme="minorHAnsi"/>
                <w:bCs/>
                <w:kern w:val="0"/>
                <w:sz w:val="24"/>
                <w:szCs w:val="24"/>
                <w:lang w:val="en-US"/>
                <w14:ligatures w14:val="none"/>
              </w:rPr>
              <w:t>forward</w:t>
            </w:r>
          </w:p>
        </w:tc>
        <w:tc>
          <w:tcPr>
            <w:tcW w:w="4148" w:type="dxa"/>
          </w:tcPr>
          <w:p w14:paraId="77FC9AFF" w14:textId="23EAA0A7" w:rsidR="00DB3580" w:rsidRPr="0006764C" w:rsidRDefault="007176B7" w:rsidP="00D70028">
            <w:pPr>
              <w:pStyle w:val="ListParagraph"/>
              <w:ind w:left="0"/>
              <w:jc w:val="both"/>
              <w:rPr>
                <w:rFonts w:cstheme="minorHAnsi"/>
                <w:bCs/>
                <w:kern w:val="0"/>
                <w:sz w:val="24"/>
                <w:szCs w:val="24"/>
                <w:lang w:val="en-US"/>
                <w14:ligatures w14:val="none"/>
              </w:rPr>
            </w:pPr>
            <w:r w:rsidRPr="0006764C">
              <w:rPr>
                <w:rFonts w:cstheme="minorHAnsi"/>
                <w:bCs/>
                <w:kern w:val="0"/>
                <w:sz w:val="24"/>
                <w:szCs w:val="24"/>
                <w:lang w:val="en-US"/>
                <w14:ligatures w14:val="none"/>
              </w:rPr>
              <w:t>5’-</w:t>
            </w:r>
            <w:r w:rsidRPr="0006764C">
              <w:rPr>
                <w:rFonts w:cstheme="minorHAnsi"/>
                <w:sz w:val="24"/>
                <w:szCs w:val="24"/>
              </w:rPr>
              <w:t>CTACTACCGGGCCGATGATG</w:t>
            </w:r>
            <w:r w:rsidRPr="0006764C">
              <w:rPr>
                <w:rFonts w:cstheme="minorHAnsi"/>
                <w:bCs/>
                <w:kern w:val="0"/>
                <w:sz w:val="24"/>
                <w:szCs w:val="24"/>
                <w:lang w:val="en-US"/>
                <w14:ligatures w14:val="none"/>
              </w:rPr>
              <w:t>-3’</w:t>
            </w:r>
          </w:p>
        </w:tc>
      </w:tr>
      <w:tr w:rsidR="007176B7" w:rsidRPr="0006764C" w14:paraId="7087BAA5" w14:textId="77777777" w:rsidTr="00DB3580">
        <w:tc>
          <w:tcPr>
            <w:tcW w:w="4148" w:type="dxa"/>
          </w:tcPr>
          <w:p w14:paraId="2D37AFDB" w14:textId="48ADEF07" w:rsidR="00DB3580" w:rsidRPr="0006764C" w:rsidRDefault="007176B7" w:rsidP="00D70028">
            <w:pPr>
              <w:pStyle w:val="ListParagraph"/>
              <w:ind w:left="0"/>
              <w:jc w:val="both"/>
              <w:rPr>
                <w:rFonts w:cstheme="minorHAnsi"/>
                <w:bCs/>
                <w:kern w:val="0"/>
                <w:sz w:val="24"/>
                <w:szCs w:val="24"/>
                <w:lang w:val="en-US"/>
                <w14:ligatures w14:val="none"/>
              </w:rPr>
            </w:pPr>
            <w:r w:rsidRPr="0006764C">
              <w:rPr>
                <w:rFonts w:cstheme="minorHAnsi"/>
                <w:bCs/>
                <w:i/>
                <w:iCs/>
                <w:kern w:val="0"/>
                <w:sz w:val="24"/>
                <w:szCs w:val="24"/>
                <w:lang w:val="en-US"/>
                <w14:ligatures w14:val="none"/>
              </w:rPr>
              <w:t xml:space="preserve">Col1a1 </w:t>
            </w:r>
            <w:r w:rsidRPr="0006764C">
              <w:rPr>
                <w:rFonts w:cstheme="minorHAnsi"/>
                <w:bCs/>
                <w:kern w:val="0"/>
                <w:sz w:val="24"/>
                <w:szCs w:val="24"/>
                <w:lang w:val="en-US"/>
                <w14:ligatures w14:val="none"/>
              </w:rPr>
              <w:t>reverse</w:t>
            </w:r>
          </w:p>
        </w:tc>
        <w:tc>
          <w:tcPr>
            <w:tcW w:w="4148" w:type="dxa"/>
          </w:tcPr>
          <w:p w14:paraId="4C6241EB" w14:textId="1BA59E21" w:rsidR="00DB3580" w:rsidRPr="0006764C" w:rsidRDefault="007176B7" w:rsidP="00D70028">
            <w:pPr>
              <w:jc w:val="both"/>
              <w:rPr>
                <w:rFonts w:cstheme="minorHAnsi"/>
                <w:bCs/>
                <w:kern w:val="0"/>
                <w:sz w:val="24"/>
                <w:szCs w:val="24"/>
                <w:lang w:val="en-US"/>
                <w14:ligatures w14:val="none"/>
              </w:rPr>
            </w:pPr>
            <w:r w:rsidRPr="0006764C">
              <w:rPr>
                <w:rFonts w:cstheme="minorHAnsi"/>
                <w:sz w:val="24"/>
                <w:szCs w:val="24"/>
                <w:lang w:val="en-US"/>
              </w:rPr>
              <w:t>5’-</w:t>
            </w:r>
            <w:r w:rsidRPr="0006764C">
              <w:rPr>
                <w:rFonts w:cstheme="minorHAnsi"/>
                <w:sz w:val="24"/>
                <w:szCs w:val="24"/>
              </w:rPr>
              <w:t>CGATCCAGTACTCTCCGCTC</w:t>
            </w:r>
            <w:r w:rsidRPr="0006764C">
              <w:rPr>
                <w:rFonts w:cstheme="minorHAnsi"/>
                <w:sz w:val="24"/>
                <w:szCs w:val="24"/>
                <w:lang w:val="en-US"/>
              </w:rPr>
              <w:t>-3'</w:t>
            </w:r>
          </w:p>
        </w:tc>
      </w:tr>
      <w:tr w:rsidR="007176B7" w:rsidRPr="0006764C" w14:paraId="4AEBD450" w14:textId="77777777" w:rsidTr="00DB3580">
        <w:tc>
          <w:tcPr>
            <w:tcW w:w="4148" w:type="dxa"/>
          </w:tcPr>
          <w:p w14:paraId="221049D3" w14:textId="000CA1A7" w:rsidR="00DB3580" w:rsidRPr="0006764C" w:rsidRDefault="007176B7" w:rsidP="00D70028">
            <w:pPr>
              <w:pStyle w:val="ListParagraph"/>
              <w:ind w:left="0"/>
              <w:jc w:val="both"/>
              <w:rPr>
                <w:rFonts w:cstheme="minorHAnsi"/>
                <w:bCs/>
                <w:kern w:val="0"/>
                <w:sz w:val="24"/>
                <w:szCs w:val="24"/>
                <w:lang w:val="en-US"/>
                <w14:ligatures w14:val="none"/>
              </w:rPr>
            </w:pPr>
            <w:r w:rsidRPr="0006764C">
              <w:rPr>
                <w:rFonts w:cstheme="minorHAnsi"/>
                <w:bCs/>
                <w:i/>
                <w:iCs/>
                <w:sz w:val="24"/>
                <w:szCs w:val="24"/>
                <w:lang w:val="en-US"/>
              </w:rPr>
              <w:t xml:space="preserve">Fn1 </w:t>
            </w:r>
            <w:r w:rsidRPr="0006764C">
              <w:rPr>
                <w:rFonts w:cstheme="minorHAnsi"/>
                <w:bCs/>
                <w:sz w:val="24"/>
                <w:szCs w:val="24"/>
                <w:lang w:val="en-US"/>
              </w:rPr>
              <w:t>forward</w:t>
            </w:r>
          </w:p>
        </w:tc>
        <w:tc>
          <w:tcPr>
            <w:tcW w:w="4148" w:type="dxa"/>
          </w:tcPr>
          <w:p w14:paraId="65ECDD1F" w14:textId="592EFAB8" w:rsidR="00DB3580" w:rsidRPr="0006764C" w:rsidRDefault="007176B7" w:rsidP="00D70028">
            <w:pPr>
              <w:jc w:val="both"/>
              <w:rPr>
                <w:rFonts w:cstheme="minorHAnsi"/>
                <w:sz w:val="24"/>
                <w:szCs w:val="24"/>
                <w:lang w:val="en-US"/>
              </w:rPr>
            </w:pPr>
            <w:r w:rsidRPr="0006764C">
              <w:rPr>
                <w:rFonts w:cstheme="minorHAnsi"/>
                <w:sz w:val="24"/>
                <w:szCs w:val="24"/>
                <w:lang w:val="en-US"/>
              </w:rPr>
              <w:t>5’-</w:t>
            </w:r>
            <w:r w:rsidRPr="0006764C">
              <w:rPr>
                <w:rFonts w:cstheme="minorHAnsi"/>
                <w:sz w:val="24"/>
                <w:szCs w:val="24"/>
              </w:rPr>
              <w:t>GGCCACCATTACTGGTCTGG</w:t>
            </w:r>
            <w:r w:rsidRPr="0006764C">
              <w:rPr>
                <w:rFonts w:cstheme="minorHAnsi"/>
                <w:sz w:val="24"/>
                <w:szCs w:val="24"/>
                <w:lang w:val="en-US"/>
              </w:rPr>
              <w:t>-3’</w:t>
            </w:r>
          </w:p>
        </w:tc>
      </w:tr>
      <w:tr w:rsidR="007176B7" w:rsidRPr="0006764C" w14:paraId="40218529" w14:textId="77777777" w:rsidTr="00DB3580">
        <w:tc>
          <w:tcPr>
            <w:tcW w:w="4148" w:type="dxa"/>
          </w:tcPr>
          <w:p w14:paraId="543CEA09" w14:textId="2153089E" w:rsidR="00DB3580" w:rsidRPr="0006764C" w:rsidRDefault="007176B7" w:rsidP="00D70028">
            <w:pPr>
              <w:pStyle w:val="ListParagraph"/>
              <w:ind w:left="0"/>
              <w:jc w:val="both"/>
              <w:rPr>
                <w:rFonts w:cstheme="minorHAnsi"/>
                <w:sz w:val="24"/>
                <w:szCs w:val="24"/>
                <w:lang w:val="en-US"/>
              </w:rPr>
            </w:pPr>
            <w:r w:rsidRPr="0006764C">
              <w:rPr>
                <w:rFonts w:cstheme="minorHAnsi"/>
                <w:bCs/>
                <w:i/>
                <w:iCs/>
                <w:sz w:val="24"/>
                <w:szCs w:val="24"/>
                <w:lang w:val="en-US"/>
              </w:rPr>
              <w:t>Fn1</w:t>
            </w:r>
            <w:r w:rsidRPr="0006764C">
              <w:rPr>
                <w:rFonts w:cstheme="minorHAnsi"/>
                <w:sz w:val="24"/>
                <w:szCs w:val="24"/>
                <w:lang w:val="en-US"/>
              </w:rPr>
              <w:t>reverse</w:t>
            </w:r>
          </w:p>
        </w:tc>
        <w:tc>
          <w:tcPr>
            <w:tcW w:w="4148" w:type="dxa"/>
          </w:tcPr>
          <w:p w14:paraId="3FEB4777" w14:textId="307F1E1D" w:rsidR="00DB3580" w:rsidRPr="0006764C" w:rsidRDefault="007176B7" w:rsidP="00D70028">
            <w:pPr>
              <w:jc w:val="both"/>
              <w:rPr>
                <w:rFonts w:cstheme="minorHAnsi"/>
                <w:bCs/>
                <w:kern w:val="0"/>
                <w:sz w:val="24"/>
                <w:szCs w:val="24"/>
                <w:lang w:val="en-US"/>
                <w14:ligatures w14:val="none"/>
              </w:rPr>
            </w:pPr>
            <w:r w:rsidRPr="0006764C">
              <w:rPr>
                <w:rFonts w:cstheme="minorHAnsi"/>
                <w:sz w:val="24"/>
                <w:szCs w:val="24"/>
                <w:lang w:val="en-US"/>
              </w:rPr>
              <w:t>5’-</w:t>
            </w:r>
            <w:r w:rsidRPr="0006764C">
              <w:rPr>
                <w:rFonts w:cstheme="minorHAnsi"/>
                <w:sz w:val="24"/>
                <w:szCs w:val="24"/>
              </w:rPr>
              <w:t>GGAAGGGTAACCAGTTGGGG</w:t>
            </w:r>
            <w:r w:rsidRPr="0006764C">
              <w:rPr>
                <w:rFonts w:cstheme="minorHAnsi"/>
                <w:sz w:val="24"/>
                <w:szCs w:val="24"/>
                <w:lang w:val="en-US"/>
              </w:rPr>
              <w:t>-3’</w:t>
            </w:r>
          </w:p>
        </w:tc>
      </w:tr>
    </w:tbl>
    <w:p w14:paraId="1AA43E2C" w14:textId="77777777" w:rsidR="00DB3580" w:rsidRPr="0006764C" w:rsidRDefault="00DB3580" w:rsidP="00D70028">
      <w:pPr>
        <w:pStyle w:val="ListParagraph"/>
        <w:ind w:left="1440"/>
        <w:jc w:val="both"/>
        <w:rPr>
          <w:rFonts w:cstheme="minorHAnsi"/>
          <w:bCs/>
          <w:kern w:val="0"/>
          <w:sz w:val="24"/>
          <w:szCs w:val="24"/>
          <w:lang w:val="en-US"/>
          <w14:ligatures w14:val="none"/>
        </w:rPr>
      </w:pPr>
    </w:p>
    <w:p w14:paraId="7ACDF7F3" w14:textId="34A034DE" w:rsidR="00F4057B" w:rsidRPr="0006764C" w:rsidRDefault="00F4057B" w:rsidP="00D70028">
      <w:pPr>
        <w:pStyle w:val="ListParagraph"/>
        <w:numPr>
          <w:ilvl w:val="1"/>
          <w:numId w:val="4"/>
        </w:numPr>
        <w:jc w:val="both"/>
        <w:rPr>
          <w:rFonts w:cstheme="minorHAnsi"/>
          <w:bCs/>
          <w:kern w:val="0"/>
          <w:sz w:val="24"/>
          <w:szCs w:val="24"/>
          <w:lang w:val="en-US"/>
          <w14:ligatures w14:val="none"/>
        </w:rPr>
      </w:pPr>
      <w:r w:rsidRPr="0006764C">
        <w:rPr>
          <w:rFonts w:cstheme="minorHAnsi"/>
          <w:bCs/>
          <w:sz w:val="24"/>
          <w:szCs w:val="24"/>
          <w:lang w:val="en-US"/>
        </w:rPr>
        <w:t xml:space="preserve">Normalize Ct values of </w:t>
      </w:r>
      <w:r w:rsidRPr="0006764C">
        <w:rPr>
          <w:rFonts w:cstheme="minorHAnsi"/>
          <w:bCs/>
          <w:i/>
          <w:iCs/>
          <w:sz w:val="24"/>
          <w:szCs w:val="24"/>
          <w:lang w:val="en-US"/>
        </w:rPr>
        <w:t>col1a1</w:t>
      </w:r>
      <w:r w:rsidRPr="0006764C">
        <w:rPr>
          <w:rFonts w:cstheme="minorHAnsi"/>
          <w:bCs/>
          <w:sz w:val="24"/>
          <w:szCs w:val="24"/>
          <w:lang w:val="en-US"/>
        </w:rPr>
        <w:t xml:space="preserve"> and </w:t>
      </w:r>
      <w:r w:rsidRPr="0006764C">
        <w:rPr>
          <w:rFonts w:cstheme="minorHAnsi"/>
          <w:bCs/>
          <w:i/>
          <w:iCs/>
          <w:sz w:val="24"/>
          <w:szCs w:val="24"/>
          <w:lang w:val="en-US"/>
        </w:rPr>
        <w:t>Fn</w:t>
      </w:r>
      <w:r w:rsidR="007176B7" w:rsidRPr="0006764C">
        <w:rPr>
          <w:rFonts w:cstheme="minorHAnsi"/>
          <w:bCs/>
          <w:i/>
          <w:iCs/>
          <w:sz w:val="24"/>
          <w:szCs w:val="24"/>
          <w:lang w:val="en-US"/>
        </w:rPr>
        <w:t>1</w:t>
      </w:r>
      <w:r w:rsidRPr="0006764C">
        <w:rPr>
          <w:rFonts w:cstheme="minorHAnsi"/>
          <w:bCs/>
          <w:sz w:val="24"/>
          <w:szCs w:val="24"/>
          <w:lang w:val="en-US"/>
        </w:rPr>
        <w:t xml:space="preserve"> with the Ct values of </w:t>
      </w:r>
      <w:r w:rsidRPr="0006764C">
        <w:rPr>
          <w:rFonts w:cstheme="minorHAnsi"/>
          <w:bCs/>
          <w:i/>
          <w:iCs/>
          <w:sz w:val="24"/>
          <w:szCs w:val="24"/>
          <w:lang w:val="en-US"/>
        </w:rPr>
        <w:t>B2m</w:t>
      </w:r>
      <w:r w:rsidRPr="0006764C">
        <w:rPr>
          <w:rFonts w:cstheme="minorHAnsi"/>
          <w:bCs/>
          <w:sz w:val="24"/>
          <w:szCs w:val="24"/>
          <w:lang w:val="en-US"/>
        </w:rPr>
        <w:t>. Calculate relative gene expression with the 2</w:t>
      </w:r>
      <w:r w:rsidRPr="0006764C">
        <w:rPr>
          <w:rFonts w:cstheme="minorHAnsi"/>
          <w:bCs/>
          <w:sz w:val="24"/>
          <w:szCs w:val="24"/>
          <w:vertAlign w:val="superscript"/>
          <w:lang w:val="en-US"/>
        </w:rPr>
        <w:t>-</w:t>
      </w:r>
      <w:r w:rsidRPr="0006764C">
        <w:rPr>
          <w:rFonts w:cstheme="minorHAnsi"/>
          <w:bCs/>
          <w:sz w:val="24"/>
          <w:szCs w:val="24"/>
          <w:vertAlign w:val="superscript"/>
        </w:rPr>
        <w:t>ΔΔ</w:t>
      </w:r>
      <w:r w:rsidRPr="0006764C">
        <w:rPr>
          <w:rFonts w:cstheme="minorHAnsi"/>
          <w:bCs/>
          <w:sz w:val="24"/>
          <w:szCs w:val="24"/>
          <w:vertAlign w:val="superscript"/>
          <w:lang w:val="en-US"/>
        </w:rPr>
        <w:t>Ct</w:t>
      </w:r>
      <w:r w:rsidRPr="0006764C">
        <w:rPr>
          <w:rFonts w:cstheme="minorHAnsi"/>
          <w:bCs/>
          <w:sz w:val="24"/>
          <w:szCs w:val="24"/>
          <w:lang w:val="en-US"/>
        </w:rPr>
        <w:t xml:space="preserve"> method.</w:t>
      </w:r>
    </w:p>
    <w:p w14:paraId="05F337BA" w14:textId="77777777" w:rsidR="00F4057B" w:rsidRPr="0006764C" w:rsidRDefault="00F4057B" w:rsidP="00D70028">
      <w:pPr>
        <w:pStyle w:val="ListParagraph"/>
        <w:ind w:left="1440"/>
        <w:jc w:val="both"/>
        <w:rPr>
          <w:rFonts w:cstheme="minorHAnsi"/>
          <w:bCs/>
          <w:kern w:val="0"/>
          <w:sz w:val="24"/>
          <w:szCs w:val="24"/>
          <w:lang w:val="en-US"/>
          <w14:ligatures w14:val="none"/>
        </w:rPr>
      </w:pPr>
    </w:p>
    <w:p w14:paraId="40FBB581" w14:textId="76B3F17A" w:rsidR="007864A4" w:rsidRPr="0006764C" w:rsidRDefault="00F44D4C"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Acellular ECM (</w:t>
      </w:r>
      <w:proofErr w:type="spellStart"/>
      <w:r w:rsidRPr="0006764C">
        <w:rPr>
          <w:rFonts w:cstheme="minorHAnsi"/>
          <w:b/>
          <w:kern w:val="0"/>
          <w:sz w:val="24"/>
          <w:szCs w:val="24"/>
          <w:lang w:val="en-US"/>
          <w14:ligatures w14:val="none"/>
        </w:rPr>
        <w:t>aECM</w:t>
      </w:r>
      <w:proofErr w:type="spellEnd"/>
      <w:r w:rsidRPr="0006764C">
        <w:rPr>
          <w:rFonts w:cstheme="minorHAnsi"/>
          <w:b/>
          <w:kern w:val="0"/>
          <w:sz w:val="24"/>
          <w:szCs w:val="24"/>
          <w:lang w:val="en-US"/>
          <w14:ligatures w14:val="none"/>
        </w:rPr>
        <w:t>) preparation</w:t>
      </w:r>
      <w:r w:rsidR="00BB3941" w:rsidRPr="0006764C">
        <w:rPr>
          <w:rFonts w:cstheme="minorHAnsi"/>
          <w:b/>
          <w:kern w:val="0"/>
          <w:sz w:val="24"/>
          <w:szCs w:val="24"/>
          <w:lang w:val="en-US"/>
          <w14:ligatures w14:val="none"/>
        </w:rPr>
        <w:t xml:space="preserve"> from whole lungs</w:t>
      </w:r>
    </w:p>
    <w:p w14:paraId="0D98D814" w14:textId="09A4B2C7" w:rsidR="00F44D4C" w:rsidRPr="0006764C" w:rsidRDefault="00D00281" w:rsidP="00D70028">
      <w:pPr>
        <w:pStyle w:val="ListParagraph"/>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 the case of </w:t>
      </w:r>
      <w:proofErr w:type="spellStart"/>
      <w:r w:rsidRPr="0006764C">
        <w:rPr>
          <w:rFonts w:cstheme="minorHAnsi"/>
          <w:bCs/>
          <w:kern w:val="0"/>
          <w:sz w:val="24"/>
          <w:szCs w:val="24"/>
          <w:lang w:val="en-US"/>
          <w14:ligatures w14:val="none"/>
        </w:rPr>
        <w:t>aECM</w:t>
      </w:r>
      <w:proofErr w:type="spellEnd"/>
      <w:r w:rsidRPr="0006764C">
        <w:rPr>
          <w:rFonts w:cstheme="minorHAnsi"/>
          <w:bCs/>
          <w:kern w:val="0"/>
          <w:sz w:val="24"/>
          <w:szCs w:val="24"/>
          <w:lang w:val="en-US"/>
          <w14:ligatures w14:val="none"/>
        </w:rPr>
        <w:t xml:space="preserve"> preparation one needs the whole lung, which means that histology and RNA isolation will not take place.</w:t>
      </w:r>
    </w:p>
    <w:p w14:paraId="3FD278B9" w14:textId="22AE362F" w:rsidR="00D00281" w:rsidRPr="0006764C" w:rsidRDefault="00760E5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lastRenderedPageBreak/>
        <w:t>Isolate the lung</w:t>
      </w:r>
    </w:p>
    <w:p w14:paraId="0752A369" w14:textId="4CD01CFD" w:rsidR="00760E58" w:rsidRPr="0006764C" w:rsidRDefault="00760E5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Treat the lung with </w:t>
      </w:r>
      <w:r w:rsidRPr="0006764C">
        <w:rPr>
          <w:rFonts w:cstheme="minorHAnsi"/>
          <w:sz w:val="24"/>
          <w:szCs w:val="24"/>
          <w:lang w:val="en-US"/>
        </w:rPr>
        <w:t>increasing concentrations of SDS (0.01, 0.1, 1%) in a PBS solution, with 24 h incubation for each SDS concentration.</w:t>
      </w:r>
    </w:p>
    <w:p w14:paraId="57FE5696" w14:textId="43D3AD19" w:rsidR="00760E58" w:rsidRPr="0006764C" w:rsidRDefault="00760E5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sz w:val="24"/>
          <w:szCs w:val="24"/>
          <w:lang w:val="en-US"/>
        </w:rPr>
        <w:t>Wash the decellularized lung tissue with PBS for at least 3 days</w:t>
      </w:r>
    </w:p>
    <w:p w14:paraId="25386E4D" w14:textId="721B39EE" w:rsidR="00760E58" w:rsidRPr="0006764C" w:rsidRDefault="00760E5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sz w:val="24"/>
          <w:szCs w:val="24"/>
          <w:lang w:val="en-US"/>
        </w:rPr>
        <w:t>Cut the lung into small pieces and store at -80</w:t>
      </w:r>
      <w:r w:rsidRPr="0006764C">
        <w:rPr>
          <w:rFonts w:cstheme="minorHAnsi"/>
          <w:sz w:val="24"/>
          <w:szCs w:val="24"/>
          <w:vertAlign w:val="superscript"/>
          <w:lang w:val="en-US"/>
        </w:rPr>
        <w:t>o</w:t>
      </w:r>
      <w:r w:rsidRPr="0006764C">
        <w:rPr>
          <w:rFonts w:cstheme="minorHAnsi"/>
          <w:sz w:val="24"/>
          <w:szCs w:val="24"/>
          <w:lang w:val="en-US"/>
        </w:rPr>
        <w:t>C</w:t>
      </w:r>
    </w:p>
    <w:p w14:paraId="685EDEB1" w14:textId="6EE37ACC" w:rsidR="00E60888" w:rsidRPr="0006764C" w:rsidRDefault="00760E5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sz w:val="24"/>
          <w:szCs w:val="24"/>
          <w:lang w:val="en-US"/>
        </w:rPr>
        <w:t xml:space="preserve">Lyophilize the frozen lung with a </w:t>
      </w:r>
      <w:proofErr w:type="spellStart"/>
      <w:r w:rsidRPr="0006764C">
        <w:rPr>
          <w:rFonts w:cstheme="minorHAnsi"/>
          <w:sz w:val="24"/>
          <w:szCs w:val="24"/>
          <w:lang w:val="en-US"/>
        </w:rPr>
        <w:t>lyophilizer</w:t>
      </w:r>
      <w:proofErr w:type="spellEnd"/>
      <w:r w:rsidR="00E10C9B" w:rsidRPr="0006764C">
        <w:rPr>
          <w:rFonts w:cstheme="minorHAnsi"/>
          <w:sz w:val="24"/>
          <w:szCs w:val="24"/>
          <w:lang w:val="en-US"/>
        </w:rPr>
        <w:t xml:space="preserve"> (or a </w:t>
      </w:r>
      <w:proofErr w:type="spellStart"/>
      <w:r w:rsidR="00E10C9B" w:rsidRPr="0006764C">
        <w:rPr>
          <w:rFonts w:cstheme="minorHAnsi"/>
          <w:sz w:val="24"/>
          <w:szCs w:val="24"/>
          <w:lang w:val="en-US"/>
        </w:rPr>
        <w:t>Speedvac</w:t>
      </w:r>
      <w:proofErr w:type="spellEnd"/>
      <w:r w:rsidR="00E10C9B" w:rsidRPr="0006764C">
        <w:rPr>
          <w:rFonts w:cstheme="minorHAnsi"/>
          <w:sz w:val="24"/>
          <w:szCs w:val="24"/>
          <w:lang w:val="en-US"/>
        </w:rPr>
        <w:t>)</w:t>
      </w:r>
    </w:p>
    <w:p w14:paraId="339BEC90" w14:textId="2A862359" w:rsidR="00760E58" w:rsidRPr="0006764C" w:rsidRDefault="00E6088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sz w:val="24"/>
          <w:szCs w:val="24"/>
          <w:lang w:val="en-US"/>
        </w:rPr>
        <w:t>Weigh</w:t>
      </w:r>
      <w:r w:rsidR="00E10C9B" w:rsidRPr="0006764C">
        <w:rPr>
          <w:rFonts w:cstheme="minorHAnsi"/>
          <w:sz w:val="24"/>
          <w:szCs w:val="24"/>
          <w:lang w:val="en-US"/>
        </w:rPr>
        <w:t xml:space="preserve"> the lyophilized lung </w:t>
      </w:r>
      <w:r w:rsidR="00760E58" w:rsidRPr="0006764C">
        <w:rPr>
          <w:rFonts w:cstheme="minorHAnsi"/>
          <w:sz w:val="24"/>
          <w:szCs w:val="24"/>
          <w:lang w:val="en-US"/>
        </w:rPr>
        <w:t>and mill it in liquid nitrogen</w:t>
      </w:r>
      <w:r w:rsidR="00E10C9B" w:rsidRPr="0006764C">
        <w:rPr>
          <w:rFonts w:cstheme="minorHAnsi"/>
          <w:sz w:val="24"/>
          <w:szCs w:val="24"/>
          <w:lang w:val="en-US"/>
        </w:rPr>
        <w:t xml:space="preserve"> with a </w:t>
      </w:r>
      <w:r w:rsidR="00E10C9B" w:rsidRPr="0006764C">
        <w:rPr>
          <w:rFonts w:cstheme="minorHAnsi"/>
          <w:sz w:val="24"/>
          <w:szCs w:val="24"/>
          <w:lang w:val="en"/>
        </w:rPr>
        <w:t>mortar and pestle</w:t>
      </w:r>
      <w:r w:rsidR="00760E58" w:rsidRPr="0006764C">
        <w:rPr>
          <w:rFonts w:cstheme="minorHAnsi"/>
          <w:sz w:val="24"/>
          <w:szCs w:val="24"/>
          <w:lang w:val="en-US"/>
        </w:rPr>
        <w:t>.</w:t>
      </w:r>
    </w:p>
    <w:p w14:paraId="7504B2D9" w14:textId="4742152F" w:rsidR="00760E58" w:rsidRPr="0006764C" w:rsidRDefault="00760E5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sz w:val="24"/>
          <w:szCs w:val="24"/>
          <w:lang w:val="en-US"/>
        </w:rPr>
        <w:t xml:space="preserve">Solubilize the milled tissue (powder) with enzymatic digestion </w:t>
      </w:r>
      <w:r w:rsidR="001469B8" w:rsidRPr="0006764C">
        <w:rPr>
          <w:rFonts w:cstheme="minorHAnsi"/>
          <w:sz w:val="24"/>
          <w:szCs w:val="24"/>
          <w:lang w:val="en-US"/>
        </w:rPr>
        <w:t>in a p</w:t>
      </w:r>
      <w:r w:rsidRPr="0006764C">
        <w:rPr>
          <w:rFonts w:cstheme="minorHAnsi"/>
          <w:sz w:val="24"/>
          <w:szCs w:val="24"/>
          <w:lang w:val="en-US"/>
        </w:rPr>
        <w:t xml:space="preserve">epsin </w:t>
      </w:r>
      <w:r w:rsidR="001469B8" w:rsidRPr="0006764C">
        <w:rPr>
          <w:rFonts w:cstheme="minorHAnsi"/>
          <w:sz w:val="24"/>
          <w:szCs w:val="24"/>
          <w:lang w:val="en-US"/>
        </w:rPr>
        <w:t>solution (</w:t>
      </w:r>
      <w:r w:rsidR="00C70078">
        <w:rPr>
          <w:rFonts w:cstheme="minorHAnsi"/>
          <w:sz w:val="24"/>
          <w:szCs w:val="24"/>
          <w:lang w:val="en-US"/>
        </w:rPr>
        <w:t xml:space="preserve">pepsin is </w:t>
      </w:r>
      <w:r w:rsidRPr="0006764C">
        <w:rPr>
          <w:rFonts w:cstheme="minorHAnsi"/>
          <w:sz w:val="24"/>
          <w:szCs w:val="24"/>
          <w:lang w:val="en-US"/>
        </w:rPr>
        <w:t>dissolved in 0.1 M HCl at a final concentration of 1 mg/ml)</w:t>
      </w:r>
      <w:r w:rsidR="001469B8" w:rsidRPr="0006764C">
        <w:rPr>
          <w:rFonts w:cstheme="minorHAnsi"/>
          <w:sz w:val="24"/>
          <w:szCs w:val="24"/>
          <w:lang w:val="en-US"/>
        </w:rPr>
        <w:t xml:space="preserve"> for 48 </w:t>
      </w:r>
      <w:proofErr w:type="spellStart"/>
      <w:r w:rsidR="001469B8" w:rsidRPr="0006764C">
        <w:rPr>
          <w:rFonts w:cstheme="minorHAnsi"/>
          <w:sz w:val="24"/>
          <w:szCs w:val="24"/>
          <w:lang w:val="en-US"/>
        </w:rPr>
        <w:t>hrs</w:t>
      </w:r>
      <w:proofErr w:type="spellEnd"/>
      <w:r w:rsidR="00E60888" w:rsidRPr="0006764C">
        <w:rPr>
          <w:rFonts w:cstheme="minorHAnsi"/>
          <w:sz w:val="24"/>
          <w:szCs w:val="24"/>
          <w:lang w:val="en-US"/>
        </w:rPr>
        <w:t xml:space="preserve"> at 37 </w:t>
      </w:r>
      <w:r w:rsidR="00E10C9B" w:rsidRPr="0006764C">
        <w:rPr>
          <w:rFonts w:cstheme="minorHAnsi"/>
          <w:bCs/>
          <w:kern w:val="0"/>
          <w:sz w:val="24"/>
          <w:szCs w:val="24"/>
          <w:lang w:val="en-US"/>
          <w14:ligatures w14:val="none"/>
        </w:rPr>
        <w:t>°C, shaking</w:t>
      </w:r>
      <w:r w:rsidR="001469B8" w:rsidRPr="0006764C">
        <w:rPr>
          <w:rFonts w:cstheme="minorHAnsi"/>
          <w:sz w:val="24"/>
          <w:szCs w:val="24"/>
          <w:lang w:val="en-US"/>
        </w:rPr>
        <w:t xml:space="preserve">. Approximately 10 mg of the ECM powder should be digested in 1 mL of pepsin solution, </w:t>
      </w:r>
      <w:proofErr w:type="gramStart"/>
      <w:r w:rsidR="001469B8" w:rsidRPr="0006764C">
        <w:rPr>
          <w:rFonts w:cstheme="minorHAnsi"/>
          <w:sz w:val="24"/>
          <w:szCs w:val="24"/>
          <w:lang w:val="en-US"/>
        </w:rPr>
        <w:t>in order to</w:t>
      </w:r>
      <w:proofErr w:type="gramEnd"/>
      <w:r w:rsidR="001469B8" w:rsidRPr="0006764C">
        <w:rPr>
          <w:rFonts w:cstheme="minorHAnsi"/>
          <w:sz w:val="24"/>
          <w:szCs w:val="24"/>
          <w:lang w:val="en-US"/>
        </w:rPr>
        <w:t xml:space="preserve"> solubilize the ECM components.</w:t>
      </w:r>
    </w:p>
    <w:p w14:paraId="3440A4DF" w14:textId="1A748C6E" w:rsidR="00E60888" w:rsidRPr="0006764C" w:rsidRDefault="00E60888" w:rsidP="00D70028">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sz w:val="24"/>
          <w:szCs w:val="24"/>
          <w:lang w:val="en-US"/>
        </w:rPr>
        <w:t>Go to cell culture laminar</w:t>
      </w:r>
      <w:r w:rsidR="00E10C9B" w:rsidRPr="0006764C">
        <w:rPr>
          <w:rFonts w:cstheme="minorHAnsi"/>
          <w:sz w:val="24"/>
          <w:szCs w:val="24"/>
          <w:lang w:val="en-US"/>
        </w:rPr>
        <w:t xml:space="preserve"> flow hood.</w:t>
      </w:r>
    </w:p>
    <w:p w14:paraId="51E564AA" w14:textId="77777777" w:rsidR="006E7EF0" w:rsidRDefault="00E10C9B" w:rsidP="006E7EF0">
      <w:pPr>
        <w:pStyle w:val="ListParagraph"/>
        <w:numPr>
          <w:ilvl w:val="1"/>
          <w:numId w:val="21"/>
        </w:numPr>
        <w:ind w:left="1418" w:hanging="284"/>
        <w:jc w:val="both"/>
        <w:rPr>
          <w:rFonts w:cstheme="minorHAnsi"/>
          <w:bCs/>
          <w:kern w:val="0"/>
          <w:sz w:val="24"/>
          <w:szCs w:val="24"/>
          <w:lang w:val="en-US"/>
          <w14:ligatures w14:val="none"/>
        </w:rPr>
      </w:pPr>
      <w:r w:rsidRPr="0006764C">
        <w:rPr>
          <w:rFonts w:cstheme="minorHAnsi"/>
          <w:bCs/>
          <w:kern w:val="0"/>
          <w:sz w:val="24"/>
          <w:szCs w:val="24"/>
          <w:lang w:val="en-US"/>
          <w14:ligatures w14:val="none"/>
        </w:rPr>
        <w:t>D</w:t>
      </w:r>
      <w:r w:rsidR="001469B8" w:rsidRPr="0006764C">
        <w:rPr>
          <w:rFonts w:cstheme="minorHAnsi"/>
          <w:bCs/>
          <w:kern w:val="0"/>
          <w:sz w:val="24"/>
          <w:szCs w:val="24"/>
          <w:lang w:val="en-US"/>
          <w14:ligatures w14:val="none"/>
        </w:rPr>
        <w:t>ilute the matrix in 0.1 M acetic acid to make a 5 mg/ml concentration of lung ECM solution, which will be used as a coating substrate for cells.</w:t>
      </w:r>
    </w:p>
    <w:p w14:paraId="5FFA522C" w14:textId="77777777" w:rsidR="006E7EF0" w:rsidRDefault="006E7EF0" w:rsidP="006E7EF0">
      <w:pPr>
        <w:pStyle w:val="ListParagraph"/>
        <w:numPr>
          <w:ilvl w:val="1"/>
          <w:numId w:val="21"/>
        </w:numPr>
        <w:ind w:left="1418" w:hanging="284"/>
        <w:jc w:val="both"/>
        <w:rPr>
          <w:rFonts w:cstheme="minorHAnsi"/>
          <w:bCs/>
          <w:kern w:val="0"/>
          <w:sz w:val="24"/>
          <w:szCs w:val="24"/>
          <w:lang w:val="en-US"/>
          <w14:ligatures w14:val="none"/>
        </w:rPr>
      </w:pPr>
      <w:r w:rsidRPr="006E7EF0">
        <w:rPr>
          <w:rFonts w:cstheme="minorHAnsi"/>
          <w:bCs/>
          <w:kern w:val="0"/>
          <w:sz w:val="24"/>
          <w:szCs w:val="24"/>
          <w:lang w:val="en-US"/>
          <w14:ligatures w14:val="none"/>
        </w:rPr>
        <w:t xml:space="preserve">Coat </w:t>
      </w:r>
      <w:r>
        <w:rPr>
          <w:rFonts w:cstheme="minorHAnsi"/>
          <w:bCs/>
          <w:kern w:val="0"/>
          <w:sz w:val="24"/>
          <w:szCs w:val="24"/>
          <w:lang w:val="en-US"/>
          <w14:ligatures w14:val="none"/>
        </w:rPr>
        <w:t xml:space="preserve">a </w:t>
      </w:r>
      <w:r w:rsidRPr="006E7EF0">
        <w:rPr>
          <w:rFonts w:cstheme="minorHAnsi"/>
          <w:bCs/>
          <w:kern w:val="0"/>
          <w:sz w:val="24"/>
          <w:szCs w:val="24"/>
          <w:lang w:val="en-US"/>
          <w14:ligatures w14:val="none"/>
        </w:rPr>
        <w:t xml:space="preserve">well of a 6-well plate </w:t>
      </w:r>
      <w:r>
        <w:rPr>
          <w:rFonts w:cstheme="minorHAnsi"/>
          <w:bCs/>
          <w:kern w:val="0"/>
          <w:sz w:val="24"/>
          <w:szCs w:val="24"/>
          <w:lang w:val="en-US"/>
          <w14:ligatures w14:val="none"/>
        </w:rPr>
        <w:t xml:space="preserve">with </w:t>
      </w:r>
      <w:r w:rsidRPr="006E7EF0">
        <w:rPr>
          <w:rFonts w:cstheme="minorHAnsi"/>
          <w:bCs/>
          <w:kern w:val="0"/>
          <w:sz w:val="24"/>
          <w:szCs w:val="24"/>
          <w:lang w:val="en-US"/>
          <w14:ligatures w14:val="none"/>
        </w:rPr>
        <w:t xml:space="preserve">700 </w:t>
      </w:r>
      <w:r w:rsidRPr="006E7EF0">
        <w:rPr>
          <w:rFonts w:cstheme="minorHAnsi"/>
          <w:bCs/>
          <w:kern w:val="0"/>
          <w:sz w:val="24"/>
          <w:szCs w:val="24"/>
          <w14:ligatures w14:val="none"/>
        </w:rPr>
        <w:t>μ</w:t>
      </w:r>
      <w:r w:rsidRPr="006E7EF0">
        <w:rPr>
          <w:rFonts w:cstheme="minorHAnsi"/>
          <w:bCs/>
          <w:kern w:val="0"/>
          <w:sz w:val="24"/>
          <w:szCs w:val="24"/>
          <w:lang w:val="en-US"/>
          <w14:ligatures w14:val="none"/>
        </w:rPr>
        <w:t xml:space="preserve">L of </w:t>
      </w:r>
      <w:proofErr w:type="spellStart"/>
      <w:r w:rsidRPr="006E7EF0">
        <w:rPr>
          <w:rFonts w:cstheme="minorHAnsi"/>
          <w:bCs/>
          <w:kern w:val="0"/>
          <w:sz w:val="24"/>
          <w:szCs w:val="24"/>
          <w:lang w:val="en-US"/>
          <w14:ligatures w14:val="none"/>
        </w:rPr>
        <w:t>aECM</w:t>
      </w:r>
      <w:proofErr w:type="spellEnd"/>
      <w:r w:rsidRPr="006E7EF0">
        <w:rPr>
          <w:rFonts w:cstheme="minorHAnsi"/>
          <w:bCs/>
          <w:kern w:val="0"/>
          <w:sz w:val="24"/>
          <w:szCs w:val="24"/>
          <w:lang w:val="en-US"/>
          <w14:ligatures w14:val="none"/>
        </w:rPr>
        <w:t xml:space="preserve"> or </w:t>
      </w:r>
      <w:r>
        <w:rPr>
          <w:rFonts w:cstheme="minorHAnsi"/>
          <w:bCs/>
          <w:kern w:val="0"/>
          <w:sz w:val="24"/>
          <w:szCs w:val="24"/>
          <w:lang w:val="en-US"/>
          <w14:ligatures w14:val="none"/>
        </w:rPr>
        <w:t xml:space="preserve">a </w:t>
      </w:r>
      <w:r w:rsidRPr="006E7EF0">
        <w:rPr>
          <w:rFonts w:cstheme="minorHAnsi"/>
          <w:bCs/>
          <w:kern w:val="0"/>
          <w:sz w:val="24"/>
          <w:szCs w:val="24"/>
          <w:lang w:val="en-US"/>
          <w14:ligatures w14:val="none"/>
        </w:rPr>
        <w:t xml:space="preserve">well of a 24-well plate </w:t>
      </w:r>
      <w:r>
        <w:rPr>
          <w:rFonts w:cstheme="minorHAnsi"/>
          <w:bCs/>
          <w:kern w:val="0"/>
          <w:sz w:val="24"/>
          <w:szCs w:val="24"/>
          <w:lang w:val="en-US"/>
          <w14:ligatures w14:val="none"/>
        </w:rPr>
        <w:t xml:space="preserve">with </w:t>
      </w:r>
      <w:r w:rsidRPr="006E7EF0">
        <w:rPr>
          <w:rFonts w:cstheme="minorHAnsi"/>
          <w:bCs/>
          <w:kern w:val="0"/>
          <w:sz w:val="24"/>
          <w:szCs w:val="24"/>
          <w:lang w:val="en-US"/>
          <w14:ligatures w14:val="none"/>
        </w:rPr>
        <w:t xml:space="preserve">150 </w:t>
      </w:r>
      <w:r w:rsidRPr="006E7EF0">
        <w:rPr>
          <w:rFonts w:cstheme="minorHAnsi"/>
          <w:bCs/>
          <w:kern w:val="0"/>
          <w:sz w:val="24"/>
          <w:szCs w:val="24"/>
          <w14:ligatures w14:val="none"/>
        </w:rPr>
        <w:t>μ</w:t>
      </w:r>
      <w:r w:rsidRPr="006E7EF0">
        <w:rPr>
          <w:rFonts w:cstheme="minorHAnsi"/>
          <w:bCs/>
          <w:kern w:val="0"/>
          <w:sz w:val="24"/>
          <w:szCs w:val="24"/>
          <w:lang w:val="en-US"/>
          <w14:ligatures w14:val="none"/>
        </w:rPr>
        <w:t xml:space="preserve">L of </w:t>
      </w:r>
      <w:proofErr w:type="spellStart"/>
      <w:r w:rsidRPr="006E7EF0">
        <w:rPr>
          <w:rFonts w:cstheme="minorHAnsi"/>
          <w:bCs/>
          <w:kern w:val="0"/>
          <w:sz w:val="24"/>
          <w:szCs w:val="24"/>
          <w:lang w:val="en-US"/>
          <w14:ligatures w14:val="none"/>
        </w:rPr>
        <w:t>aECM</w:t>
      </w:r>
      <w:proofErr w:type="spellEnd"/>
      <w:r>
        <w:rPr>
          <w:rFonts w:cstheme="minorHAnsi"/>
          <w:bCs/>
          <w:kern w:val="0"/>
          <w:sz w:val="24"/>
          <w:szCs w:val="24"/>
          <w:lang w:val="en-US"/>
          <w14:ligatures w14:val="none"/>
        </w:rPr>
        <w:t>. Incubate o/n at RT.</w:t>
      </w:r>
    </w:p>
    <w:p w14:paraId="65648E4F" w14:textId="6FFE0C2C" w:rsidR="006E7EF0" w:rsidRPr="006E7EF0" w:rsidRDefault="006E7EF0" w:rsidP="006E7EF0">
      <w:pPr>
        <w:pStyle w:val="ListParagraph"/>
        <w:numPr>
          <w:ilvl w:val="1"/>
          <w:numId w:val="21"/>
        </w:numPr>
        <w:ind w:left="1418" w:hanging="284"/>
        <w:jc w:val="both"/>
        <w:rPr>
          <w:rFonts w:cstheme="minorHAnsi"/>
          <w:bCs/>
          <w:kern w:val="0"/>
          <w:sz w:val="24"/>
          <w:szCs w:val="24"/>
          <w:lang w:val="en-US"/>
          <w14:ligatures w14:val="none"/>
        </w:rPr>
      </w:pPr>
      <w:r>
        <w:rPr>
          <w:rFonts w:cstheme="minorHAnsi"/>
          <w:bCs/>
          <w:kern w:val="0"/>
          <w:sz w:val="24"/>
          <w:szCs w:val="24"/>
          <w:lang w:val="en-US"/>
          <w14:ligatures w14:val="none"/>
        </w:rPr>
        <w:t xml:space="preserve">Wash the coated plates with </w:t>
      </w:r>
      <w:r w:rsidR="009E555C">
        <w:rPr>
          <w:rFonts w:cstheme="minorHAnsi"/>
          <w:bCs/>
          <w:kern w:val="0"/>
          <w:sz w:val="24"/>
          <w:szCs w:val="24"/>
          <w:lang w:val="en-US"/>
          <w14:ligatures w14:val="none"/>
        </w:rPr>
        <w:t>sterile 1x</w:t>
      </w:r>
      <w:r>
        <w:rPr>
          <w:rFonts w:cstheme="minorHAnsi"/>
          <w:bCs/>
          <w:kern w:val="0"/>
          <w:sz w:val="24"/>
          <w:szCs w:val="24"/>
          <w:lang w:val="en-US"/>
          <w14:ligatures w14:val="none"/>
        </w:rPr>
        <w:t>PBS three times. The wells are then ready to be seeded with cells.</w:t>
      </w:r>
      <w:r w:rsidRPr="006E7EF0">
        <w:rPr>
          <w:rFonts w:cstheme="minorHAnsi"/>
          <w:bCs/>
          <w:kern w:val="0"/>
          <w:sz w:val="24"/>
          <w:szCs w:val="24"/>
          <w:lang w:val="en-US"/>
          <w14:ligatures w14:val="none"/>
        </w:rPr>
        <w:t xml:space="preserve"> </w:t>
      </w:r>
    </w:p>
    <w:p w14:paraId="3953D6E9" w14:textId="77777777" w:rsidR="00E10C9B" w:rsidRPr="0006764C" w:rsidRDefault="00E10C9B" w:rsidP="00D70028">
      <w:pPr>
        <w:pStyle w:val="ListParagraph"/>
        <w:jc w:val="both"/>
        <w:rPr>
          <w:rFonts w:cstheme="minorHAnsi"/>
          <w:b/>
          <w:kern w:val="0"/>
          <w:sz w:val="24"/>
          <w:szCs w:val="24"/>
          <w:lang w:val="en-US"/>
          <w14:ligatures w14:val="none"/>
        </w:rPr>
      </w:pPr>
    </w:p>
    <w:p w14:paraId="40E8CA8C" w14:textId="77777777" w:rsidR="00C50B9D" w:rsidRPr="0006764C" w:rsidRDefault="00C50B9D"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Isolation and culture of primary murine lung fibroblasts</w:t>
      </w:r>
      <w:r w:rsidRPr="0006764C">
        <w:rPr>
          <w:rFonts w:cstheme="minorHAnsi"/>
          <w:b/>
          <w:kern w:val="0"/>
          <w:sz w:val="24"/>
          <w:szCs w:val="24"/>
          <w:lang w:val="en-US"/>
          <w14:ligatures w14:val="none"/>
        </w:rPr>
        <w:br/>
      </w:r>
      <w:r w:rsidRPr="0006764C">
        <w:rPr>
          <w:rFonts w:cstheme="minorHAnsi"/>
          <w:bCs/>
          <w:kern w:val="0"/>
          <w:sz w:val="24"/>
          <w:szCs w:val="24"/>
          <w:lang w:val="en-US"/>
          <w14:ligatures w14:val="none"/>
        </w:rPr>
        <w:t>For the isolation of primary lung fibroblasts, the use of 8-10-week- old C57Bl6/J mice and/or BLM-challenged mice is required. The isolation procedure requires the whole lung. Use 2-3 mice for a T75 flask.</w:t>
      </w:r>
    </w:p>
    <w:p w14:paraId="3DAF2637"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Sterilize all instruments (forceps, scissors and lancets) before use.</w:t>
      </w:r>
    </w:p>
    <w:p w14:paraId="0359DF28"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Humanely euthanize the mouse using a CO</w:t>
      </w:r>
      <w:r w:rsidRPr="0006764C">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 xml:space="preserve"> chamber with gradual filling.</w:t>
      </w:r>
    </w:p>
    <w:p w14:paraId="29D2A679"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Sterilize the animal with 70% EtOH.</w:t>
      </w:r>
    </w:p>
    <w:p w14:paraId="1149387E" w14:textId="577FFC0B"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Perfuse the lungs with 10mL</w:t>
      </w:r>
      <w:r w:rsidR="001A2B68">
        <w:rPr>
          <w:rFonts w:cstheme="minorHAnsi"/>
          <w:bCs/>
          <w:kern w:val="0"/>
          <w:sz w:val="24"/>
          <w:szCs w:val="24"/>
          <w:lang w:val="en-US"/>
          <w14:ligatures w14:val="none"/>
        </w:rPr>
        <w:t xml:space="preserve"> sterile</w:t>
      </w:r>
      <w:r w:rsidRPr="0006764C">
        <w:rPr>
          <w:rFonts w:cstheme="minorHAnsi"/>
          <w:bCs/>
          <w:kern w:val="0"/>
          <w:sz w:val="24"/>
          <w:szCs w:val="24"/>
          <w:lang w:val="en-US"/>
          <w14:ligatures w14:val="none"/>
        </w:rPr>
        <w:t xml:space="preserve"> PBS through the heart using a 26G-needle.</w:t>
      </w:r>
    </w:p>
    <w:p w14:paraId="4108E6A8"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Dissect the lungs using sterilized scissors and place them in ice-cold 1X DMEM (w/o FBS).</w:t>
      </w:r>
    </w:p>
    <w:p w14:paraId="0D858D4E"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Mince the lungs in a sterile-petri dish using two lancets.</w:t>
      </w:r>
    </w:p>
    <w:p w14:paraId="578AADBF" w14:textId="48E541F6"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Digest the minced lung tissue in 0.6 mg/mL collagenase type IV (prepared in DMEM w/o FBS) at 37</w:t>
      </w:r>
      <w:r w:rsidRPr="0006764C">
        <w:rPr>
          <w:rFonts w:cstheme="minorHAnsi"/>
          <w:bCs/>
          <w:kern w:val="0"/>
          <w:sz w:val="24"/>
          <w:szCs w:val="24"/>
          <w:vertAlign w:val="superscript"/>
          <w:lang w:val="en-US"/>
          <w14:ligatures w14:val="none"/>
        </w:rPr>
        <w:t>o</w:t>
      </w:r>
      <w:r w:rsidRPr="0006764C">
        <w:rPr>
          <w:rFonts w:cstheme="minorHAnsi"/>
          <w:bCs/>
          <w:kern w:val="0"/>
          <w:sz w:val="24"/>
          <w:szCs w:val="24"/>
          <w:lang w:val="en-US"/>
          <w14:ligatures w14:val="none"/>
        </w:rPr>
        <w:t>C for 1h</w:t>
      </w:r>
      <w:r w:rsidR="0000228E">
        <w:rPr>
          <w:rFonts w:cstheme="minorHAnsi"/>
          <w:bCs/>
          <w:kern w:val="0"/>
          <w:sz w:val="24"/>
          <w:szCs w:val="24"/>
          <w:lang w:val="en-US"/>
          <w14:ligatures w14:val="none"/>
        </w:rPr>
        <w:t xml:space="preserve"> shaking</w:t>
      </w:r>
      <w:r w:rsidRPr="0006764C">
        <w:rPr>
          <w:rFonts w:cstheme="minorHAnsi"/>
          <w:bCs/>
          <w:kern w:val="0"/>
          <w:sz w:val="24"/>
          <w:szCs w:val="24"/>
          <w:lang w:val="en-US"/>
          <w14:ligatures w14:val="none"/>
        </w:rPr>
        <w:t>.</w:t>
      </w:r>
    </w:p>
    <w:p w14:paraId="7E384C01" w14:textId="1F3424C4"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Filter the digested cell suspension through a 70</w:t>
      </w:r>
      <w:r w:rsidRPr="0006764C">
        <w:rPr>
          <w:rFonts w:cstheme="minorHAnsi"/>
          <w:bCs/>
          <w:kern w:val="0"/>
          <w:sz w:val="24"/>
          <w:szCs w:val="24"/>
          <w14:ligatures w14:val="none"/>
        </w:rPr>
        <w:t>μ</w:t>
      </w:r>
      <w:r w:rsidRPr="0006764C">
        <w:rPr>
          <w:rFonts w:cstheme="minorHAnsi"/>
          <w:bCs/>
          <w:kern w:val="0"/>
          <w:sz w:val="24"/>
          <w:szCs w:val="24"/>
          <w:lang w:val="en-US"/>
          <w14:ligatures w14:val="none"/>
        </w:rPr>
        <w:t>m cell strainer.</w:t>
      </w:r>
      <w:r w:rsidR="0000228E">
        <w:rPr>
          <w:rFonts w:cstheme="minorHAnsi"/>
          <w:bCs/>
          <w:kern w:val="0"/>
          <w:sz w:val="24"/>
          <w:szCs w:val="24"/>
          <w:lang w:val="en-US"/>
          <w14:ligatures w14:val="none"/>
        </w:rPr>
        <w:t xml:space="preserve"> Wash the cell strainer with 1x DMEM/ 10%FBS to inactivate collagenase.</w:t>
      </w:r>
    </w:p>
    <w:p w14:paraId="50C8B77A"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Centrifuge at 1200 rpm / 5 min.</w:t>
      </w:r>
    </w:p>
    <w:p w14:paraId="3F339990"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Resuspend the cell pellet in 1X DMEM supplemented with 10% FBS, 1% Penicillin/Streptomycin and 0.1% Amphotericin B.</w:t>
      </w:r>
    </w:p>
    <w:p w14:paraId="399705C6"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Incubate the cells at 37°C in a humidified chamber with 5% CO</w:t>
      </w:r>
      <w:r w:rsidRPr="0006764C">
        <w:rPr>
          <w:rFonts w:cstheme="minorHAnsi"/>
          <w:bCs/>
          <w:kern w:val="0"/>
          <w:sz w:val="24"/>
          <w:szCs w:val="24"/>
          <w:vertAlign w:val="subscript"/>
          <w:lang w:val="en-US"/>
          <w14:ligatures w14:val="none"/>
        </w:rPr>
        <w:t xml:space="preserve">2 </w:t>
      </w:r>
      <w:r w:rsidRPr="0006764C">
        <w:rPr>
          <w:rFonts w:cstheme="minorHAnsi"/>
          <w:bCs/>
          <w:kern w:val="0"/>
          <w:sz w:val="24"/>
          <w:szCs w:val="24"/>
          <w:lang w:val="en-US"/>
          <w14:ligatures w14:val="none"/>
        </w:rPr>
        <w:t>in a T75 flask.</w:t>
      </w:r>
    </w:p>
    <w:p w14:paraId="71C55C50"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lastRenderedPageBreak/>
        <w:t>After 2 days wash the cell layer twice with 1X PBS to remove non-adherent cells.</w:t>
      </w:r>
    </w:p>
    <w:p w14:paraId="3B734BAB" w14:textId="77777777" w:rsidR="00C50B9D" w:rsidRPr="0006764C" w:rsidRDefault="00C50B9D" w:rsidP="00D70028">
      <w:pPr>
        <w:pStyle w:val="ListParagraph"/>
        <w:numPr>
          <w:ilvl w:val="0"/>
          <w:numId w:val="23"/>
        </w:numPr>
        <w:jc w:val="both"/>
        <w:rPr>
          <w:rFonts w:cstheme="minorHAnsi"/>
          <w:bCs/>
          <w:kern w:val="0"/>
          <w:sz w:val="24"/>
          <w:szCs w:val="24"/>
          <w:lang w:val="en-US"/>
          <w14:ligatures w14:val="none"/>
        </w:rPr>
      </w:pPr>
      <w:proofErr w:type="spellStart"/>
      <w:r w:rsidRPr="0006764C">
        <w:rPr>
          <w:rFonts w:cstheme="minorHAnsi"/>
          <w:bCs/>
          <w:kern w:val="0"/>
          <w:sz w:val="24"/>
          <w:szCs w:val="24"/>
          <w:lang w:val="en-US"/>
          <w14:ligatures w14:val="none"/>
        </w:rPr>
        <w:t>Trypsinize</w:t>
      </w:r>
      <w:proofErr w:type="spellEnd"/>
      <w:r w:rsidRPr="0006764C">
        <w:rPr>
          <w:rFonts w:cstheme="minorHAnsi"/>
          <w:bCs/>
          <w:kern w:val="0"/>
          <w:sz w:val="24"/>
          <w:szCs w:val="24"/>
          <w:lang w:val="en-US"/>
          <w14:ligatures w14:val="none"/>
        </w:rPr>
        <w:t xml:space="preserve"> the adherent cells using 5X Trypsin for 5min at 37°C.</w:t>
      </w:r>
    </w:p>
    <w:p w14:paraId="512ABA75" w14:textId="6974552E" w:rsidR="00C50B9D" w:rsidRPr="0006764C" w:rsidRDefault="00C50B9D"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Transfer the detached cells to a T125 flask for further expansion.</w:t>
      </w:r>
    </w:p>
    <w:p w14:paraId="67042B39" w14:textId="77777777" w:rsidR="00FC4BBC" w:rsidRPr="0006764C" w:rsidRDefault="00FC4BBC" w:rsidP="00D70028">
      <w:pPr>
        <w:jc w:val="both"/>
        <w:rPr>
          <w:rFonts w:cstheme="minorHAnsi"/>
          <w:bCs/>
          <w:i/>
          <w:iCs/>
          <w:kern w:val="0"/>
          <w:sz w:val="24"/>
          <w:szCs w:val="24"/>
          <w:lang w:val="en-US"/>
          <w14:ligatures w14:val="none"/>
        </w:rPr>
      </w:pPr>
      <w:r w:rsidRPr="0006764C">
        <w:rPr>
          <w:rFonts w:cstheme="minorHAnsi"/>
          <w:b/>
          <w:i/>
          <w:iCs/>
          <w:kern w:val="0"/>
          <w:sz w:val="24"/>
          <w:szCs w:val="24"/>
          <w:lang w:val="en-US"/>
          <w14:ligatures w14:val="none"/>
        </w:rPr>
        <w:t>Note:</w:t>
      </w:r>
      <w:r w:rsidRPr="0006764C">
        <w:rPr>
          <w:rFonts w:cstheme="minorHAnsi"/>
          <w:bCs/>
          <w:i/>
          <w:iCs/>
          <w:kern w:val="0"/>
          <w:sz w:val="24"/>
          <w:szCs w:val="24"/>
          <w:lang w:val="en-US"/>
          <w14:ligatures w14:val="none"/>
        </w:rPr>
        <w:t xml:space="preserve"> Primary murine lung fibroblasts can be used for up to three passages.</w:t>
      </w:r>
    </w:p>
    <w:p w14:paraId="7C8DB3E1" w14:textId="54C3EB77" w:rsidR="00FC4BBC" w:rsidRPr="0006764C" w:rsidRDefault="00FC4BBC" w:rsidP="00D70028">
      <w:pPr>
        <w:pStyle w:val="ListParagraph"/>
        <w:numPr>
          <w:ilvl w:val="0"/>
          <w:numId w:val="23"/>
        </w:numPr>
        <w:jc w:val="both"/>
        <w:rPr>
          <w:rFonts w:cstheme="minorHAnsi"/>
          <w:bCs/>
          <w:kern w:val="0"/>
          <w:sz w:val="24"/>
          <w:szCs w:val="24"/>
          <w:u w:val="single"/>
          <w:lang w:val="en-US"/>
          <w14:ligatures w14:val="none"/>
        </w:rPr>
      </w:pPr>
      <w:r w:rsidRPr="0006764C">
        <w:rPr>
          <w:rFonts w:cstheme="minorHAnsi"/>
          <w:bCs/>
          <w:kern w:val="0"/>
          <w:sz w:val="24"/>
          <w:szCs w:val="24"/>
          <w:lang w:val="en-US"/>
          <w14:ligatures w14:val="none"/>
        </w:rPr>
        <w:t xml:space="preserve">Quantify proliferation of LF culture with the </w:t>
      </w:r>
      <w:r w:rsidRPr="0006764C">
        <w:rPr>
          <w:rFonts w:cstheme="minorHAnsi"/>
          <w:bCs/>
          <w:kern w:val="0"/>
          <w:sz w:val="24"/>
          <w:szCs w:val="24"/>
          <w:u w:val="single"/>
          <w:lang w:val="en-US"/>
          <w14:ligatures w14:val="none"/>
        </w:rPr>
        <w:t>MTT assay</w:t>
      </w:r>
      <w:r w:rsidR="007635A7" w:rsidRPr="0006764C">
        <w:rPr>
          <w:rFonts w:cstheme="minorHAnsi"/>
          <w:bCs/>
          <w:kern w:val="0"/>
          <w:sz w:val="24"/>
          <w:szCs w:val="24"/>
          <w:u w:val="single"/>
          <w:lang w:val="en-US"/>
          <w14:ligatures w14:val="none"/>
        </w:rPr>
        <w:t>.</w:t>
      </w:r>
    </w:p>
    <w:p w14:paraId="4B5472C5" w14:textId="5444D2B1" w:rsidR="00FC4BBC" w:rsidRPr="0006764C" w:rsidRDefault="00FC4BBC"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Seed cells in a 96-well plate at a density of</w:t>
      </w:r>
      <w:r w:rsidR="007635A7" w:rsidRPr="0006764C">
        <w:rPr>
          <w:rFonts w:cstheme="minorHAnsi"/>
          <w:bCs/>
          <w:kern w:val="0"/>
          <w:sz w:val="24"/>
          <w:szCs w:val="24"/>
          <w:lang w:val="en-US"/>
          <w14:ligatures w14:val="none"/>
        </w:rPr>
        <w:t xml:space="preserve"> 4000 cells per well.</w:t>
      </w:r>
      <w:r w:rsidR="00CF71C0" w:rsidRPr="0006764C">
        <w:rPr>
          <w:rFonts w:cstheme="minorHAnsi"/>
          <w:bCs/>
          <w:kern w:val="0"/>
          <w:sz w:val="24"/>
          <w:szCs w:val="24"/>
          <w:lang w:val="en-US"/>
          <w14:ligatures w14:val="none"/>
        </w:rPr>
        <w:t xml:space="preserve"> </w:t>
      </w:r>
    </w:p>
    <w:p w14:paraId="4679620C" w14:textId="0737A1D9" w:rsidR="007635A7" w:rsidRPr="0006764C" w:rsidRDefault="007635A7" w:rsidP="00D70028">
      <w:pPr>
        <w:pStyle w:val="ListParagraph"/>
        <w:numPr>
          <w:ilvl w:val="2"/>
          <w:numId w:val="23"/>
        </w:numPr>
        <w:ind w:left="2127" w:hanging="426"/>
        <w:jc w:val="both"/>
        <w:rPr>
          <w:rFonts w:cstheme="minorHAnsi"/>
          <w:bCs/>
          <w:kern w:val="0"/>
          <w:sz w:val="24"/>
          <w:szCs w:val="24"/>
          <w:lang w:val="en-US"/>
          <w14:ligatures w14:val="none"/>
        </w:rPr>
      </w:pPr>
      <w:proofErr w:type="gramStart"/>
      <w:r w:rsidRPr="0006764C">
        <w:rPr>
          <w:rFonts w:cstheme="minorHAnsi"/>
          <w:bCs/>
          <w:kern w:val="0"/>
          <w:sz w:val="24"/>
          <w:szCs w:val="24"/>
          <w:lang w:val="en-US"/>
          <w14:ligatures w14:val="none"/>
        </w:rPr>
        <w:t>Le</w:t>
      </w:r>
      <w:r w:rsidR="00C878D6">
        <w:rPr>
          <w:rFonts w:cstheme="minorHAnsi"/>
          <w:bCs/>
          <w:kern w:val="0"/>
          <w:sz w:val="24"/>
          <w:szCs w:val="24"/>
          <w:lang w:val="en-US"/>
          <w14:ligatures w14:val="none"/>
        </w:rPr>
        <w:t xml:space="preserve">ave </w:t>
      </w:r>
      <w:r w:rsidRPr="0006764C">
        <w:rPr>
          <w:rFonts w:cstheme="minorHAnsi"/>
          <w:bCs/>
          <w:kern w:val="0"/>
          <w:sz w:val="24"/>
          <w:szCs w:val="24"/>
          <w:lang w:val="en-US"/>
          <w14:ligatures w14:val="none"/>
        </w:rPr>
        <w:t>o/n in</w:t>
      </w:r>
      <w:proofErr w:type="gramEnd"/>
      <w:r w:rsidRPr="0006764C">
        <w:rPr>
          <w:rFonts w:cstheme="minorHAnsi"/>
          <w:bCs/>
          <w:kern w:val="0"/>
          <w:sz w:val="24"/>
          <w:szCs w:val="24"/>
          <w:lang w:val="en-US"/>
          <w14:ligatures w14:val="none"/>
        </w:rPr>
        <w:t xml:space="preserve"> the CO2 incubator for cells to attach.</w:t>
      </w:r>
    </w:p>
    <w:p w14:paraId="5D065C06" w14:textId="36FBDB31" w:rsidR="007635A7" w:rsidRDefault="00C878D6" w:rsidP="00D70028">
      <w:pPr>
        <w:pStyle w:val="ListParagraph"/>
        <w:numPr>
          <w:ilvl w:val="2"/>
          <w:numId w:val="23"/>
        </w:numPr>
        <w:ind w:left="2127" w:hanging="426"/>
        <w:jc w:val="both"/>
        <w:rPr>
          <w:rFonts w:cstheme="minorHAnsi"/>
          <w:bCs/>
          <w:kern w:val="0"/>
          <w:sz w:val="24"/>
          <w:szCs w:val="24"/>
          <w:lang w:val="en-US"/>
          <w14:ligatures w14:val="none"/>
        </w:rPr>
      </w:pPr>
      <w:r>
        <w:rPr>
          <w:rFonts w:cstheme="minorHAnsi"/>
          <w:bCs/>
          <w:kern w:val="0"/>
          <w:sz w:val="24"/>
          <w:szCs w:val="24"/>
          <w:lang w:val="en-US"/>
          <w14:ligatures w14:val="none"/>
        </w:rPr>
        <w:t xml:space="preserve">Remove </w:t>
      </w:r>
      <w:r w:rsidR="007635A7" w:rsidRPr="0006764C">
        <w:rPr>
          <w:rFonts w:cstheme="minorHAnsi"/>
          <w:bCs/>
          <w:kern w:val="0"/>
          <w:sz w:val="24"/>
          <w:szCs w:val="24"/>
          <w:lang w:val="en-US"/>
          <w14:ligatures w14:val="none"/>
        </w:rPr>
        <w:t xml:space="preserve">medium </w:t>
      </w:r>
      <w:r>
        <w:rPr>
          <w:rFonts w:cstheme="minorHAnsi"/>
          <w:bCs/>
          <w:kern w:val="0"/>
          <w:sz w:val="24"/>
          <w:szCs w:val="24"/>
          <w:lang w:val="en-US"/>
          <w14:ligatures w14:val="none"/>
        </w:rPr>
        <w:t>and replace it with starvation medium (</w:t>
      </w:r>
      <w:r w:rsidR="007635A7" w:rsidRPr="0006764C">
        <w:rPr>
          <w:rFonts w:cstheme="minorHAnsi"/>
          <w:bCs/>
          <w:kern w:val="0"/>
          <w:sz w:val="24"/>
          <w:szCs w:val="24"/>
          <w:lang w:val="en-US"/>
          <w14:ligatures w14:val="none"/>
        </w:rPr>
        <w:t>FBS</w:t>
      </w:r>
      <w:r>
        <w:rPr>
          <w:rFonts w:cstheme="minorHAnsi"/>
          <w:bCs/>
          <w:kern w:val="0"/>
          <w:sz w:val="24"/>
          <w:szCs w:val="24"/>
          <w:lang w:val="en-US"/>
          <w14:ligatures w14:val="none"/>
        </w:rPr>
        <w:t>-</w:t>
      </w:r>
      <w:r w:rsidR="007635A7" w:rsidRPr="0006764C">
        <w:rPr>
          <w:rFonts w:cstheme="minorHAnsi"/>
          <w:bCs/>
          <w:kern w:val="0"/>
          <w:sz w:val="24"/>
          <w:szCs w:val="24"/>
          <w:lang w:val="en-US"/>
          <w14:ligatures w14:val="none"/>
        </w:rPr>
        <w:t xml:space="preserve"> free medium, supplemented with 0,2% BSA</w:t>
      </w:r>
      <w:r>
        <w:rPr>
          <w:rFonts w:cstheme="minorHAnsi"/>
          <w:bCs/>
          <w:kern w:val="0"/>
          <w:sz w:val="24"/>
          <w:szCs w:val="24"/>
          <w:lang w:val="en-US"/>
          <w14:ligatures w14:val="none"/>
        </w:rPr>
        <w:t>)</w:t>
      </w:r>
      <w:r w:rsidR="007635A7" w:rsidRPr="0006764C">
        <w:rPr>
          <w:rFonts w:cstheme="minorHAnsi"/>
          <w:bCs/>
          <w:kern w:val="0"/>
          <w:sz w:val="24"/>
          <w:szCs w:val="24"/>
          <w:lang w:val="en-US"/>
          <w14:ligatures w14:val="none"/>
        </w:rPr>
        <w:t xml:space="preserve"> and incubate </w:t>
      </w:r>
      <w:r>
        <w:rPr>
          <w:rFonts w:cstheme="minorHAnsi"/>
          <w:bCs/>
          <w:kern w:val="0"/>
          <w:sz w:val="24"/>
          <w:szCs w:val="24"/>
          <w:lang w:val="en-US"/>
          <w14:ligatures w14:val="none"/>
        </w:rPr>
        <w:t>o/n</w:t>
      </w:r>
      <w:r w:rsidR="007635A7" w:rsidRPr="0006764C">
        <w:rPr>
          <w:rFonts w:cstheme="minorHAnsi"/>
          <w:bCs/>
          <w:kern w:val="0"/>
          <w:sz w:val="24"/>
          <w:szCs w:val="24"/>
          <w:lang w:val="en-US"/>
          <w14:ligatures w14:val="none"/>
        </w:rPr>
        <w:t>.</w:t>
      </w:r>
    </w:p>
    <w:p w14:paraId="70450B56" w14:textId="243996A5" w:rsidR="00C878D6" w:rsidRPr="0006764C" w:rsidRDefault="00C878D6" w:rsidP="00D70028">
      <w:pPr>
        <w:pStyle w:val="ListParagraph"/>
        <w:numPr>
          <w:ilvl w:val="2"/>
          <w:numId w:val="23"/>
        </w:numPr>
        <w:ind w:left="2127" w:hanging="426"/>
        <w:jc w:val="both"/>
        <w:rPr>
          <w:rFonts w:cstheme="minorHAnsi"/>
          <w:bCs/>
          <w:kern w:val="0"/>
          <w:sz w:val="24"/>
          <w:szCs w:val="24"/>
          <w:lang w:val="en-US"/>
          <w14:ligatures w14:val="none"/>
        </w:rPr>
      </w:pPr>
      <w:r>
        <w:rPr>
          <w:rFonts w:cstheme="minorHAnsi"/>
          <w:bCs/>
          <w:kern w:val="0"/>
          <w:sz w:val="24"/>
          <w:szCs w:val="24"/>
          <w:lang w:val="en-US"/>
          <w14:ligatures w14:val="none"/>
        </w:rPr>
        <w:t>Treat LFs with an appropriate stimulus.</w:t>
      </w:r>
    </w:p>
    <w:p w14:paraId="104C1015" w14:textId="0EE2FDE3" w:rsidR="007635A7" w:rsidRPr="0006764C" w:rsidRDefault="007635A7"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Wash </w:t>
      </w:r>
      <w:r w:rsidR="003E1267" w:rsidRPr="0006764C">
        <w:rPr>
          <w:rFonts w:cstheme="minorHAnsi"/>
          <w:bCs/>
          <w:kern w:val="0"/>
          <w:sz w:val="24"/>
          <w:szCs w:val="24"/>
          <w:lang w:val="en-US"/>
          <w14:ligatures w14:val="none"/>
        </w:rPr>
        <w:t>cells</w:t>
      </w:r>
      <w:r w:rsidRPr="0006764C">
        <w:rPr>
          <w:rFonts w:cstheme="minorHAnsi"/>
          <w:bCs/>
          <w:kern w:val="0"/>
          <w:sz w:val="24"/>
          <w:szCs w:val="24"/>
          <w:lang w:val="en-US"/>
          <w14:ligatures w14:val="none"/>
        </w:rPr>
        <w:t xml:space="preserve"> with phenol red free </w:t>
      </w:r>
      <w:proofErr w:type="spellStart"/>
      <w:r w:rsidR="003E1267" w:rsidRPr="0006764C">
        <w:rPr>
          <w:rFonts w:cstheme="minorHAnsi"/>
          <w:bCs/>
          <w:kern w:val="0"/>
          <w:sz w:val="24"/>
          <w:szCs w:val="24"/>
          <w:lang w:val="en-US"/>
          <w14:ligatures w14:val="none"/>
        </w:rPr>
        <w:t>Optimem</w:t>
      </w:r>
      <w:proofErr w:type="spellEnd"/>
    </w:p>
    <w:p w14:paraId="2CA2FB5A" w14:textId="77777777" w:rsidR="00CF71C0" w:rsidRPr="0006764C" w:rsidRDefault="007635A7"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Make a </w:t>
      </w:r>
      <w:r w:rsidR="00CF71C0" w:rsidRPr="0006764C">
        <w:rPr>
          <w:rFonts w:cstheme="minorHAnsi"/>
          <w:bCs/>
          <w:kern w:val="0"/>
          <w:sz w:val="24"/>
          <w:szCs w:val="24"/>
          <w:lang w:val="en-US"/>
          <w14:ligatures w14:val="none"/>
        </w:rPr>
        <w:t>stock</w:t>
      </w:r>
      <w:r w:rsidRPr="0006764C">
        <w:rPr>
          <w:rFonts w:cstheme="minorHAnsi"/>
          <w:bCs/>
          <w:kern w:val="0"/>
          <w:sz w:val="24"/>
          <w:szCs w:val="24"/>
          <w:lang w:val="en-US"/>
          <w14:ligatures w14:val="none"/>
        </w:rPr>
        <w:t xml:space="preserve"> solution of </w:t>
      </w:r>
      <w:r w:rsidR="00CF71C0" w:rsidRPr="0006764C">
        <w:rPr>
          <w:rFonts w:cstheme="minorHAnsi"/>
          <w:bCs/>
          <w:kern w:val="0"/>
          <w:sz w:val="24"/>
          <w:szCs w:val="24"/>
          <w:lang w:val="en-US"/>
          <w14:ligatures w14:val="none"/>
        </w:rPr>
        <w:t xml:space="preserve">MTT (5mg/ml in phenol red free </w:t>
      </w:r>
      <w:proofErr w:type="spellStart"/>
      <w:r w:rsidR="00CF71C0" w:rsidRPr="0006764C">
        <w:rPr>
          <w:rFonts w:cstheme="minorHAnsi"/>
          <w:bCs/>
          <w:kern w:val="0"/>
          <w:sz w:val="24"/>
          <w:szCs w:val="24"/>
          <w:lang w:val="en-US"/>
          <w14:ligatures w14:val="none"/>
        </w:rPr>
        <w:t>Optimem</w:t>
      </w:r>
      <w:proofErr w:type="spellEnd"/>
      <w:r w:rsidR="00CF71C0" w:rsidRPr="0006764C">
        <w:rPr>
          <w:rFonts w:cstheme="minorHAnsi"/>
          <w:bCs/>
          <w:kern w:val="0"/>
          <w:sz w:val="24"/>
          <w:szCs w:val="24"/>
          <w:lang w:val="en-US"/>
          <w14:ligatures w14:val="none"/>
        </w:rPr>
        <w:t>)</w:t>
      </w:r>
    </w:p>
    <w:p w14:paraId="663CA4B3" w14:textId="79A8A6D8" w:rsidR="007635A7" w:rsidRPr="0006764C" w:rsidRDefault="0029348F" w:rsidP="00D70028">
      <w:pPr>
        <w:pStyle w:val="ListParagraph"/>
        <w:numPr>
          <w:ilvl w:val="2"/>
          <w:numId w:val="23"/>
        </w:numPr>
        <w:ind w:left="2127" w:hanging="426"/>
        <w:jc w:val="both"/>
        <w:rPr>
          <w:rFonts w:cstheme="minorHAnsi"/>
          <w:bCs/>
          <w:kern w:val="0"/>
          <w:sz w:val="24"/>
          <w:szCs w:val="24"/>
          <w:lang w:val="en-US"/>
          <w14:ligatures w14:val="none"/>
        </w:rPr>
      </w:pPr>
      <w:r>
        <w:rPr>
          <w:rFonts w:cstheme="minorHAnsi"/>
          <w:bCs/>
          <w:kern w:val="0"/>
          <w:sz w:val="24"/>
          <w:szCs w:val="24"/>
          <w:lang w:val="en-US"/>
          <w14:ligatures w14:val="none"/>
        </w:rPr>
        <w:t>A</w:t>
      </w:r>
      <w:r w:rsidR="00CF71C0" w:rsidRPr="0006764C">
        <w:rPr>
          <w:rFonts w:cstheme="minorHAnsi"/>
          <w:bCs/>
          <w:kern w:val="0"/>
          <w:sz w:val="24"/>
          <w:szCs w:val="24"/>
          <w:lang w:val="en-US"/>
          <w14:ligatures w14:val="none"/>
        </w:rPr>
        <w:t>dd</w:t>
      </w:r>
      <w:r w:rsidR="007635A7" w:rsidRPr="0006764C">
        <w:rPr>
          <w:rFonts w:cstheme="minorHAnsi"/>
          <w:bCs/>
          <w:kern w:val="0"/>
          <w:sz w:val="24"/>
          <w:szCs w:val="24"/>
          <w:lang w:val="en-US"/>
          <w14:ligatures w14:val="none"/>
        </w:rPr>
        <w:t xml:space="preserve"> 100 </w:t>
      </w:r>
      <w:proofErr w:type="spellStart"/>
      <w:r w:rsidR="007635A7" w:rsidRPr="0006764C">
        <w:rPr>
          <w:rFonts w:cstheme="minorHAnsi"/>
          <w:bCs/>
          <w:kern w:val="0"/>
          <w:sz w:val="24"/>
          <w:szCs w:val="24"/>
          <w:lang w:val="en-US"/>
          <w14:ligatures w14:val="none"/>
        </w:rPr>
        <w:t>μl</w:t>
      </w:r>
      <w:proofErr w:type="spellEnd"/>
      <w:r w:rsidR="007635A7" w:rsidRPr="0006764C">
        <w:rPr>
          <w:rFonts w:cstheme="minorHAnsi"/>
          <w:bCs/>
          <w:kern w:val="0"/>
          <w:sz w:val="24"/>
          <w:szCs w:val="24"/>
          <w:lang w:val="en-US"/>
          <w14:ligatures w14:val="none"/>
        </w:rPr>
        <w:t xml:space="preserve"> phenol red-free</w:t>
      </w:r>
      <w:r w:rsidR="00CF71C0" w:rsidRPr="0006764C">
        <w:rPr>
          <w:rFonts w:cstheme="minorHAnsi"/>
          <w:bCs/>
          <w:kern w:val="0"/>
          <w:sz w:val="24"/>
          <w:szCs w:val="24"/>
          <w:lang w:val="en-US"/>
          <w14:ligatures w14:val="none"/>
        </w:rPr>
        <w:t xml:space="preserve"> </w:t>
      </w:r>
      <w:proofErr w:type="spellStart"/>
      <w:r w:rsidR="00CF71C0" w:rsidRPr="0006764C">
        <w:rPr>
          <w:rFonts w:cstheme="minorHAnsi"/>
          <w:bCs/>
          <w:kern w:val="0"/>
          <w:sz w:val="24"/>
          <w:szCs w:val="24"/>
          <w:lang w:val="en-US"/>
          <w14:ligatures w14:val="none"/>
        </w:rPr>
        <w:t>Optimem</w:t>
      </w:r>
      <w:proofErr w:type="spellEnd"/>
      <w:r w:rsidR="007635A7" w:rsidRPr="0006764C">
        <w:rPr>
          <w:rFonts w:cstheme="minorHAnsi"/>
          <w:bCs/>
          <w:kern w:val="0"/>
          <w:sz w:val="24"/>
          <w:szCs w:val="24"/>
          <w:lang w:val="en-US"/>
          <w14:ligatures w14:val="none"/>
        </w:rPr>
        <w:t xml:space="preserve"> and 15 </w:t>
      </w:r>
      <w:proofErr w:type="spellStart"/>
      <w:r w:rsidR="007635A7" w:rsidRPr="0006764C">
        <w:rPr>
          <w:rFonts w:cstheme="minorHAnsi"/>
          <w:bCs/>
          <w:kern w:val="0"/>
          <w:sz w:val="24"/>
          <w:szCs w:val="24"/>
          <w:lang w:val="en-US"/>
          <w14:ligatures w14:val="none"/>
        </w:rPr>
        <w:t>μl</w:t>
      </w:r>
      <w:proofErr w:type="spellEnd"/>
      <w:r w:rsidR="007635A7" w:rsidRPr="0006764C">
        <w:rPr>
          <w:rFonts w:cstheme="minorHAnsi"/>
          <w:bCs/>
          <w:kern w:val="0"/>
          <w:sz w:val="24"/>
          <w:szCs w:val="24"/>
          <w:lang w:val="en-US"/>
          <w14:ligatures w14:val="none"/>
        </w:rPr>
        <w:t xml:space="preserve"> of stock MTT solution </w:t>
      </w:r>
      <w:r>
        <w:rPr>
          <w:rFonts w:cstheme="minorHAnsi"/>
          <w:bCs/>
          <w:kern w:val="0"/>
          <w:sz w:val="24"/>
          <w:szCs w:val="24"/>
          <w:lang w:val="en-US"/>
          <w14:ligatures w14:val="none"/>
        </w:rPr>
        <w:t>in</w:t>
      </w:r>
      <w:r w:rsidR="00CF71C0" w:rsidRPr="0006764C">
        <w:rPr>
          <w:rFonts w:cstheme="minorHAnsi"/>
          <w:bCs/>
          <w:kern w:val="0"/>
          <w:sz w:val="24"/>
          <w:szCs w:val="24"/>
          <w:lang w:val="en-US"/>
          <w14:ligatures w14:val="none"/>
        </w:rPr>
        <w:t xml:space="preserve"> each</w:t>
      </w:r>
      <w:r w:rsidR="007635A7" w:rsidRPr="0006764C">
        <w:rPr>
          <w:rFonts w:cstheme="minorHAnsi"/>
          <w:bCs/>
          <w:kern w:val="0"/>
          <w:sz w:val="24"/>
          <w:szCs w:val="24"/>
          <w:lang w:val="en-US"/>
          <w14:ligatures w14:val="none"/>
        </w:rPr>
        <w:t xml:space="preserve"> well</w:t>
      </w:r>
    </w:p>
    <w:p w14:paraId="7FAE252F" w14:textId="16FBA657" w:rsidR="007635A7" w:rsidRPr="0006764C" w:rsidRDefault="007635A7"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Incubate for </w:t>
      </w:r>
      <w:r w:rsidR="0029348F">
        <w:rPr>
          <w:rFonts w:cstheme="minorHAnsi"/>
          <w:bCs/>
          <w:kern w:val="0"/>
          <w:sz w:val="24"/>
          <w:szCs w:val="24"/>
          <w:lang w:val="en-US"/>
          <w14:ligatures w14:val="none"/>
        </w:rPr>
        <w:t>3</w:t>
      </w:r>
      <w:r w:rsidRPr="0006764C">
        <w:rPr>
          <w:rFonts w:cstheme="minorHAnsi"/>
          <w:bCs/>
          <w:kern w:val="0"/>
          <w:sz w:val="24"/>
          <w:szCs w:val="24"/>
          <w:lang w:val="en-US"/>
          <w14:ligatures w14:val="none"/>
        </w:rPr>
        <w:t xml:space="preserve"> </w:t>
      </w:r>
      <w:proofErr w:type="spellStart"/>
      <w:r w:rsidRPr="0006764C">
        <w:rPr>
          <w:rFonts w:cstheme="minorHAnsi"/>
          <w:bCs/>
          <w:kern w:val="0"/>
          <w:sz w:val="24"/>
          <w:szCs w:val="24"/>
          <w:lang w:val="en-US"/>
          <w14:ligatures w14:val="none"/>
        </w:rPr>
        <w:t>hrs</w:t>
      </w:r>
      <w:proofErr w:type="spellEnd"/>
      <w:r w:rsidRPr="0006764C">
        <w:rPr>
          <w:rFonts w:cstheme="minorHAnsi"/>
          <w:bCs/>
          <w:kern w:val="0"/>
          <w:sz w:val="24"/>
          <w:szCs w:val="24"/>
          <w:lang w:val="en-US"/>
          <w14:ligatures w14:val="none"/>
        </w:rPr>
        <w:t xml:space="preserve"> at 37◦C in the CO</w:t>
      </w:r>
      <w:r w:rsidRPr="0021630E">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 xml:space="preserve"> incubator</w:t>
      </w:r>
    </w:p>
    <w:p w14:paraId="4C70505C" w14:textId="77777777" w:rsidR="007635A7" w:rsidRPr="0006764C" w:rsidRDefault="007635A7"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Check purple crystal formation under microscope</w:t>
      </w:r>
    </w:p>
    <w:p w14:paraId="52B12443" w14:textId="5E81B554" w:rsidR="007635A7" w:rsidRPr="0006764C" w:rsidRDefault="007635A7"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Remove medium, add 200 </w:t>
      </w:r>
      <w:proofErr w:type="spellStart"/>
      <w:r w:rsidRPr="0006764C">
        <w:rPr>
          <w:rFonts w:cstheme="minorHAnsi"/>
          <w:bCs/>
          <w:kern w:val="0"/>
          <w:sz w:val="24"/>
          <w:szCs w:val="24"/>
          <w:lang w:val="en-US"/>
          <w14:ligatures w14:val="none"/>
        </w:rPr>
        <w:t>μl</w:t>
      </w:r>
      <w:proofErr w:type="spellEnd"/>
      <w:r w:rsidRPr="0006764C">
        <w:rPr>
          <w:rFonts w:cstheme="minorHAnsi"/>
          <w:bCs/>
          <w:kern w:val="0"/>
          <w:sz w:val="24"/>
          <w:szCs w:val="24"/>
          <w:lang w:val="en-US"/>
          <w14:ligatures w14:val="none"/>
        </w:rPr>
        <w:t xml:space="preserve"> acidic isopropanol </w:t>
      </w:r>
      <w:r w:rsidR="003E1267" w:rsidRPr="0006764C">
        <w:rPr>
          <w:rFonts w:cstheme="minorHAnsi"/>
          <w:bCs/>
          <w:kern w:val="0"/>
          <w:sz w:val="24"/>
          <w:szCs w:val="24"/>
          <w:lang w:val="en-US"/>
          <w14:ligatures w14:val="none"/>
        </w:rPr>
        <w:t xml:space="preserve">(0.04 N HCl in isopropanol) </w:t>
      </w:r>
      <w:r w:rsidRPr="0006764C">
        <w:rPr>
          <w:rFonts w:cstheme="minorHAnsi"/>
          <w:bCs/>
          <w:kern w:val="0"/>
          <w:sz w:val="24"/>
          <w:szCs w:val="24"/>
          <w:lang w:val="en-US"/>
          <w14:ligatures w14:val="none"/>
        </w:rPr>
        <w:t>and leave for 30 min, RT, with FOIL</w:t>
      </w:r>
      <w:r w:rsidR="0029348F" w:rsidRPr="0029348F">
        <w:rPr>
          <w:rFonts w:cstheme="minorHAnsi"/>
          <w:bCs/>
          <w:kern w:val="0"/>
          <w:sz w:val="24"/>
          <w:szCs w:val="24"/>
          <w:lang w:val="en-US"/>
          <w14:ligatures w14:val="none"/>
        </w:rPr>
        <w:t xml:space="preserve"> </w:t>
      </w:r>
      <w:r w:rsidR="0029348F">
        <w:rPr>
          <w:rFonts w:cstheme="minorHAnsi"/>
          <w:bCs/>
          <w:kern w:val="0"/>
          <w:sz w:val="24"/>
          <w:szCs w:val="24"/>
          <w:lang w:val="en-US"/>
          <w14:ligatures w14:val="none"/>
        </w:rPr>
        <w:t xml:space="preserve">under </w:t>
      </w:r>
      <w:r w:rsidR="0029348F" w:rsidRPr="0006764C">
        <w:rPr>
          <w:rFonts w:cstheme="minorHAnsi"/>
          <w:bCs/>
          <w:kern w:val="0"/>
          <w:sz w:val="24"/>
          <w:szCs w:val="24"/>
          <w:lang w:val="en-US"/>
          <w14:ligatures w14:val="none"/>
        </w:rPr>
        <w:t>rotati</w:t>
      </w:r>
      <w:r w:rsidR="0029348F">
        <w:rPr>
          <w:rFonts w:cstheme="minorHAnsi"/>
          <w:bCs/>
          <w:kern w:val="0"/>
          <w:sz w:val="24"/>
          <w:szCs w:val="24"/>
          <w:lang w:val="en-US"/>
          <w14:ligatures w14:val="none"/>
        </w:rPr>
        <w:t>o</w:t>
      </w:r>
      <w:r w:rsidR="0029348F" w:rsidRPr="0006764C">
        <w:rPr>
          <w:rFonts w:cstheme="minorHAnsi"/>
          <w:bCs/>
          <w:kern w:val="0"/>
          <w:sz w:val="24"/>
          <w:szCs w:val="24"/>
          <w:lang w:val="en-US"/>
          <w14:ligatures w14:val="none"/>
        </w:rPr>
        <w:t>n</w:t>
      </w:r>
    </w:p>
    <w:p w14:paraId="4F81AD05" w14:textId="77777777" w:rsidR="003E1267" w:rsidRPr="0006764C" w:rsidRDefault="003E1267"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Make sure the crystals are solubilized </w:t>
      </w:r>
    </w:p>
    <w:p w14:paraId="3ACAE222" w14:textId="0EB2A84A" w:rsidR="003E1267" w:rsidRPr="0006764C" w:rsidRDefault="003E1267"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Measure Abs at 570 nm in a plate reader and subtract background at 6</w:t>
      </w:r>
      <w:r w:rsidR="0029348F">
        <w:rPr>
          <w:rFonts w:cstheme="minorHAnsi"/>
          <w:bCs/>
          <w:kern w:val="0"/>
          <w:sz w:val="24"/>
          <w:szCs w:val="24"/>
          <w:lang w:val="en-US"/>
          <w14:ligatures w14:val="none"/>
        </w:rPr>
        <w:t>6</w:t>
      </w:r>
      <w:r w:rsidRPr="0006764C">
        <w:rPr>
          <w:rFonts w:cstheme="minorHAnsi"/>
          <w:bCs/>
          <w:kern w:val="0"/>
          <w:sz w:val="24"/>
          <w:szCs w:val="24"/>
          <w:lang w:val="en-US"/>
          <w14:ligatures w14:val="none"/>
        </w:rPr>
        <w:t>0 nm</w:t>
      </w:r>
    </w:p>
    <w:p w14:paraId="0C6D241A" w14:textId="70C8F867" w:rsidR="007635A7" w:rsidRPr="0006764C" w:rsidRDefault="007635A7" w:rsidP="00D70028">
      <w:pPr>
        <w:pStyle w:val="ListParagraph"/>
        <w:ind w:left="2127"/>
        <w:jc w:val="both"/>
        <w:rPr>
          <w:rFonts w:cstheme="minorHAnsi"/>
          <w:bCs/>
          <w:kern w:val="0"/>
          <w:sz w:val="24"/>
          <w:szCs w:val="24"/>
          <w:lang w:val="en-US"/>
          <w14:ligatures w14:val="none"/>
        </w:rPr>
      </w:pPr>
    </w:p>
    <w:p w14:paraId="25635760" w14:textId="13CFE37A" w:rsidR="00CC7FE9" w:rsidRPr="0006764C" w:rsidRDefault="0072415F" w:rsidP="00D70028">
      <w:pPr>
        <w:pStyle w:val="ListParagraph"/>
        <w:numPr>
          <w:ilvl w:val="0"/>
          <w:numId w:val="23"/>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Estimate </w:t>
      </w:r>
      <w:r w:rsidRPr="0006764C">
        <w:rPr>
          <w:rFonts w:cstheme="minorHAnsi"/>
          <w:bCs/>
          <w:kern w:val="0"/>
          <w:sz w:val="24"/>
          <w:szCs w:val="24"/>
          <w:u w:val="single"/>
          <w:lang w:val="en-US"/>
          <w14:ligatures w14:val="none"/>
        </w:rPr>
        <w:t xml:space="preserve">migration </w:t>
      </w:r>
      <w:r w:rsidR="00B93A30" w:rsidRPr="0006764C">
        <w:rPr>
          <w:rFonts w:cstheme="minorHAnsi"/>
          <w:bCs/>
          <w:kern w:val="0"/>
          <w:sz w:val="24"/>
          <w:szCs w:val="24"/>
          <w:u w:val="single"/>
          <w:lang w:val="en-US"/>
          <w14:ligatures w14:val="none"/>
        </w:rPr>
        <w:t xml:space="preserve">and invasion </w:t>
      </w:r>
      <w:r w:rsidR="00B93A30" w:rsidRPr="0006764C">
        <w:rPr>
          <w:rFonts w:cstheme="minorHAnsi"/>
          <w:sz w:val="24"/>
          <w:szCs w:val="24"/>
          <w:u w:val="single"/>
          <w:lang w:val="en-US"/>
        </w:rPr>
        <w:t>with Boyden chambers</w:t>
      </w:r>
      <w:r w:rsidR="00B93A30" w:rsidRPr="0006764C">
        <w:rPr>
          <w:rFonts w:cstheme="minorHAnsi"/>
          <w:sz w:val="24"/>
          <w:szCs w:val="24"/>
          <w:lang w:val="en-US"/>
        </w:rPr>
        <w:t xml:space="preserve"> according to manufacturer’s instructions</w:t>
      </w:r>
    </w:p>
    <w:p w14:paraId="40946EB1" w14:textId="0A0331F9" w:rsidR="00CC7FE9" w:rsidRPr="0006764C" w:rsidRDefault="00CC7FE9"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Coat the upper chamber of a Boyden chamber (attached to a well of a 12-well plate) with </w:t>
      </w:r>
      <w:proofErr w:type="spellStart"/>
      <w:r w:rsidRPr="0006764C">
        <w:rPr>
          <w:rFonts w:cstheme="minorHAnsi"/>
          <w:bCs/>
          <w:kern w:val="0"/>
          <w:sz w:val="24"/>
          <w:szCs w:val="24"/>
          <w:lang w:val="en-US"/>
          <w14:ligatures w14:val="none"/>
        </w:rPr>
        <w:t>aECM</w:t>
      </w:r>
      <w:proofErr w:type="spellEnd"/>
      <w:r w:rsidR="0021630E">
        <w:rPr>
          <w:rFonts w:cstheme="minorHAnsi"/>
          <w:bCs/>
          <w:kern w:val="0"/>
          <w:sz w:val="24"/>
          <w:szCs w:val="24"/>
          <w:lang w:val="en-US"/>
          <w14:ligatures w14:val="none"/>
        </w:rPr>
        <w:t xml:space="preserve"> (</w:t>
      </w:r>
      <w:r w:rsidR="0021630E" w:rsidRPr="0006764C">
        <w:rPr>
          <w:rFonts w:cstheme="minorHAnsi"/>
          <w:bCs/>
          <w:kern w:val="0"/>
          <w:sz w:val="24"/>
          <w:szCs w:val="24"/>
          <w:lang w:val="en-US"/>
          <w14:ligatures w14:val="none"/>
        </w:rPr>
        <w:t>5 mg/ml</w:t>
      </w:r>
      <w:r w:rsidR="0021630E">
        <w:rPr>
          <w:rFonts w:cstheme="minorHAnsi"/>
          <w:bCs/>
          <w:kern w:val="0"/>
          <w:sz w:val="24"/>
          <w:szCs w:val="24"/>
          <w:lang w:val="en-US"/>
          <w14:ligatures w14:val="none"/>
        </w:rPr>
        <w:t>)</w:t>
      </w:r>
      <w:r w:rsidRPr="0006764C">
        <w:rPr>
          <w:rFonts w:cstheme="minorHAnsi"/>
          <w:bCs/>
          <w:kern w:val="0"/>
          <w:sz w:val="24"/>
          <w:szCs w:val="24"/>
          <w:lang w:val="en-US"/>
          <w14:ligatures w14:val="none"/>
        </w:rPr>
        <w:t xml:space="preserve"> if you want to estimate invasion (for migration skip this step).  Incubate </w:t>
      </w:r>
      <w:proofErr w:type="gramStart"/>
      <w:r w:rsidRPr="0006764C">
        <w:rPr>
          <w:rFonts w:cstheme="minorHAnsi"/>
          <w:bCs/>
          <w:kern w:val="0"/>
          <w:sz w:val="24"/>
          <w:szCs w:val="24"/>
          <w:lang w:val="en-US"/>
          <w14:ligatures w14:val="none"/>
        </w:rPr>
        <w:t>o/</w:t>
      </w:r>
      <w:proofErr w:type="gramEnd"/>
      <w:r w:rsidRPr="0006764C">
        <w:rPr>
          <w:rFonts w:cstheme="minorHAnsi"/>
          <w:bCs/>
          <w:kern w:val="0"/>
          <w:sz w:val="24"/>
          <w:szCs w:val="24"/>
          <w:lang w:val="en-US"/>
          <w14:ligatures w14:val="none"/>
        </w:rPr>
        <w:t>n</w:t>
      </w:r>
      <w:r w:rsidR="001E71E5" w:rsidRPr="0006764C">
        <w:rPr>
          <w:rFonts w:cstheme="minorHAnsi"/>
          <w:bCs/>
          <w:kern w:val="0"/>
          <w:sz w:val="24"/>
          <w:szCs w:val="24"/>
          <w:lang w:val="en-US"/>
          <w14:ligatures w14:val="none"/>
        </w:rPr>
        <w:t>, RT.</w:t>
      </w:r>
    </w:p>
    <w:p w14:paraId="49EEF837" w14:textId="1A5F346C" w:rsidR="00B93A30" w:rsidRPr="0006764C" w:rsidRDefault="00CC7FE9"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Add</w:t>
      </w:r>
      <w:r w:rsidR="00B93A30"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 xml:space="preserve">40000 </w:t>
      </w:r>
      <w:r w:rsidR="00B93A30" w:rsidRPr="0006764C">
        <w:rPr>
          <w:rFonts w:cstheme="minorHAnsi"/>
          <w:bCs/>
          <w:kern w:val="0"/>
          <w:sz w:val="24"/>
          <w:szCs w:val="24"/>
          <w:lang w:val="en-US"/>
          <w14:ligatures w14:val="none"/>
        </w:rPr>
        <w:t xml:space="preserve">cells </w:t>
      </w:r>
      <w:r w:rsidRPr="0006764C">
        <w:rPr>
          <w:rFonts w:cstheme="minorHAnsi"/>
          <w:bCs/>
          <w:kern w:val="0"/>
          <w:sz w:val="24"/>
          <w:szCs w:val="24"/>
          <w:lang w:val="en-US"/>
          <w14:ligatures w14:val="none"/>
        </w:rPr>
        <w:t>to the upper chamber of</w:t>
      </w:r>
      <w:r w:rsidR="00B93A30"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the</w:t>
      </w:r>
      <w:r w:rsidR="00B93A30" w:rsidRPr="0006764C">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 xml:space="preserve">Boyden chamber (diluted in FBS-free DMEM supplemented with 0,02%BSA plus </w:t>
      </w:r>
      <w:r w:rsidR="000F1B1B">
        <w:rPr>
          <w:rFonts w:cstheme="minorHAnsi"/>
          <w:bCs/>
          <w:kern w:val="0"/>
          <w:sz w:val="24"/>
          <w:szCs w:val="24"/>
          <w:lang w:val="en-US"/>
          <w14:ligatures w14:val="none"/>
        </w:rPr>
        <w:t>stimulus</w:t>
      </w:r>
      <w:r w:rsidRPr="0006764C">
        <w:rPr>
          <w:rFonts w:cstheme="minorHAnsi"/>
          <w:bCs/>
          <w:kern w:val="0"/>
          <w:sz w:val="24"/>
          <w:szCs w:val="24"/>
          <w:lang w:val="en-US"/>
          <w14:ligatures w14:val="none"/>
        </w:rPr>
        <w:t>)</w:t>
      </w:r>
    </w:p>
    <w:p w14:paraId="0F538718" w14:textId="516AD35F" w:rsidR="001E71E5" w:rsidRPr="0006764C" w:rsidRDefault="001E71E5"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 xml:space="preserve">Allow the cells for 6 h to invade/migrate through the </w:t>
      </w:r>
      <w:proofErr w:type="spellStart"/>
      <w:r w:rsidRPr="0006764C">
        <w:rPr>
          <w:rFonts w:cstheme="minorHAnsi"/>
          <w:sz w:val="24"/>
          <w:szCs w:val="24"/>
          <w:lang w:val="en-US"/>
        </w:rPr>
        <w:t>transwell</w:t>
      </w:r>
      <w:proofErr w:type="spellEnd"/>
      <w:r w:rsidRPr="0006764C">
        <w:rPr>
          <w:rFonts w:cstheme="minorHAnsi"/>
          <w:sz w:val="24"/>
          <w:szCs w:val="24"/>
          <w:lang w:val="en-US"/>
        </w:rPr>
        <w:t xml:space="preserve"> membrane to the lower side which is in touch with </w:t>
      </w:r>
      <w:r w:rsidRPr="0006764C">
        <w:rPr>
          <w:rFonts w:cstheme="minorHAnsi"/>
          <w:bCs/>
          <w:kern w:val="0"/>
          <w:sz w:val="24"/>
          <w:szCs w:val="24"/>
          <w:lang w:val="en-US"/>
          <w14:ligatures w14:val="none"/>
        </w:rPr>
        <w:t>FBS-free DMEM supplemented with 0,02%BSA</w:t>
      </w:r>
    </w:p>
    <w:p w14:paraId="6C54583E" w14:textId="2A55F6E1" w:rsidR="001E71E5" w:rsidRPr="0006764C" w:rsidRDefault="001E71E5"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Remove the cells which remain in the upper chamber</w:t>
      </w:r>
      <w:r w:rsidR="00B32E34" w:rsidRPr="0006764C">
        <w:rPr>
          <w:rFonts w:cstheme="minorHAnsi"/>
          <w:bCs/>
          <w:kern w:val="0"/>
          <w:sz w:val="24"/>
          <w:szCs w:val="24"/>
          <w:lang w:val="en-US"/>
          <w14:ligatures w14:val="none"/>
        </w:rPr>
        <w:t xml:space="preserve"> with a cotton swab</w:t>
      </w:r>
      <w:r w:rsidRPr="0006764C">
        <w:rPr>
          <w:rFonts w:cstheme="minorHAnsi"/>
          <w:bCs/>
          <w:kern w:val="0"/>
          <w:sz w:val="24"/>
          <w:szCs w:val="24"/>
          <w:lang w:val="en-US"/>
          <w14:ligatures w14:val="none"/>
        </w:rPr>
        <w:t xml:space="preserve"> </w:t>
      </w:r>
    </w:p>
    <w:p w14:paraId="5B53A64D" w14:textId="0644754D" w:rsidR="001E71E5" w:rsidRPr="0006764C" w:rsidRDefault="001E71E5"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Wash </w:t>
      </w:r>
      <w:r w:rsidRPr="0006764C">
        <w:rPr>
          <w:rFonts w:cstheme="minorHAnsi"/>
          <w:sz w:val="24"/>
          <w:szCs w:val="24"/>
          <w:lang w:val="en-US"/>
        </w:rPr>
        <w:t>invasive or migratory cells with PBS by adding PBS in the lower chamber.</w:t>
      </w:r>
    </w:p>
    <w:p w14:paraId="4BEA6128" w14:textId="7F0C8B40" w:rsidR="001E71E5" w:rsidRPr="0006764C" w:rsidRDefault="001E71E5"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In a similar way fix invasive or migratory cells with PFA 4% in PBS by leaving it for 15 min.</w:t>
      </w:r>
    </w:p>
    <w:p w14:paraId="6417C942" w14:textId="3B784029" w:rsidR="001E71E5" w:rsidRPr="0006764C" w:rsidRDefault="001E71E5"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lastRenderedPageBreak/>
        <w:t>Stain invasive or migratory cells with Crystal Violet (5mg/ml in 2% Et</w:t>
      </w:r>
      <w:r w:rsidR="000D0480">
        <w:rPr>
          <w:rFonts w:cstheme="minorHAnsi"/>
          <w:sz w:val="24"/>
          <w:szCs w:val="24"/>
          <w:lang w:val="en-US"/>
        </w:rPr>
        <w:t>OH</w:t>
      </w:r>
      <w:r w:rsidRPr="0006764C">
        <w:rPr>
          <w:rFonts w:cstheme="minorHAnsi"/>
          <w:sz w:val="24"/>
          <w:szCs w:val="24"/>
          <w:lang w:val="en-US"/>
        </w:rPr>
        <w:t>)</w:t>
      </w:r>
      <w:r w:rsidR="00B32E34" w:rsidRPr="0006764C">
        <w:rPr>
          <w:rFonts w:cstheme="minorHAnsi"/>
          <w:sz w:val="24"/>
          <w:szCs w:val="24"/>
          <w:lang w:val="en-US"/>
        </w:rPr>
        <w:t xml:space="preserve"> for 20 min</w:t>
      </w:r>
      <w:r w:rsidRPr="0006764C">
        <w:rPr>
          <w:rFonts w:cstheme="minorHAnsi"/>
          <w:sz w:val="24"/>
          <w:szCs w:val="24"/>
          <w:lang w:val="en-US"/>
        </w:rPr>
        <w:t>.</w:t>
      </w:r>
    </w:p>
    <w:p w14:paraId="45B8EE47" w14:textId="77777777" w:rsidR="008B6B80" w:rsidRDefault="00B32E34"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Wash with dH</w:t>
      </w:r>
      <w:r w:rsidRPr="000D0480">
        <w:rPr>
          <w:rFonts w:cstheme="minorHAnsi"/>
          <w:bCs/>
          <w:kern w:val="0"/>
          <w:sz w:val="24"/>
          <w:szCs w:val="24"/>
          <w:vertAlign w:val="subscript"/>
          <w:lang w:val="en-US"/>
          <w14:ligatures w14:val="none"/>
        </w:rPr>
        <w:t>2</w:t>
      </w:r>
      <w:r w:rsidRPr="0006764C">
        <w:rPr>
          <w:rFonts w:cstheme="minorHAnsi"/>
          <w:bCs/>
          <w:kern w:val="0"/>
          <w:sz w:val="24"/>
          <w:szCs w:val="24"/>
          <w:lang w:val="en-US"/>
          <w14:ligatures w14:val="none"/>
        </w:rPr>
        <w:t xml:space="preserve">O until residual Crystal Violet is removed. </w:t>
      </w:r>
    </w:p>
    <w:p w14:paraId="1F0CFADC" w14:textId="6BFAEA03" w:rsidR="001E71E5" w:rsidRPr="008B6B80" w:rsidRDefault="008B6B80" w:rsidP="00D70028">
      <w:pPr>
        <w:jc w:val="both"/>
        <w:rPr>
          <w:rFonts w:cstheme="minorHAnsi"/>
          <w:bCs/>
          <w:i/>
          <w:iCs/>
          <w:kern w:val="0"/>
          <w:sz w:val="24"/>
          <w:szCs w:val="24"/>
          <w:lang w:val="en-US"/>
          <w14:ligatures w14:val="none"/>
        </w:rPr>
      </w:pPr>
      <w:r w:rsidRPr="008B6B80">
        <w:rPr>
          <w:rFonts w:cstheme="minorHAnsi"/>
          <w:b/>
          <w:i/>
          <w:iCs/>
          <w:kern w:val="0"/>
          <w:sz w:val="24"/>
          <w:szCs w:val="24"/>
          <w:lang w:val="en-US"/>
          <w14:ligatures w14:val="none"/>
        </w:rPr>
        <w:t>Note:</w:t>
      </w:r>
      <w:r w:rsidRPr="008B6B80">
        <w:rPr>
          <w:rFonts w:cstheme="minorHAnsi"/>
          <w:bCs/>
          <w:i/>
          <w:iCs/>
          <w:kern w:val="0"/>
          <w:sz w:val="24"/>
          <w:szCs w:val="24"/>
          <w:lang w:val="en-US"/>
          <w14:ligatures w14:val="none"/>
        </w:rPr>
        <w:t xml:space="preserve"> It is critical </w:t>
      </w:r>
      <w:r>
        <w:rPr>
          <w:rFonts w:cstheme="minorHAnsi"/>
          <w:bCs/>
          <w:i/>
          <w:iCs/>
          <w:kern w:val="0"/>
          <w:sz w:val="24"/>
          <w:szCs w:val="24"/>
          <w:lang w:val="en-US"/>
          <w14:ligatures w14:val="none"/>
        </w:rPr>
        <w:t>to r</w:t>
      </w:r>
      <w:r w:rsidR="00B32E34" w:rsidRPr="008B6B80">
        <w:rPr>
          <w:rFonts w:cstheme="minorHAnsi"/>
          <w:bCs/>
          <w:i/>
          <w:iCs/>
          <w:kern w:val="0"/>
          <w:sz w:val="24"/>
          <w:szCs w:val="24"/>
          <w:lang w:val="en-US"/>
          <w14:ligatures w14:val="none"/>
        </w:rPr>
        <w:t>emove remaining stain on the surrounding plastic of the Boyden chamber with a cotton swab.</w:t>
      </w:r>
    </w:p>
    <w:p w14:paraId="52921AA7" w14:textId="43066CE6" w:rsidR="00B32E34" w:rsidRPr="0006764C" w:rsidRDefault="00B32E34"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Lyse cells </w:t>
      </w:r>
      <w:r w:rsidRPr="0006764C">
        <w:rPr>
          <w:rFonts w:cstheme="minorHAnsi"/>
          <w:sz w:val="24"/>
          <w:szCs w:val="24"/>
          <w:lang w:val="en-US"/>
        </w:rPr>
        <w:t>with RIPA Lysis Buffer for 20 minutes.</w:t>
      </w:r>
    </w:p>
    <w:p w14:paraId="796FA549" w14:textId="697B7812" w:rsidR="00B32E34" w:rsidRPr="008B6B80" w:rsidRDefault="00B32E34"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Measure absorbance at 550 nm.</w:t>
      </w:r>
    </w:p>
    <w:p w14:paraId="06E83D01" w14:textId="77777777" w:rsidR="008B6B80" w:rsidRPr="0006764C" w:rsidRDefault="008B6B80" w:rsidP="00D70028">
      <w:pPr>
        <w:pStyle w:val="ListParagraph"/>
        <w:ind w:left="2127"/>
        <w:jc w:val="both"/>
        <w:rPr>
          <w:rFonts w:cstheme="minorHAnsi"/>
          <w:bCs/>
          <w:kern w:val="0"/>
          <w:sz w:val="24"/>
          <w:szCs w:val="24"/>
          <w:lang w:val="en-US"/>
          <w14:ligatures w14:val="none"/>
        </w:rPr>
      </w:pPr>
    </w:p>
    <w:p w14:paraId="20EA5B1D" w14:textId="7B0810BB" w:rsidR="00FC4BBC" w:rsidRPr="0006764C" w:rsidRDefault="00B32E34" w:rsidP="00D70028">
      <w:pPr>
        <w:pStyle w:val="ListParagraph"/>
        <w:numPr>
          <w:ilvl w:val="0"/>
          <w:numId w:val="23"/>
        </w:numPr>
        <w:jc w:val="both"/>
        <w:rPr>
          <w:rFonts w:cstheme="minorHAnsi"/>
          <w:bCs/>
          <w:kern w:val="0"/>
          <w:sz w:val="24"/>
          <w:szCs w:val="24"/>
          <w:u w:val="single"/>
          <w:lang w:val="en-US"/>
          <w14:ligatures w14:val="none"/>
        </w:rPr>
      </w:pPr>
      <w:r w:rsidRPr="0006764C">
        <w:rPr>
          <w:rFonts w:cstheme="minorHAnsi"/>
          <w:bCs/>
          <w:kern w:val="0"/>
          <w:sz w:val="24"/>
          <w:szCs w:val="24"/>
          <w:lang w:val="en-US"/>
          <w14:ligatures w14:val="none"/>
        </w:rPr>
        <w:t xml:space="preserve">Perform </w:t>
      </w:r>
      <w:r w:rsidR="000D0480">
        <w:rPr>
          <w:rFonts w:cstheme="minorHAnsi"/>
          <w:bCs/>
          <w:kern w:val="0"/>
          <w:sz w:val="24"/>
          <w:szCs w:val="24"/>
          <w:u w:val="single"/>
          <w:lang w:val="en-US"/>
          <w14:ligatures w14:val="none"/>
        </w:rPr>
        <w:t>L</w:t>
      </w:r>
      <w:r w:rsidRPr="0006764C">
        <w:rPr>
          <w:rFonts w:cstheme="minorHAnsi"/>
          <w:bCs/>
          <w:kern w:val="0"/>
          <w:sz w:val="24"/>
          <w:szCs w:val="24"/>
          <w:u w:val="single"/>
          <w:lang w:val="en-US"/>
          <w14:ligatures w14:val="none"/>
        </w:rPr>
        <w:t xml:space="preserve">F </w:t>
      </w:r>
      <w:r w:rsidR="000D0480">
        <w:rPr>
          <w:rFonts w:cstheme="minorHAnsi"/>
          <w:bCs/>
          <w:kern w:val="0"/>
          <w:sz w:val="24"/>
          <w:szCs w:val="24"/>
          <w:u w:val="single"/>
          <w:lang w:val="en-US"/>
          <w14:ligatures w14:val="none"/>
        </w:rPr>
        <w:t xml:space="preserve">immunofluorescence </w:t>
      </w:r>
      <w:r w:rsidRPr="0006764C">
        <w:rPr>
          <w:rFonts w:cstheme="minorHAnsi"/>
          <w:bCs/>
          <w:kern w:val="0"/>
          <w:sz w:val="24"/>
          <w:szCs w:val="24"/>
          <w:u w:val="single"/>
          <w:lang w:val="en-US"/>
          <w14:ligatures w14:val="none"/>
        </w:rPr>
        <w:t xml:space="preserve">staining </w:t>
      </w:r>
    </w:p>
    <w:p w14:paraId="3463C099" w14:textId="0142658D" w:rsidR="00B32E34" w:rsidRPr="0006764C" w:rsidRDefault="000D0480" w:rsidP="00D70028">
      <w:pPr>
        <w:pStyle w:val="ListParagraph"/>
        <w:numPr>
          <w:ilvl w:val="2"/>
          <w:numId w:val="23"/>
        </w:numPr>
        <w:ind w:left="2127" w:hanging="426"/>
        <w:jc w:val="both"/>
        <w:rPr>
          <w:rFonts w:cstheme="minorHAnsi"/>
          <w:bCs/>
          <w:kern w:val="0"/>
          <w:sz w:val="24"/>
          <w:szCs w:val="24"/>
          <w:lang w:val="en-US"/>
          <w14:ligatures w14:val="none"/>
        </w:rPr>
      </w:pPr>
      <w:r>
        <w:rPr>
          <w:rFonts w:cstheme="minorHAnsi"/>
          <w:bCs/>
          <w:kern w:val="0"/>
          <w:sz w:val="24"/>
          <w:szCs w:val="24"/>
          <w:lang w:val="en-US"/>
          <w14:ligatures w14:val="none"/>
        </w:rPr>
        <w:t xml:space="preserve">Insert a coverslip in a well of a 24-well plate. Sterilize with UV. </w:t>
      </w:r>
      <w:r w:rsidR="009D1C58" w:rsidRPr="0006764C">
        <w:rPr>
          <w:rFonts w:cstheme="minorHAnsi"/>
          <w:bCs/>
          <w:kern w:val="0"/>
          <w:sz w:val="24"/>
          <w:szCs w:val="24"/>
          <w:lang w:val="en-US"/>
          <w14:ligatures w14:val="none"/>
        </w:rPr>
        <w:t>Seed 20000 cells on each coverslip</w:t>
      </w:r>
      <w:r w:rsidR="000C3DDA" w:rsidRPr="0006764C">
        <w:rPr>
          <w:rFonts w:cstheme="minorHAnsi"/>
          <w:bCs/>
          <w:kern w:val="0"/>
          <w:sz w:val="24"/>
          <w:szCs w:val="24"/>
          <w:lang w:val="en-US"/>
          <w14:ligatures w14:val="none"/>
        </w:rPr>
        <w:t>.</w:t>
      </w:r>
      <w:r>
        <w:rPr>
          <w:rFonts w:cstheme="minorHAnsi"/>
          <w:bCs/>
          <w:kern w:val="0"/>
          <w:sz w:val="24"/>
          <w:szCs w:val="24"/>
          <w:lang w:val="en-US"/>
          <w14:ligatures w14:val="none"/>
        </w:rPr>
        <w:t xml:space="preserve"> Incubate </w:t>
      </w:r>
      <w:proofErr w:type="gramStart"/>
      <w:r>
        <w:rPr>
          <w:rFonts w:cstheme="minorHAnsi"/>
          <w:bCs/>
          <w:kern w:val="0"/>
          <w:sz w:val="24"/>
          <w:szCs w:val="24"/>
          <w:lang w:val="en-US"/>
          <w14:ligatures w14:val="none"/>
        </w:rPr>
        <w:t>o/</w:t>
      </w:r>
      <w:proofErr w:type="gramEnd"/>
      <w:r>
        <w:rPr>
          <w:rFonts w:cstheme="minorHAnsi"/>
          <w:bCs/>
          <w:kern w:val="0"/>
          <w:sz w:val="24"/>
          <w:szCs w:val="24"/>
          <w:lang w:val="en-US"/>
          <w14:ligatures w14:val="none"/>
        </w:rPr>
        <w:t>n to allow cells to attach.</w:t>
      </w:r>
    </w:p>
    <w:p w14:paraId="00E0549A" w14:textId="46B8F108"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Replace medium with FBS-free DMEM supplemented with 0,02%</w:t>
      </w:r>
      <w:r w:rsidR="000D0480">
        <w:rPr>
          <w:rFonts w:cstheme="minorHAnsi"/>
          <w:bCs/>
          <w:kern w:val="0"/>
          <w:sz w:val="24"/>
          <w:szCs w:val="24"/>
          <w:lang w:val="en-US"/>
          <w14:ligatures w14:val="none"/>
        </w:rPr>
        <w:t xml:space="preserve"> </w:t>
      </w:r>
      <w:r w:rsidRPr="0006764C">
        <w:rPr>
          <w:rFonts w:cstheme="minorHAnsi"/>
          <w:bCs/>
          <w:kern w:val="0"/>
          <w:sz w:val="24"/>
          <w:szCs w:val="24"/>
          <w:lang w:val="en-US"/>
          <w14:ligatures w14:val="none"/>
        </w:rPr>
        <w:t>BSA.</w:t>
      </w:r>
      <w:r w:rsidR="000D0480">
        <w:rPr>
          <w:rFonts w:cstheme="minorHAnsi"/>
          <w:bCs/>
          <w:kern w:val="0"/>
          <w:sz w:val="24"/>
          <w:szCs w:val="24"/>
          <w:lang w:val="en-US"/>
          <w14:ligatures w14:val="none"/>
        </w:rPr>
        <w:t xml:space="preserve"> Incubate o/n</w:t>
      </w:r>
    </w:p>
    <w:p w14:paraId="7DD2A394" w14:textId="317C6903"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Add </w:t>
      </w:r>
      <w:r w:rsidR="000D0480">
        <w:rPr>
          <w:rFonts w:cstheme="minorHAnsi"/>
          <w:sz w:val="24"/>
          <w:szCs w:val="24"/>
          <w:lang w:val="en-US"/>
        </w:rPr>
        <w:t>stimulus</w:t>
      </w:r>
      <w:r w:rsidRPr="0006764C">
        <w:rPr>
          <w:rFonts w:cstheme="minorHAnsi"/>
          <w:sz w:val="24"/>
          <w:szCs w:val="24"/>
          <w:lang w:val="en-US"/>
        </w:rPr>
        <w:t xml:space="preserve"> </w:t>
      </w:r>
      <w:r w:rsidR="000D0480">
        <w:rPr>
          <w:rFonts w:cstheme="minorHAnsi"/>
          <w:sz w:val="24"/>
          <w:szCs w:val="24"/>
          <w:lang w:val="en-US"/>
        </w:rPr>
        <w:t>(</w:t>
      </w:r>
      <w:proofErr w:type="spellStart"/>
      <w:r w:rsidR="000D0480">
        <w:rPr>
          <w:rFonts w:cstheme="minorHAnsi"/>
          <w:sz w:val="24"/>
          <w:szCs w:val="24"/>
          <w:lang w:val="en-US"/>
        </w:rPr>
        <w:t>eg.</w:t>
      </w:r>
      <w:proofErr w:type="spellEnd"/>
      <w:r w:rsidR="000D0480">
        <w:rPr>
          <w:rFonts w:cstheme="minorHAnsi"/>
          <w:sz w:val="24"/>
          <w:szCs w:val="24"/>
          <w:lang w:val="en-US"/>
        </w:rPr>
        <w:t xml:space="preserve"> TGF</w:t>
      </w:r>
      <w:r w:rsidR="000D0480">
        <w:rPr>
          <w:rFonts w:cstheme="minorHAnsi"/>
          <w:sz w:val="24"/>
          <w:szCs w:val="24"/>
        </w:rPr>
        <w:t>β</w:t>
      </w:r>
      <w:r w:rsidR="000D0480">
        <w:rPr>
          <w:rFonts w:cstheme="minorHAnsi"/>
          <w:sz w:val="24"/>
          <w:szCs w:val="24"/>
          <w:lang w:val="en-US"/>
        </w:rPr>
        <w:t xml:space="preserve"> 10ng/mL </w:t>
      </w:r>
      <w:r w:rsidRPr="0006764C">
        <w:rPr>
          <w:rFonts w:cstheme="minorHAnsi"/>
          <w:sz w:val="24"/>
          <w:szCs w:val="24"/>
          <w:lang w:val="en-US"/>
        </w:rPr>
        <w:t>for 24 h</w:t>
      </w:r>
      <w:r w:rsidR="000D0480">
        <w:rPr>
          <w:rFonts w:cstheme="minorHAnsi"/>
          <w:sz w:val="24"/>
          <w:szCs w:val="24"/>
          <w:lang w:val="en-US"/>
        </w:rPr>
        <w:t>)</w:t>
      </w:r>
      <w:r w:rsidRPr="0006764C">
        <w:rPr>
          <w:rFonts w:cstheme="minorHAnsi"/>
          <w:sz w:val="24"/>
          <w:szCs w:val="24"/>
          <w:lang w:val="en-US"/>
        </w:rPr>
        <w:t>.</w:t>
      </w:r>
    </w:p>
    <w:p w14:paraId="3C1F6F50" w14:textId="310668C7" w:rsidR="000C3DDA" w:rsidRPr="000D0480" w:rsidRDefault="000D0480" w:rsidP="00092469">
      <w:pPr>
        <w:pStyle w:val="ListParagraph"/>
        <w:numPr>
          <w:ilvl w:val="2"/>
          <w:numId w:val="23"/>
        </w:numPr>
        <w:ind w:left="2127" w:hanging="426"/>
        <w:jc w:val="both"/>
        <w:rPr>
          <w:rFonts w:cstheme="minorHAnsi"/>
          <w:bCs/>
          <w:kern w:val="0"/>
          <w:sz w:val="24"/>
          <w:szCs w:val="24"/>
          <w:lang w:val="en-US"/>
          <w14:ligatures w14:val="none"/>
        </w:rPr>
      </w:pPr>
      <w:r w:rsidRPr="000D0480">
        <w:rPr>
          <w:rFonts w:cstheme="minorHAnsi"/>
          <w:sz w:val="24"/>
          <w:szCs w:val="24"/>
          <w:lang w:val="en-US"/>
        </w:rPr>
        <w:t xml:space="preserve">Wash cells with </w:t>
      </w:r>
      <w:r w:rsidR="00E52EEA">
        <w:rPr>
          <w:rFonts w:cstheme="minorHAnsi"/>
          <w:sz w:val="24"/>
          <w:szCs w:val="24"/>
          <w:lang w:val="en-US"/>
        </w:rPr>
        <w:t>1x</w:t>
      </w:r>
      <w:r w:rsidRPr="000D0480">
        <w:rPr>
          <w:rFonts w:cstheme="minorHAnsi"/>
          <w:sz w:val="24"/>
          <w:szCs w:val="24"/>
          <w:lang w:val="en-US"/>
        </w:rPr>
        <w:t>PBS.</w:t>
      </w:r>
      <w:r>
        <w:rPr>
          <w:rFonts w:cstheme="minorHAnsi"/>
          <w:sz w:val="24"/>
          <w:szCs w:val="24"/>
          <w:lang w:val="en-US"/>
        </w:rPr>
        <w:t xml:space="preserve"> </w:t>
      </w:r>
      <w:r w:rsidR="000C3DDA" w:rsidRPr="000D0480">
        <w:rPr>
          <w:rFonts w:cstheme="minorHAnsi"/>
          <w:sz w:val="24"/>
          <w:szCs w:val="24"/>
          <w:lang w:val="en-US"/>
        </w:rPr>
        <w:t>Fix cells with 4% PFA for 15 min.</w:t>
      </w:r>
    </w:p>
    <w:p w14:paraId="0A31A242" w14:textId="3BE630BA"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 xml:space="preserve">Wash cells with </w:t>
      </w:r>
      <w:r w:rsidR="00E52EEA">
        <w:rPr>
          <w:rFonts w:cstheme="minorHAnsi"/>
          <w:sz w:val="24"/>
          <w:szCs w:val="24"/>
          <w:lang w:val="en-US"/>
        </w:rPr>
        <w:t>1x</w:t>
      </w:r>
      <w:r w:rsidRPr="0006764C">
        <w:rPr>
          <w:rFonts w:cstheme="minorHAnsi"/>
          <w:sz w:val="24"/>
          <w:szCs w:val="24"/>
          <w:lang w:val="en-US"/>
        </w:rPr>
        <w:t>PBS</w:t>
      </w:r>
      <w:r w:rsidR="00E52EEA">
        <w:rPr>
          <w:rFonts w:cstheme="minorHAnsi"/>
          <w:sz w:val="24"/>
          <w:szCs w:val="24"/>
          <w:lang w:val="en-US"/>
        </w:rPr>
        <w:t xml:space="preserve"> three times</w:t>
      </w:r>
      <w:r w:rsidRPr="0006764C">
        <w:rPr>
          <w:rFonts w:cstheme="minorHAnsi"/>
          <w:sz w:val="24"/>
          <w:szCs w:val="24"/>
          <w:lang w:val="en-US"/>
        </w:rPr>
        <w:t>.</w:t>
      </w:r>
    </w:p>
    <w:p w14:paraId="34A42E66" w14:textId="658926E6"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Permeabilize cells with 0.1% Triton X in PBS for 10 min.</w:t>
      </w:r>
    </w:p>
    <w:p w14:paraId="2A3A0EB7" w14:textId="4801B8BE"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 xml:space="preserve">Wash cells with </w:t>
      </w:r>
      <w:r w:rsidR="00E52EEA">
        <w:rPr>
          <w:rFonts w:cstheme="minorHAnsi"/>
          <w:sz w:val="24"/>
          <w:szCs w:val="24"/>
          <w:lang w:val="en-US"/>
        </w:rPr>
        <w:t>1x</w:t>
      </w:r>
      <w:r w:rsidRPr="0006764C">
        <w:rPr>
          <w:rFonts w:cstheme="minorHAnsi"/>
          <w:sz w:val="24"/>
          <w:szCs w:val="24"/>
          <w:lang w:val="en-US"/>
        </w:rPr>
        <w:t>PBS.</w:t>
      </w:r>
    </w:p>
    <w:p w14:paraId="37F41799" w14:textId="3B877C85"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Perform </w:t>
      </w:r>
      <w:r w:rsidRPr="0006764C">
        <w:rPr>
          <w:rFonts w:cstheme="minorHAnsi"/>
          <w:sz w:val="24"/>
          <w:szCs w:val="24"/>
          <w:lang w:val="en-US"/>
        </w:rPr>
        <w:t>blocking with 2% BSA in PBS for 1h at RT.</w:t>
      </w:r>
    </w:p>
    <w:p w14:paraId="11D25B72" w14:textId="157935E9"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 xml:space="preserve">Incubate </w:t>
      </w:r>
      <w:proofErr w:type="gramStart"/>
      <w:r w:rsidRPr="0006764C">
        <w:rPr>
          <w:rFonts w:cstheme="minorHAnsi"/>
          <w:sz w:val="24"/>
          <w:szCs w:val="24"/>
          <w:lang w:val="en-US"/>
        </w:rPr>
        <w:t>o</w:t>
      </w:r>
      <w:r w:rsidR="00E52EEA">
        <w:rPr>
          <w:rFonts w:cstheme="minorHAnsi"/>
          <w:sz w:val="24"/>
          <w:szCs w:val="24"/>
          <w:lang w:val="en-US"/>
        </w:rPr>
        <w:t>/</w:t>
      </w:r>
      <w:proofErr w:type="gramEnd"/>
      <w:r w:rsidR="00E52EEA">
        <w:rPr>
          <w:rFonts w:cstheme="minorHAnsi"/>
          <w:sz w:val="24"/>
          <w:szCs w:val="24"/>
          <w:lang w:val="en-US"/>
        </w:rPr>
        <w:t>n</w:t>
      </w:r>
      <w:r w:rsidRPr="0006764C">
        <w:rPr>
          <w:rFonts w:cstheme="minorHAnsi"/>
          <w:sz w:val="24"/>
          <w:szCs w:val="24"/>
          <w:lang w:val="en-US"/>
        </w:rPr>
        <w:t xml:space="preserve"> at 4°C with primary antibodies</w:t>
      </w:r>
      <w:r w:rsidR="0006764C" w:rsidRPr="0006764C">
        <w:rPr>
          <w:rFonts w:cstheme="minorHAnsi"/>
          <w:sz w:val="24"/>
          <w:szCs w:val="24"/>
          <w:lang w:val="en-US"/>
        </w:rPr>
        <w:t xml:space="preserve"> in 2% BSA in PBS</w:t>
      </w:r>
      <w:r w:rsidRPr="0006764C">
        <w:rPr>
          <w:rFonts w:cstheme="minorHAnsi"/>
          <w:sz w:val="24"/>
          <w:szCs w:val="24"/>
          <w:lang w:val="en-US"/>
        </w:rPr>
        <w:t>.</w:t>
      </w:r>
    </w:p>
    <w:p w14:paraId="327790A2" w14:textId="1B702474"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 xml:space="preserve">Wash cells with </w:t>
      </w:r>
      <w:r w:rsidR="00E52EEA">
        <w:rPr>
          <w:rFonts w:cstheme="minorHAnsi"/>
          <w:sz w:val="24"/>
          <w:szCs w:val="24"/>
          <w:lang w:val="en-US"/>
        </w:rPr>
        <w:t>1x</w:t>
      </w:r>
      <w:r w:rsidRPr="0006764C">
        <w:rPr>
          <w:rFonts w:cstheme="minorHAnsi"/>
          <w:sz w:val="24"/>
          <w:szCs w:val="24"/>
          <w:lang w:val="en-US"/>
        </w:rPr>
        <w:t>PBS</w:t>
      </w:r>
      <w:r w:rsidR="00E52EEA">
        <w:rPr>
          <w:rFonts w:cstheme="minorHAnsi"/>
          <w:sz w:val="24"/>
          <w:szCs w:val="24"/>
          <w:lang w:val="en-US"/>
        </w:rPr>
        <w:t xml:space="preserve"> three times</w:t>
      </w:r>
      <w:r w:rsidR="0006764C" w:rsidRPr="0006764C">
        <w:rPr>
          <w:rFonts w:cstheme="minorHAnsi"/>
          <w:sz w:val="24"/>
          <w:szCs w:val="24"/>
          <w:lang w:val="en-US"/>
        </w:rPr>
        <w:t>.</w:t>
      </w:r>
    </w:p>
    <w:p w14:paraId="2BE55D62" w14:textId="7765FD33" w:rsidR="000C3DDA" w:rsidRPr="0006764C" w:rsidRDefault="000C3DDA"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incubate with a secondary antibody and conjugated phalloidin in </w:t>
      </w:r>
      <w:r w:rsidR="0006764C" w:rsidRPr="0006764C">
        <w:rPr>
          <w:rFonts w:cstheme="minorHAnsi"/>
          <w:bCs/>
          <w:kern w:val="0"/>
          <w:sz w:val="24"/>
          <w:szCs w:val="24"/>
          <w:lang w:val="en-US"/>
          <w14:ligatures w14:val="none"/>
        </w:rPr>
        <w:t>2</w:t>
      </w:r>
      <w:r w:rsidRPr="0006764C">
        <w:rPr>
          <w:rFonts w:cstheme="minorHAnsi"/>
          <w:bCs/>
          <w:kern w:val="0"/>
          <w:sz w:val="24"/>
          <w:szCs w:val="24"/>
          <w:lang w:val="en-US"/>
          <w14:ligatures w14:val="none"/>
        </w:rPr>
        <w:t>%BSA</w:t>
      </w:r>
      <w:r w:rsidR="0006764C" w:rsidRPr="0006764C">
        <w:rPr>
          <w:rFonts w:cstheme="minorHAnsi"/>
          <w:bCs/>
          <w:kern w:val="0"/>
          <w:sz w:val="24"/>
          <w:szCs w:val="24"/>
          <w:lang w:val="en-US"/>
          <w14:ligatures w14:val="none"/>
        </w:rPr>
        <w:t xml:space="preserve"> in </w:t>
      </w:r>
      <w:r w:rsidRPr="0006764C">
        <w:rPr>
          <w:rFonts w:cstheme="minorHAnsi"/>
          <w:bCs/>
          <w:kern w:val="0"/>
          <w:sz w:val="24"/>
          <w:szCs w:val="24"/>
          <w:lang w:val="en-US"/>
          <w14:ligatures w14:val="none"/>
        </w:rPr>
        <w:t>PBS for 60min at RT.</w:t>
      </w:r>
    </w:p>
    <w:p w14:paraId="4C348D68" w14:textId="039898E5" w:rsidR="0006764C" w:rsidRPr="0006764C" w:rsidRDefault="0006764C"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sz w:val="24"/>
          <w:szCs w:val="24"/>
          <w:lang w:val="en-US"/>
        </w:rPr>
        <w:t xml:space="preserve">Wash cells with </w:t>
      </w:r>
      <w:r w:rsidR="00E52EEA">
        <w:rPr>
          <w:rFonts w:cstheme="minorHAnsi"/>
          <w:sz w:val="24"/>
          <w:szCs w:val="24"/>
          <w:lang w:val="en-US"/>
        </w:rPr>
        <w:t>1x</w:t>
      </w:r>
      <w:r w:rsidRPr="0006764C">
        <w:rPr>
          <w:rFonts w:cstheme="minorHAnsi"/>
          <w:sz w:val="24"/>
          <w:szCs w:val="24"/>
          <w:lang w:val="en-US"/>
        </w:rPr>
        <w:t>PBS</w:t>
      </w:r>
      <w:r w:rsidR="00E52EEA">
        <w:rPr>
          <w:rFonts w:cstheme="minorHAnsi"/>
          <w:sz w:val="24"/>
          <w:szCs w:val="24"/>
          <w:lang w:val="en-US"/>
        </w:rPr>
        <w:t xml:space="preserve"> three times</w:t>
      </w:r>
      <w:r w:rsidRPr="0006764C">
        <w:rPr>
          <w:rFonts w:cstheme="minorHAnsi"/>
          <w:sz w:val="24"/>
          <w:szCs w:val="24"/>
          <w:lang w:val="en-US"/>
        </w:rPr>
        <w:t>.</w:t>
      </w:r>
    </w:p>
    <w:p w14:paraId="5D26A199" w14:textId="20E45894" w:rsidR="00FC4BBC" w:rsidRPr="0006764C" w:rsidRDefault="0006764C" w:rsidP="00D70028">
      <w:pPr>
        <w:pStyle w:val="ListParagraph"/>
        <w:numPr>
          <w:ilvl w:val="2"/>
          <w:numId w:val="23"/>
        </w:numPr>
        <w:ind w:left="2127" w:hanging="426"/>
        <w:jc w:val="both"/>
        <w:rPr>
          <w:rFonts w:cstheme="minorHAnsi"/>
          <w:bCs/>
          <w:kern w:val="0"/>
          <w:sz w:val="24"/>
          <w:szCs w:val="24"/>
          <w:lang w:val="en-US"/>
          <w14:ligatures w14:val="none"/>
        </w:rPr>
      </w:pPr>
      <w:r w:rsidRPr="0006764C">
        <w:rPr>
          <w:rFonts w:cstheme="minorHAnsi"/>
          <w:bCs/>
          <w:kern w:val="0"/>
          <w:sz w:val="24"/>
          <w:szCs w:val="24"/>
          <w:lang w:val="en-US"/>
          <w14:ligatures w14:val="none"/>
        </w:rPr>
        <w:t xml:space="preserve">Mount coverslips with a drop of mounting </w:t>
      </w:r>
      <w:proofErr w:type="spellStart"/>
      <w:r w:rsidRPr="0006764C">
        <w:rPr>
          <w:rFonts w:cstheme="minorHAnsi"/>
          <w:bCs/>
          <w:kern w:val="0"/>
          <w:sz w:val="24"/>
          <w:szCs w:val="24"/>
          <w:lang w:val="en-US"/>
          <w14:ligatures w14:val="none"/>
        </w:rPr>
        <w:t>Fluoroshield</w:t>
      </w:r>
      <w:proofErr w:type="spellEnd"/>
      <w:r w:rsidRPr="0006764C">
        <w:rPr>
          <w:rFonts w:cstheme="minorHAnsi"/>
          <w:bCs/>
          <w:kern w:val="0"/>
          <w:sz w:val="24"/>
          <w:szCs w:val="24"/>
          <w:lang w:val="en-US"/>
          <w14:ligatures w14:val="none"/>
        </w:rPr>
        <w:t xml:space="preserve"> medium (containing DAPI for nucleus labelling).</w:t>
      </w:r>
    </w:p>
    <w:p w14:paraId="11E84618" w14:textId="77777777" w:rsidR="00FC4BBC" w:rsidRPr="0006764C" w:rsidRDefault="00FC4BBC" w:rsidP="00D70028">
      <w:pPr>
        <w:pStyle w:val="ListParagraph"/>
        <w:ind w:left="0"/>
        <w:jc w:val="both"/>
        <w:rPr>
          <w:rFonts w:cstheme="minorHAnsi"/>
          <w:bCs/>
          <w:kern w:val="0"/>
          <w:sz w:val="24"/>
          <w:szCs w:val="24"/>
          <w:lang w:val="en-US"/>
          <w14:ligatures w14:val="none"/>
        </w:rPr>
      </w:pPr>
    </w:p>
    <w:p w14:paraId="167EE84C" w14:textId="77777777" w:rsidR="00C50B9D" w:rsidRPr="0006764C" w:rsidRDefault="00C50B9D" w:rsidP="00D70028">
      <w:pPr>
        <w:pStyle w:val="ListParagraph"/>
        <w:ind w:left="1440"/>
        <w:jc w:val="both"/>
        <w:rPr>
          <w:rFonts w:cstheme="minorHAnsi"/>
          <w:bCs/>
          <w:i/>
          <w:iCs/>
          <w:kern w:val="0"/>
          <w:sz w:val="24"/>
          <w:szCs w:val="24"/>
          <w:lang w:val="en-US"/>
          <w14:ligatures w14:val="none"/>
        </w:rPr>
      </w:pPr>
    </w:p>
    <w:p w14:paraId="14AB2CC5" w14:textId="7291E50C" w:rsidR="00C50B9D" w:rsidRDefault="00BB3941" w:rsidP="00D70028">
      <w:pPr>
        <w:pStyle w:val="ListParagraph"/>
        <w:numPr>
          <w:ilvl w:val="0"/>
          <w:numId w:val="4"/>
        </w:numPr>
        <w:jc w:val="both"/>
        <w:rPr>
          <w:rFonts w:cstheme="minorHAnsi"/>
          <w:b/>
          <w:kern w:val="0"/>
          <w:sz w:val="24"/>
          <w:szCs w:val="24"/>
          <w:lang w:val="en-US"/>
          <w14:ligatures w14:val="none"/>
        </w:rPr>
      </w:pPr>
      <w:r w:rsidRPr="0006764C">
        <w:rPr>
          <w:rFonts w:cstheme="minorHAnsi"/>
          <w:b/>
          <w:kern w:val="0"/>
          <w:sz w:val="24"/>
          <w:szCs w:val="24"/>
          <w:lang w:val="en-US"/>
          <w14:ligatures w14:val="none"/>
        </w:rPr>
        <w:t>Acellular ECM (</w:t>
      </w:r>
      <w:proofErr w:type="spellStart"/>
      <w:r w:rsidRPr="0006764C">
        <w:rPr>
          <w:rFonts w:cstheme="minorHAnsi"/>
          <w:b/>
          <w:kern w:val="0"/>
          <w:sz w:val="24"/>
          <w:szCs w:val="24"/>
          <w:lang w:val="en-US"/>
          <w14:ligatures w14:val="none"/>
        </w:rPr>
        <w:t>aECM</w:t>
      </w:r>
      <w:proofErr w:type="spellEnd"/>
      <w:r w:rsidRPr="0006764C">
        <w:rPr>
          <w:rFonts w:cstheme="minorHAnsi"/>
          <w:b/>
          <w:kern w:val="0"/>
          <w:sz w:val="24"/>
          <w:szCs w:val="24"/>
          <w:lang w:val="en-US"/>
          <w14:ligatures w14:val="none"/>
        </w:rPr>
        <w:t>) preparation from lung fibroblasts (LFs)</w:t>
      </w:r>
    </w:p>
    <w:p w14:paraId="1E02BD52" w14:textId="77777777" w:rsidR="0007396F" w:rsidRPr="0006764C" w:rsidRDefault="0007396F" w:rsidP="0007396F">
      <w:pPr>
        <w:pStyle w:val="ListParagraph"/>
        <w:numPr>
          <w:ilvl w:val="1"/>
          <w:numId w:val="4"/>
        </w:numPr>
        <w:jc w:val="both"/>
        <w:rPr>
          <w:rFonts w:cstheme="minorHAnsi"/>
          <w:bCs/>
          <w:kern w:val="0"/>
          <w:sz w:val="24"/>
          <w:szCs w:val="24"/>
          <w:lang w:val="en-US"/>
          <w14:ligatures w14:val="none"/>
        </w:rPr>
      </w:pPr>
      <w:r w:rsidRPr="0006764C">
        <w:rPr>
          <w:rFonts w:cstheme="minorHAnsi"/>
          <w:bCs/>
          <w:kern w:val="0"/>
          <w:sz w:val="24"/>
          <w:szCs w:val="24"/>
          <w:lang w:val="en-US"/>
          <w14:ligatures w14:val="none"/>
        </w:rPr>
        <w:t>Culture LFs in DMEM supplemented with 10% FBS,1% penicillin-streptomycin, and 0,1% amphotericin.</w:t>
      </w:r>
    </w:p>
    <w:p w14:paraId="450026FE" w14:textId="6D0D54D9" w:rsidR="0007396F" w:rsidRPr="00486CB8" w:rsidRDefault="0007396F" w:rsidP="00495512">
      <w:pPr>
        <w:pStyle w:val="ListParagraph"/>
        <w:numPr>
          <w:ilvl w:val="1"/>
          <w:numId w:val="4"/>
        </w:numPr>
        <w:jc w:val="both"/>
        <w:rPr>
          <w:rFonts w:cstheme="minorHAnsi"/>
          <w:bCs/>
          <w:kern w:val="0"/>
          <w:sz w:val="24"/>
          <w:szCs w:val="24"/>
          <w:lang w:val="en-US"/>
          <w14:ligatures w14:val="none"/>
        </w:rPr>
      </w:pPr>
      <w:r w:rsidRPr="00486CB8">
        <w:rPr>
          <w:rFonts w:cstheme="minorHAnsi"/>
          <w:bCs/>
          <w:kern w:val="0"/>
          <w:sz w:val="24"/>
          <w:szCs w:val="24"/>
          <w:lang w:val="en-US"/>
          <w14:ligatures w14:val="none"/>
        </w:rPr>
        <w:t>Seed LFs at a density of 3*10</w:t>
      </w:r>
      <w:r w:rsidRPr="00486CB8">
        <w:rPr>
          <w:rFonts w:cstheme="minorHAnsi"/>
          <w:bCs/>
          <w:kern w:val="0"/>
          <w:sz w:val="24"/>
          <w:szCs w:val="24"/>
          <w:vertAlign w:val="superscript"/>
          <w:lang w:val="en-US"/>
          <w14:ligatures w14:val="none"/>
        </w:rPr>
        <w:t>5</w:t>
      </w:r>
      <w:r w:rsidRPr="00486CB8">
        <w:rPr>
          <w:rFonts w:cstheme="minorHAnsi"/>
          <w:bCs/>
          <w:kern w:val="0"/>
          <w:sz w:val="24"/>
          <w:szCs w:val="24"/>
          <w:lang w:val="en-US"/>
          <w14:ligatures w14:val="none"/>
        </w:rPr>
        <w:t xml:space="preserve"> /ml into 6-well cell culture dishes and culture them for 7–10 days until confluence.</w:t>
      </w:r>
      <w:r w:rsidR="00486CB8">
        <w:rPr>
          <w:rFonts w:cstheme="minorHAnsi"/>
          <w:bCs/>
          <w:kern w:val="0"/>
          <w:sz w:val="24"/>
          <w:szCs w:val="24"/>
          <w:lang w:val="en-US"/>
          <w14:ligatures w14:val="none"/>
        </w:rPr>
        <w:t xml:space="preserve"> </w:t>
      </w:r>
      <w:r w:rsidRPr="00486CB8">
        <w:rPr>
          <w:rFonts w:cstheme="minorHAnsi"/>
          <w:sz w:val="24"/>
          <w:szCs w:val="24"/>
          <w:lang w:val="en-US"/>
        </w:rPr>
        <w:t xml:space="preserve">Supplement the culture medium with 50 </w:t>
      </w:r>
      <w:r w:rsidRPr="00486CB8">
        <w:rPr>
          <w:rFonts w:cstheme="minorHAnsi"/>
          <w:sz w:val="24"/>
          <w:szCs w:val="24"/>
        </w:rPr>
        <w:t>μ</w:t>
      </w:r>
      <w:r w:rsidRPr="00486CB8">
        <w:rPr>
          <w:rFonts w:cstheme="minorHAnsi"/>
          <w:sz w:val="24"/>
          <w:szCs w:val="24"/>
          <w:lang w:val="en-US"/>
        </w:rPr>
        <w:t>g/mL ascorbic acid and 10ng/ml TGF</w:t>
      </w:r>
      <w:r w:rsidR="00486CB8">
        <w:rPr>
          <w:rFonts w:cstheme="minorHAnsi"/>
          <w:sz w:val="24"/>
          <w:szCs w:val="24"/>
        </w:rPr>
        <w:t>β</w:t>
      </w:r>
      <w:r w:rsidRPr="00486CB8">
        <w:rPr>
          <w:rFonts w:cstheme="minorHAnsi"/>
          <w:sz w:val="24"/>
          <w:szCs w:val="24"/>
          <w:lang w:val="en-US"/>
        </w:rPr>
        <w:t xml:space="preserve"> to enhance cell-derived ECM deposition.</w:t>
      </w:r>
    </w:p>
    <w:p w14:paraId="31E4A947" w14:textId="60067532" w:rsidR="0007396F" w:rsidRPr="0006764C" w:rsidRDefault="00486CB8" w:rsidP="0007396F">
      <w:pPr>
        <w:pStyle w:val="ListParagraph"/>
        <w:numPr>
          <w:ilvl w:val="1"/>
          <w:numId w:val="4"/>
        </w:numPr>
        <w:jc w:val="both"/>
        <w:rPr>
          <w:rFonts w:cstheme="minorHAnsi"/>
          <w:bCs/>
          <w:kern w:val="0"/>
          <w:sz w:val="24"/>
          <w:szCs w:val="24"/>
          <w:lang w:val="en-US"/>
          <w14:ligatures w14:val="none"/>
        </w:rPr>
      </w:pPr>
      <w:r>
        <w:rPr>
          <w:rFonts w:cstheme="minorHAnsi"/>
          <w:bCs/>
          <w:kern w:val="0"/>
          <w:sz w:val="24"/>
          <w:szCs w:val="24"/>
          <w:lang w:val="en-US"/>
          <w14:ligatures w14:val="none"/>
        </w:rPr>
        <w:t>Replenish</w:t>
      </w:r>
      <w:r w:rsidR="0007396F" w:rsidRPr="0006764C">
        <w:rPr>
          <w:rFonts w:cstheme="minorHAnsi"/>
          <w:bCs/>
          <w:kern w:val="0"/>
          <w:sz w:val="24"/>
          <w:szCs w:val="24"/>
          <w:lang w:val="en-US"/>
          <w14:ligatures w14:val="none"/>
        </w:rPr>
        <w:t xml:space="preserve"> the culture medium (supplemented with </w:t>
      </w:r>
      <w:r w:rsidR="0007396F" w:rsidRPr="0006764C">
        <w:rPr>
          <w:rFonts w:cstheme="minorHAnsi"/>
          <w:sz w:val="24"/>
          <w:szCs w:val="24"/>
          <w:lang w:val="en-US"/>
        </w:rPr>
        <w:t>ascorbic acid and TGF</w:t>
      </w:r>
      <w:r>
        <w:rPr>
          <w:rFonts w:cstheme="minorHAnsi"/>
          <w:sz w:val="24"/>
          <w:szCs w:val="24"/>
        </w:rPr>
        <w:t>β</w:t>
      </w:r>
      <w:r w:rsidR="0007396F" w:rsidRPr="0006764C">
        <w:rPr>
          <w:rFonts w:cstheme="minorHAnsi"/>
          <w:sz w:val="24"/>
          <w:szCs w:val="24"/>
          <w:lang w:val="en-US"/>
        </w:rPr>
        <w:t xml:space="preserve">) </w:t>
      </w:r>
      <w:r w:rsidR="0007396F" w:rsidRPr="0006764C">
        <w:rPr>
          <w:rFonts w:cstheme="minorHAnsi"/>
          <w:bCs/>
          <w:kern w:val="0"/>
          <w:sz w:val="24"/>
          <w:szCs w:val="24"/>
          <w:lang w:val="en-US"/>
          <w14:ligatures w14:val="none"/>
        </w:rPr>
        <w:t>every 2 days.</w:t>
      </w:r>
    </w:p>
    <w:p w14:paraId="2C3EDBD1" w14:textId="77777777" w:rsidR="0007396F" w:rsidRPr="0006764C" w:rsidRDefault="0007396F" w:rsidP="0007396F">
      <w:pPr>
        <w:pStyle w:val="ListParagraph"/>
        <w:numPr>
          <w:ilvl w:val="1"/>
          <w:numId w:val="4"/>
        </w:numPr>
        <w:jc w:val="both"/>
        <w:rPr>
          <w:rFonts w:cstheme="minorHAnsi"/>
          <w:bCs/>
          <w:kern w:val="0"/>
          <w:sz w:val="24"/>
          <w:szCs w:val="24"/>
          <w:lang w:val="en-US"/>
          <w14:ligatures w14:val="none"/>
        </w:rPr>
      </w:pPr>
      <w:r w:rsidRPr="0006764C">
        <w:rPr>
          <w:rFonts w:cstheme="minorHAnsi"/>
          <w:sz w:val="24"/>
          <w:szCs w:val="24"/>
          <w:lang w:val="en-US"/>
        </w:rPr>
        <w:t>Perform decellularization by treating the confluent cells with 0.2 M NH</w:t>
      </w:r>
      <w:r w:rsidRPr="0006764C">
        <w:rPr>
          <w:rFonts w:cstheme="minorHAnsi"/>
          <w:sz w:val="24"/>
          <w:szCs w:val="24"/>
          <w:vertAlign w:val="subscript"/>
          <w:lang w:val="en-US"/>
        </w:rPr>
        <w:t>4</w:t>
      </w:r>
      <w:r w:rsidRPr="0006764C">
        <w:rPr>
          <w:rFonts w:cstheme="minorHAnsi"/>
          <w:sz w:val="24"/>
          <w:szCs w:val="24"/>
          <w:lang w:val="en-US"/>
        </w:rPr>
        <w:t>OH for 5-15 minutes until cells are killed.  Cells are constantly observed with a light microscope at 10x to confirm proper removal of all fibroblast debris.</w:t>
      </w:r>
    </w:p>
    <w:p w14:paraId="02839E4C" w14:textId="7A41B9E5" w:rsidR="0007396F" w:rsidRPr="00D70028" w:rsidRDefault="0007396F" w:rsidP="0007396F">
      <w:pPr>
        <w:pStyle w:val="ListParagraph"/>
        <w:numPr>
          <w:ilvl w:val="1"/>
          <w:numId w:val="4"/>
        </w:numPr>
        <w:jc w:val="both"/>
        <w:rPr>
          <w:rFonts w:cstheme="minorHAnsi"/>
          <w:bCs/>
          <w:kern w:val="0"/>
          <w:sz w:val="24"/>
          <w:szCs w:val="24"/>
          <w:lang w:val="en-US"/>
          <w14:ligatures w14:val="none"/>
        </w:rPr>
      </w:pPr>
      <w:r w:rsidRPr="00D70028">
        <w:rPr>
          <w:rFonts w:cstheme="minorHAnsi"/>
          <w:bCs/>
          <w:kern w:val="0"/>
          <w:sz w:val="24"/>
          <w:szCs w:val="24"/>
          <w:lang w:val="en-US"/>
          <w14:ligatures w14:val="none"/>
        </w:rPr>
        <w:lastRenderedPageBreak/>
        <w:t xml:space="preserve">After decellularization, wash the matrices 3 times with PBS. Use the fibroblast-derived matrices immediately or store at 4 </w:t>
      </w:r>
      <w:bookmarkStart w:id="6" w:name="_Hlk193103537"/>
      <w:r w:rsidRPr="00D70028">
        <w:rPr>
          <w:rFonts w:cstheme="minorHAnsi"/>
          <w:bCs/>
          <w:kern w:val="0"/>
          <w:sz w:val="24"/>
          <w:szCs w:val="24"/>
          <w:lang w:val="en-US"/>
          <w14:ligatures w14:val="none"/>
        </w:rPr>
        <w:t>°C</w:t>
      </w:r>
      <w:bookmarkEnd w:id="6"/>
      <w:r w:rsidR="00486CB8">
        <w:rPr>
          <w:rFonts w:cstheme="minorHAnsi"/>
          <w:bCs/>
          <w:kern w:val="0"/>
          <w:sz w:val="24"/>
          <w:szCs w:val="24"/>
          <w:lang w:val="en-US"/>
          <w14:ligatures w14:val="none"/>
        </w:rPr>
        <w:t xml:space="preserve"> for up to 10 days</w:t>
      </w:r>
      <w:r w:rsidRPr="00D70028">
        <w:rPr>
          <w:rFonts w:cstheme="minorHAnsi"/>
          <w:bCs/>
          <w:kern w:val="0"/>
          <w:sz w:val="24"/>
          <w:szCs w:val="24"/>
          <w:lang w:val="en-US"/>
          <w14:ligatures w14:val="none"/>
        </w:rPr>
        <w:t>.</w:t>
      </w:r>
    </w:p>
    <w:p w14:paraId="42096F1D" w14:textId="77777777" w:rsidR="0007396F" w:rsidRDefault="0007396F" w:rsidP="0007396F">
      <w:pPr>
        <w:pStyle w:val="ListParagraph"/>
        <w:jc w:val="both"/>
        <w:rPr>
          <w:rFonts w:cstheme="minorHAnsi"/>
          <w:b/>
          <w:kern w:val="0"/>
          <w:sz w:val="24"/>
          <w:szCs w:val="24"/>
          <w:lang w:val="en-US"/>
          <w14:ligatures w14:val="none"/>
        </w:rPr>
      </w:pPr>
    </w:p>
    <w:sectPr w:rsidR="000739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D62"/>
    <w:multiLevelType w:val="hybridMultilevel"/>
    <w:tmpl w:val="C916E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EC640E"/>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C05661"/>
    <w:multiLevelType w:val="hybridMultilevel"/>
    <w:tmpl w:val="122434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B33EA0"/>
    <w:multiLevelType w:val="hybridMultilevel"/>
    <w:tmpl w:val="80BE9B46"/>
    <w:lvl w:ilvl="0" w:tplc="D41845DE">
      <w:start w:val="1"/>
      <w:numFmt w:val="lowerLetter"/>
      <w:lvlText w:val="%1."/>
      <w:lvlJc w:val="left"/>
      <w:pPr>
        <w:ind w:left="1440" w:hanging="360"/>
      </w:pPr>
      <w:rPr>
        <w:rFonts w:asciiTheme="majorHAnsi" w:hAnsiTheme="majorHAnsi" w:cstheme="majorHAnsi" w:hint="default"/>
        <w:i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C884C70"/>
    <w:multiLevelType w:val="hybridMultilevel"/>
    <w:tmpl w:val="4926AB40"/>
    <w:lvl w:ilvl="0" w:tplc="D41845DE">
      <w:start w:val="1"/>
      <w:numFmt w:val="lowerLetter"/>
      <w:lvlText w:val="%1."/>
      <w:lvlJc w:val="left"/>
      <w:pPr>
        <w:ind w:left="1800" w:hanging="360"/>
      </w:pPr>
      <w:rPr>
        <w:rFonts w:asciiTheme="majorHAnsi" w:hAnsiTheme="majorHAnsi" w:cstheme="majorHAnsi" w:hint="default"/>
        <w:i w:val="0"/>
      </w:rPr>
    </w:lvl>
    <w:lvl w:ilvl="1" w:tplc="04080019" w:tentative="1">
      <w:start w:val="1"/>
      <w:numFmt w:val="lowerLetter"/>
      <w:lvlText w:val="%2."/>
      <w:lvlJc w:val="left"/>
      <w:pPr>
        <w:ind w:left="2520" w:hanging="360"/>
      </w:pPr>
    </w:lvl>
    <w:lvl w:ilvl="2" w:tplc="0408001B">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5" w15:restartNumberingAfterBreak="0">
    <w:nsid w:val="1E3D3974"/>
    <w:multiLevelType w:val="hybridMultilevel"/>
    <w:tmpl w:val="BD005CA6"/>
    <w:lvl w:ilvl="0" w:tplc="D41845DE">
      <w:start w:val="1"/>
      <w:numFmt w:val="lowerLetter"/>
      <w:lvlText w:val="%1."/>
      <w:lvlJc w:val="left"/>
      <w:pPr>
        <w:ind w:left="1440" w:hanging="360"/>
      </w:pPr>
      <w:rPr>
        <w:rFonts w:asciiTheme="majorHAnsi" w:hAnsiTheme="majorHAnsi" w:cstheme="majorHAnsi" w:hint="default"/>
        <w:i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237744AD"/>
    <w:multiLevelType w:val="hybridMultilevel"/>
    <w:tmpl w:val="E3B88F5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7A10DF3"/>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F040B4"/>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3B79CE"/>
    <w:multiLevelType w:val="hybridMultilevel"/>
    <w:tmpl w:val="2B52489A"/>
    <w:lvl w:ilvl="0" w:tplc="D41845DE">
      <w:start w:val="1"/>
      <w:numFmt w:val="lowerLetter"/>
      <w:lvlText w:val="%1."/>
      <w:lvlJc w:val="left"/>
      <w:pPr>
        <w:ind w:left="720" w:hanging="360"/>
      </w:pPr>
      <w:rPr>
        <w:rFonts w:asciiTheme="majorHAnsi" w:hAnsiTheme="majorHAnsi" w:cstheme="majorHAnsi" w:hint="default"/>
        <w:i w:val="0"/>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403DE4"/>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5E0DF1"/>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8D05DA"/>
    <w:multiLevelType w:val="hybridMultilevel"/>
    <w:tmpl w:val="8F6CA88A"/>
    <w:lvl w:ilvl="0" w:tplc="5BB21B00">
      <w:start w:val="1"/>
      <w:numFmt w:val="lowerLetter"/>
      <w:lvlText w:val="%1."/>
      <w:lvlJc w:val="left"/>
      <w:pPr>
        <w:ind w:left="1440" w:hanging="360"/>
      </w:pPr>
      <w:rPr>
        <w:b w:val="0"/>
        <w:bCs/>
        <w:sz w:val="22"/>
        <w:szCs w:val="22"/>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38FE333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F756F4"/>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9809B2"/>
    <w:multiLevelType w:val="hybridMultilevel"/>
    <w:tmpl w:val="52E48D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1F33D2"/>
    <w:multiLevelType w:val="hybridMultilevel"/>
    <w:tmpl w:val="61A80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5BC3270"/>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0F1389"/>
    <w:multiLevelType w:val="hybridMultilevel"/>
    <w:tmpl w:val="2126031A"/>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670C7944"/>
    <w:multiLevelType w:val="hybridMultilevel"/>
    <w:tmpl w:val="D46E1290"/>
    <w:lvl w:ilvl="0" w:tplc="0408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9141B2"/>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932C2B"/>
    <w:multiLevelType w:val="hybridMultilevel"/>
    <w:tmpl w:val="50041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EE34CF9"/>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F97429"/>
    <w:multiLevelType w:val="hybridMultilevel"/>
    <w:tmpl w:val="466E3B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4A6318"/>
    <w:multiLevelType w:val="hybridMultilevel"/>
    <w:tmpl w:val="00B68CCC"/>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57358375">
    <w:abstractNumId w:val="15"/>
  </w:num>
  <w:num w:numId="2" w16cid:durableId="1319115732">
    <w:abstractNumId w:val="16"/>
  </w:num>
  <w:num w:numId="3" w16cid:durableId="1437553504">
    <w:abstractNumId w:val="21"/>
  </w:num>
  <w:num w:numId="4" w16cid:durableId="629827623">
    <w:abstractNumId w:val="24"/>
  </w:num>
  <w:num w:numId="5" w16cid:durableId="348063214">
    <w:abstractNumId w:val="3"/>
  </w:num>
  <w:num w:numId="6" w16cid:durableId="290476035">
    <w:abstractNumId w:val="5"/>
  </w:num>
  <w:num w:numId="7" w16cid:durableId="1840542114">
    <w:abstractNumId w:val="18"/>
  </w:num>
  <w:num w:numId="8" w16cid:durableId="754321776">
    <w:abstractNumId w:val="12"/>
  </w:num>
  <w:num w:numId="9" w16cid:durableId="437456165">
    <w:abstractNumId w:val="4"/>
  </w:num>
  <w:num w:numId="10" w16cid:durableId="1989355105">
    <w:abstractNumId w:val="9"/>
  </w:num>
  <w:num w:numId="11" w16cid:durableId="320817839">
    <w:abstractNumId w:val="14"/>
  </w:num>
  <w:num w:numId="12" w16cid:durableId="405614727">
    <w:abstractNumId w:val="22"/>
  </w:num>
  <w:num w:numId="13" w16cid:durableId="643701790">
    <w:abstractNumId w:val="17"/>
  </w:num>
  <w:num w:numId="14" w16cid:durableId="2061904545">
    <w:abstractNumId w:val="7"/>
  </w:num>
  <w:num w:numId="15" w16cid:durableId="1632512974">
    <w:abstractNumId w:val="10"/>
  </w:num>
  <w:num w:numId="16" w16cid:durableId="2085103816">
    <w:abstractNumId w:val="11"/>
  </w:num>
  <w:num w:numId="17" w16cid:durableId="102849716">
    <w:abstractNumId w:val="8"/>
  </w:num>
  <w:num w:numId="18" w16cid:durableId="1256329967">
    <w:abstractNumId w:val="1"/>
  </w:num>
  <w:num w:numId="19" w16cid:durableId="305819583">
    <w:abstractNumId w:val="13"/>
  </w:num>
  <w:num w:numId="20" w16cid:durableId="186913758">
    <w:abstractNumId w:val="19"/>
  </w:num>
  <w:num w:numId="21" w16cid:durableId="367098667">
    <w:abstractNumId w:val="20"/>
  </w:num>
  <w:num w:numId="22" w16cid:durableId="1207330099">
    <w:abstractNumId w:val="2"/>
  </w:num>
  <w:num w:numId="23" w16cid:durableId="698051297">
    <w:abstractNumId w:val="23"/>
  </w:num>
  <w:num w:numId="24" w16cid:durableId="662242047">
    <w:abstractNumId w:val="6"/>
  </w:num>
  <w:num w:numId="25" w16cid:durableId="111189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53"/>
    <w:rsid w:val="0000228E"/>
    <w:rsid w:val="00036443"/>
    <w:rsid w:val="0003702C"/>
    <w:rsid w:val="0005206B"/>
    <w:rsid w:val="0005614F"/>
    <w:rsid w:val="000648AC"/>
    <w:rsid w:val="0006764C"/>
    <w:rsid w:val="0007396F"/>
    <w:rsid w:val="0007521C"/>
    <w:rsid w:val="0008055F"/>
    <w:rsid w:val="00081189"/>
    <w:rsid w:val="000C3DDA"/>
    <w:rsid w:val="000D0480"/>
    <w:rsid w:val="000E2851"/>
    <w:rsid w:val="000F1B1B"/>
    <w:rsid w:val="001000F2"/>
    <w:rsid w:val="00101B2F"/>
    <w:rsid w:val="00136431"/>
    <w:rsid w:val="00140A60"/>
    <w:rsid w:val="001469B8"/>
    <w:rsid w:val="00156E1D"/>
    <w:rsid w:val="00184A0F"/>
    <w:rsid w:val="001A2B68"/>
    <w:rsid w:val="001B5266"/>
    <w:rsid w:val="001E71E5"/>
    <w:rsid w:val="001F19EB"/>
    <w:rsid w:val="001F2010"/>
    <w:rsid w:val="00200C84"/>
    <w:rsid w:val="00202D9D"/>
    <w:rsid w:val="0020754F"/>
    <w:rsid w:val="002110D1"/>
    <w:rsid w:val="00212983"/>
    <w:rsid w:val="0021630E"/>
    <w:rsid w:val="0021652A"/>
    <w:rsid w:val="00231C09"/>
    <w:rsid w:val="00233A75"/>
    <w:rsid w:val="0023794C"/>
    <w:rsid w:val="00273F20"/>
    <w:rsid w:val="0029348F"/>
    <w:rsid w:val="002B355D"/>
    <w:rsid w:val="002F6461"/>
    <w:rsid w:val="00302A8A"/>
    <w:rsid w:val="003151A4"/>
    <w:rsid w:val="0038637D"/>
    <w:rsid w:val="003A5C60"/>
    <w:rsid w:val="003E1267"/>
    <w:rsid w:val="003F612D"/>
    <w:rsid w:val="00421364"/>
    <w:rsid w:val="0042217B"/>
    <w:rsid w:val="00433431"/>
    <w:rsid w:val="00433B3A"/>
    <w:rsid w:val="00440666"/>
    <w:rsid w:val="00444961"/>
    <w:rsid w:val="004618FA"/>
    <w:rsid w:val="00474AFB"/>
    <w:rsid w:val="00484B72"/>
    <w:rsid w:val="00486CB8"/>
    <w:rsid w:val="004912E9"/>
    <w:rsid w:val="004F64D6"/>
    <w:rsid w:val="005037F6"/>
    <w:rsid w:val="005228CD"/>
    <w:rsid w:val="00522F40"/>
    <w:rsid w:val="00524EFF"/>
    <w:rsid w:val="0054654E"/>
    <w:rsid w:val="005667AB"/>
    <w:rsid w:val="00571B4B"/>
    <w:rsid w:val="00583497"/>
    <w:rsid w:val="00587132"/>
    <w:rsid w:val="00593EBA"/>
    <w:rsid w:val="005976E9"/>
    <w:rsid w:val="005A1B60"/>
    <w:rsid w:val="005B396D"/>
    <w:rsid w:val="005B4F68"/>
    <w:rsid w:val="005E0574"/>
    <w:rsid w:val="0060303B"/>
    <w:rsid w:val="006126C6"/>
    <w:rsid w:val="006202B5"/>
    <w:rsid w:val="006427A4"/>
    <w:rsid w:val="006830F9"/>
    <w:rsid w:val="006B0316"/>
    <w:rsid w:val="006B63C7"/>
    <w:rsid w:val="006C749A"/>
    <w:rsid w:val="006E7EF0"/>
    <w:rsid w:val="006F164F"/>
    <w:rsid w:val="007028C5"/>
    <w:rsid w:val="007051A0"/>
    <w:rsid w:val="00716239"/>
    <w:rsid w:val="007176B7"/>
    <w:rsid w:val="0072415F"/>
    <w:rsid w:val="007247A5"/>
    <w:rsid w:val="007273A5"/>
    <w:rsid w:val="00757F34"/>
    <w:rsid w:val="00760E58"/>
    <w:rsid w:val="007635A7"/>
    <w:rsid w:val="007864A4"/>
    <w:rsid w:val="00787F79"/>
    <w:rsid w:val="007B3435"/>
    <w:rsid w:val="007F3A14"/>
    <w:rsid w:val="008308CF"/>
    <w:rsid w:val="008348CE"/>
    <w:rsid w:val="00861328"/>
    <w:rsid w:val="00867C2C"/>
    <w:rsid w:val="008747B8"/>
    <w:rsid w:val="0088187D"/>
    <w:rsid w:val="00885B0E"/>
    <w:rsid w:val="00886A7A"/>
    <w:rsid w:val="00895361"/>
    <w:rsid w:val="008B219E"/>
    <w:rsid w:val="008B2C2E"/>
    <w:rsid w:val="008B2CC3"/>
    <w:rsid w:val="008B333F"/>
    <w:rsid w:val="008B6B80"/>
    <w:rsid w:val="009024D5"/>
    <w:rsid w:val="00902EDF"/>
    <w:rsid w:val="00917FF2"/>
    <w:rsid w:val="0093392B"/>
    <w:rsid w:val="009347DA"/>
    <w:rsid w:val="0094059D"/>
    <w:rsid w:val="00945F0D"/>
    <w:rsid w:val="00967D68"/>
    <w:rsid w:val="009A03F3"/>
    <w:rsid w:val="009D1C58"/>
    <w:rsid w:val="009E555C"/>
    <w:rsid w:val="009F3568"/>
    <w:rsid w:val="00A00DD1"/>
    <w:rsid w:val="00A37701"/>
    <w:rsid w:val="00A54ED5"/>
    <w:rsid w:val="00A6151A"/>
    <w:rsid w:val="00A74584"/>
    <w:rsid w:val="00A8045A"/>
    <w:rsid w:val="00AA7F06"/>
    <w:rsid w:val="00AE6439"/>
    <w:rsid w:val="00B13353"/>
    <w:rsid w:val="00B32E34"/>
    <w:rsid w:val="00B46E86"/>
    <w:rsid w:val="00B57576"/>
    <w:rsid w:val="00B621C5"/>
    <w:rsid w:val="00B703F8"/>
    <w:rsid w:val="00B9068B"/>
    <w:rsid w:val="00B93A30"/>
    <w:rsid w:val="00B97DEC"/>
    <w:rsid w:val="00BB3941"/>
    <w:rsid w:val="00BC1ED7"/>
    <w:rsid w:val="00C0194C"/>
    <w:rsid w:val="00C076AD"/>
    <w:rsid w:val="00C135B8"/>
    <w:rsid w:val="00C2099F"/>
    <w:rsid w:val="00C2469C"/>
    <w:rsid w:val="00C3576D"/>
    <w:rsid w:val="00C37A6E"/>
    <w:rsid w:val="00C50B9D"/>
    <w:rsid w:val="00C67F96"/>
    <w:rsid w:val="00C70078"/>
    <w:rsid w:val="00C878D6"/>
    <w:rsid w:val="00CC5ABD"/>
    <w:rsid w:val="00CC7FE9"/>
    <w:rsid w:val="00CF443A"/>
    <w:rsid w:val="00CF4B48"/>
    <w:rsid w:val="00CF71C0"/>
    <w:rsid w:val="00D00281"/>
    <w:rsid w:val="00D02F83"/>
    <w:rsid w:val="00D03695"/>
    <w:rsid w:val="00D079EB"/>
    <w:rsid w:val="00D20DD8"/>
    <w:rsid w:val="00D3143F"/>
    <w:rsid w:val="00D33682"/>
    <w:rsid w:val="00D70028"/>
    <w:rsid w:val="00D74B04"/>
    <w:rsid w:val="00D86160"/>
    <w:rsid w:val="00DA4A0C"/>
    <w:rsid w:val="00DA7AF1"/>
    <w:rsid w:val="00DB3580"/>
    <w:rsid w:val="00DC7268"/>
    <w:rsid w:val="00DE632D"/>
    <w:rsid w:val="00DF7AC8"/>
    <w:rsid w:val="00E10C9B"/>
    <w:rsid w:val="00E3360D"/>
    <w:rsid w:val="00E36B71"/>
    <w:rsid w:val="00E4111D"/>
    <w:rsid w:val="00E41AA0"/>
    <w:rsid w:val="00E52EEA"/>
    <w:rsid w:val="00E55D29"/>
    <w:rsid w:val="00E60888"/>
    <w:rsid w:val="00E64667"/>
    <w:rsid w:val="00E70865"/>
    <w:rsid w:val="00E84ECC"/>
    <w:rsid w:val="00E91240"/>
    <w:rsid w:val="00EC3E56"/>
    <w:rsid w:val="00ED5EE0"/>
    <w:rsid w:val="00EF44A9"/>
    <w:rsid w:val="00F15CC1"/>
    <w:rsid w:val="00F3710F"/>
    <w:rsid w:val="00F4057B"/>
    <w:rsid w:val="00F44D4C"/>
    <w:rsid w:val="00F46CA1"/>
    <w:rsid w:val="00F71B45"/>
    <w:rsid w:val="00F7647A"/>
    <w:rsid w:val="00FA7475"/>
    <w:rsid w:val="00FB49AF"/>
    <w:rsid w:val="00FB6329"/>
    <w:rsid w:val="00FC4B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A9322"/>
  <w15:chartTrackingRefBased/>
  <w15:docId w15:val="{366D7E2C-AA7A-420C-B706-5DA86932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3A5"/>
    <w:rPr>
      <w:color w:val="0563C1" w:themeColor="hyperlink"/>
      <w:u w:val="single"/>
    </w:rPr>
  </w:style>
  <w:style w:type="paragraph" w:styleId="ListParagraph">
    <w:name w:val="List Paragraph"/>
    <w:basedOn w:val="Normal"/>
    <w:uiPriority w:val="34"/>
    <w:qFormat/>
    <w:rsid w:val="007273A5"/>
    <w:pPr>
      <w:ind w:left="720"/>
      <w:contextualSpacing/>
    </w:pPr>
  </w:style>
  <w:style w:type="table" w:styleId="TableGrid">
    <w:name w:val="Table Grid"/>
    <w:basedOn w:val="TableNormal"/>
    <w:uiPriority w:val="39"/>
    <w:rsid w:val="00DB3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0888"/>
    <w:pPr>
      <w:spacing w:after="200" w:line="240" w:lineRule="auto"/>
    </w:pPr>
    <w:rPr>
      <w:i/>
      <w:iCs/>
      <w:color w:val="44546A" w:themeColor="text2"/>
      <w:sz w:val="18"/>
      <w:szCs w:val="18"/>
      <w:lang w:val="en-US"/>
    </w:rPr>
  </w:style>
  <w:style w:type="paragraph" w:styleId="HTMLPreformatted">
    <w:name w:val="HTML Preformatted"/>
    <w:basedOn w:val="Normal"/>
    <w:link w:val="HTMLPreformattedChar"/>
    <w:uiPriority w:val="99"/>
    <w:semiHidden/>
    <w:unhideWhenUsed/>
    <w:rsid w:val="00E10C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0C9B"/>
    <w:rPr>
      <w:rFonts w:ascii="Consolas" w:hAnsi="Consolas"/>
      <w:sz w:val="20"/>
      <w:szCs w:val="20"/>
    </w:rPr>
  </w:style>
  <w:style w:type="paragraph" w:customStyle="1" w:styleId="MDPI31text">
    <w:name w:val="MDPI_3.1_text"/>
    <w:qFormat/>
    <w:rsid w:val="00A37701"/>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5792">
      <w:bodyDiv w:val="1"/>
      <w:marLeft w:val="0"/>
      <w:marRight w:val="0"/>
      <w:marTop w:val="0"/>
      <w:marBottom w:val="0"/>
      <w:divBdr>
        <w:top w:val="none" w:sz="0" w:space="0" w:color="auto"/>
        <w:left w:val="none" w:sz="0" w:space="0" w:color="auto"/>
        <w:bottom w:val="none" w:sz="0" w:space="0" w:color="auto"/>
        <w:right w:val="none" w:sz="0" w:space="0" w:color="auto"/>
      </w:divBdr>
    </w:div>
    <w:div w:id="344137517">
      <w:bodyDiv w:val="1"/>
      <w:marLeft w:val="0"/>
      <w:marRight w:val="0"/>
      <w:marTop w:val="0"/>
      <w:marBottom w:val="0"/>
      <w:divBdr>
        <w:top w:val="none" w:sz="0" w:space="0" w:color="auto"/>
        <w:left w:val="none" w:sz="0" w:space="0" w:color="auto"/>
        <w:bottom w:val="none" w:sz="0" w:space="0" w:color="auto"/>
        <w:right w:val="none" w:sz="0" w:space="0" w:color="auto"/>
      </w:divBdr>
    </w:div>
    <w:div w:id="622611459">
      <w:bodyDiv w:val="1"/>
      <w:marLeft w:val="0"/>
      <w:marRight w:val="0"/>
      <w:marTop w:val="0"/>
      <w:marBottom w:val="0"/>
      <w:divBdr>
        <w:top w:val="none" w:sz="0" w:space="0" w:color="auto"/>
        <w:left w:val="none" w:sz="0" w:space="0" w:color="auto"/>
        <w:bottom w:val="none" w:sz="0" w:space="0" w:color="auto"/>
        <w:right w:val="none" w:sz="0" w:space="0" w:color="auto"/>
      </w:divBdr>
    </w:div>
    <w:div w:id="911164976">
      <w:bodyDiv w:val="1"/>
      <w:marLeft w:val="0"/>
      <w:marRight w:val="0"/>
      <w:marTop w:val="0"/>
      <w:marBottom w:val="0"/>
      <w:divBdr>
        <w:top w:val="none" w:sz="0" w:space="0" w:color="auto"/>
        <w:left w:val="none" w:sz="0" w:space="0" w:color="auto"/>
        <w:bottom w:val="none" w:sz="0" w:space="0" w:color="auto"/>
        <w:right w:val="none" w:sz="0" w:space="0" w:color="auto"/>
      </w:divBdr>
    </w:div>
    <w:div w:id="1485199856">
      <w:bodyDiv w:val="1"/>
      <w:marLeft w:val="0"/>
      <w:marRight w:val="0"/>
      <w:marTop w:val="0"/>
      <w:marBottom w:val="0"/>
      <w:divBdr>
        <w:top w:val="none" w:sz="0" w:space="0" w:color="auto"/>
        <w:left w:val="none" w:sz="0" w:space="0" w:color="auto"/>
        <w:bottom w:val="none" w:sz="0" w:space="0" w:color="auto"/>
        <w:right w:val="none" w:sz="0" w:space="0" w:color="auto"/>
      </w:divBdr>
    </w:div>
    <w:div w:id="1735154453">
      <w:bodyDiv w:val="1"/>
      <w:marLeft w:val="0"/>
      <w:marRight w:val="0"/>
      <w:marTop w:val="0"/>
      <w:marBottom w:val="0"/>
      <w:divBdr>
        <w:top w:val="none" w:sz="0" w:space="0" w:color="auto"/>
        <w:left w:val="none" w:sz="0" w:space="0" w:color="auto"/>
        <w:bottom w:val="none" w:sz="0" w:space="0" w:color="auto"/>
        <w:right w:val="none" w:sz="0" w:space="0" w:color="auto"/>
      </w:divBdr>
    </w:div>
    <w:div w:id="1999074525">
      <w:bodyDiv w:val="1"/>
      <w:marLeft w:val="0"/>
      <w:marRight w:val="0"/>
      <w:marTop w:val="0"/>
      <w:marBottom w:val="0"/>
      <w:divBdr>
        <w:top w:val="none" w:sz="0" w:space="0" w:color="auto"/>
        <w:left w:val="none" w:sz="0" w:space="0" w:color="auto"/>
        <w:bottom w:val="none" w:sz="0" w:space="0" w:color="auto"/>
        <w:right w:val="none" w:sz="0" w:space="0" w:color="auto"/>
      </w:divBdr>
    </w:div>
    <w:div w:id="21452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idinis@Fleming.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16</Pages>
  <Words>4541</Words>
  <Characters>24524</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Smyrniotis</dc:creator>
  <cp:keywords/>
  <dc:description/>
  <cp:lastModifiedBy>Magkrioti Christiana</cp:lastModifiedBy>
  <cp:revision>38</cp:revision>
  <dcterms:created xsi:type="dcterms:W3CDTF">2025-10-03T13:38:00Z</dcterms:created>
  <dcterms:modified xsi:type="dcterms:W3CDTF">2025-11-05T14:15:00Z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ba2d726690ae88e074147c55c0ecadbf0a4195b1f341242c3e6de01d0c2b695f</vt:lpwstr>
  </property>
</Properties>
</file>