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DB41A" w14:textId="441A7554" w:rsidR="005B4EBA" w:rsidRDefault="00AD317F" w:rsidP="003D2CFA">
      <w:pPr>
        <w:spacing w:after="0"/>
        <w:rPr>
          <w:b/>
          <w:bCs/>
        </w:rPr>
      </w:pPr>
      <w:r w:rsidRPr="00732B25">
        <w:rPr>
          <w:b/>
          <w:bCs/>
        </w:rPr>
        <w:t xml:space="preserve">Combined Nudging and Cardiac </w:t>
      </w:r>
      <w:r w:rsidR="00577DB5" w:rsidRPr="00732B25">
        <w:rPr>
          <w:b/>
          <w:bCs/>
        </w:rPr>
        <w:t xml:space="preserve">Pilot </w:t>
      </w:r>
      <w:r w:rsidR="00101A4F">
        <w:rPr>
          <w:b/>
          <w:bCs/>
        </w:rPr>
        <w:t>Hypotheses/Objectives/</w:t>
      </w:r>
      <w:r w:rsidR="003D2CFA" w:rsidRPr="00732B25">
        <w:rPr>
          <w:b/>
          <w:bCs/>
        </w:rPr>
        <w:t>Analysis</w:t>
      </w:r>
      <w:r w:rsidR="00A26EB5">
        <w:rPr>
          <w:b/>
          <w:bCs/>
        </w:rPr>
        <w:t xml:space="preserve"> Plan</w:t>
      </w:r>
      <w:r w:rsidR="00101A4F">
        <w:rPr>
          <w:b/>
          <w:bCs/>
        </w:rPr>
        <w:t>s</w:t>
      </w:r>
      <w:r w:rsidR="003D2CFA" w:rsidRPr="00732B25">
        <w:rPr>
          <w:b/>
          <w:bCs/>
        </w:rPr>
        <w:t xml:space="preserve"> </w:t>
      </w:r>
      <w:r w:rsidR="00366233">
        <w:rPr>
          <w:b/>
          <w:bCs/>
        </w:rPr>
        <w:t xml:space="preserve">for Examining </w:t>
      </w:r>
      <w:r w:rsidR="003D2CFA" w:rsidRPr="00732B25">
        <w:rPr>
          <w:b/>
          <w:bCs/>
        </w:rPr>
        <w:t>Postoperative Opioid Misuse Incidence</w:t>
      </w:r>
    </w:p>
    <w:p w14:paraId="21C5E27E" w14:textId="77777777" w:rsidR="008E3927" w:rsidRDefault="008E3927" w:rsidP="003D2CFA">
      <w:pPr>
        <w:spacing w:after="0"/>
        <w:rPr>
          <w:b/>
          <w:bCs/>
        </w:rPr>
      </w:pPr>
    </w:p>
    <w:p w14:paraId="6397B15F" w14:textId="1AFF014D" w:rsidR="008E3927" w:rsidRDefault="008E3927" w:rsidP="003D2CFA">
      <w:pPr>
        <w:spacing w:after="0"/>
      </w:pPr>
      <w:r>
        <w:t xml:space="preserve">February </w:t>
      </w:r>
      <w:r w:rsidR="00352D10">
        <w:t>1</w:t>
      </w:r>
      <w:r w:rsidR="00352D10">
        <w:t>6</w:t>
      </w:r>
      <w:r>
        <w:t>, 2026</w:t>
      </w:r>
    </w:p>
    <w:p w14:paraId="49B4FAEA" w14:textId="3C408959" w:rsidR="008E3927" w:rsidRDefault="008E3927" w:rsidP="003D2CFA">
      <w:pPr>
        <w:spacing w:after="0"/>
      </w:pPr>
      <w:r>
        <w:t>Daniel B. Larach, M.D., M.S., M.A.</w:t>
      </w:r>
    </w:p>
    <w:p w14:paraId="02F47A3C" w14:textId="0FCA8CA8" w:rsidR="008E3927" w:rsidRPr="008E3927" w:rsidRDefault="008E3927" w:rsidP="003D2CFA">
      <w:pPr>
        <w:spacing w:after="0"/>
      </w:pPr>
      <w:r>
        <w:t>Vanderbilt University Medical Center</w:t>
      </w:r>
    </w:p>
    <w:p w14:paraId="6E8EA4C8" w14:textId="77777777" w:rsidR="003D2CFA" w:rsidRPr="00732B25" w:rsidRDefault="003D2CFA" w:rsidP="003D2CFA">
      <w:pPr>
        <w:spacing w:after="0"/>
      </w:pPr>
    </w:p>
    <w:p w14:paraId="75CB2601" w14:textId="1FC7E456" w:rsidR="009C062B" w:rsidRDefault="00A26EB5" w:rsidP="00101A4F">
      <w:pPr>
        <w:pStyle w:val="ListParagraph"/>
        <w:numPr>
          <w:ilvl w:val="0"/>
          <w:numId w:val="1"/>
        </w:numPr>
        <w:spacing w:after="0"/>
      </w:pPr>
      <w:r>
        <w:rPr>
          <w:b/>
          <w:bCs/>
        </w:rPr>
        <w:t xml:space="preserve">Primary: </w:t>
      </w:r>
      <w:r w:rsidR="005D7717">
        <w:t xml:space="preserve">In the combined datasets, we will </w:t>
      </w:r>
      <w:r w:rsidR="00A244BC">
        <w:t>use COMM-9 data</w:t>
      </w:r>
      <w:r w:rsidR="005D7717">
        <w:t xml:space="preserve"> </w:t>
      </w:r>
      <w:r w:rsidR="00052F6E">
        <w:t xml:space="preserve">to </w:t>
      </w:r>
      <w:r w:rsidR="005D7717">
        <w:t xml:space="preserve">determine </w:t>
      </w:r>
      <w:r w:rsidR="006B5AA3">
        <w:t xml:space="preserve">the </w:t>
      </w:r>
      <w:r w:rsidR="006E1F41">
        <w:t>percentage of the combined sample display</w:t>
      </w:r>
      <w:r w:rsidR="006B5AA3">
        <w:t>ing</w:t>
      </w:r>
      <w:r w:rsidR="006E1F41">
        <w:t xml:space="preserve"> </w:t>
      </w:r>
      <w:r w:rsidR="005D7717">
        <w:t xml:space="preserve">the </w:t>
      </w:r>
      <w:r w:rsidR="00932631">
        <w:t xml:space="preserve">following descriptive </w:t>
      </w:r>
      <w:r w:rsidR="006E1F41">
        <w:t xml:space="preserve">characteristics regarding </w:t>
      </w:r>
      <w:r w:rsidR="009C062B">
        <w:t>postoperative opioid misuse behavior</w:t>
      </w:r>
      <w:r w:rsidR="006E1F41">
        <w:t>s</w:t>
      </w:r>
      <w:r w:rsidR="009C062B">
        <w:t>:</w:t>
      </w:r>
    </w:p>
    <w:p w14:paraId="551BA0C3" w14:textId="5EA10F80" w:rsidR="009C062B" w:rsidRDefault="009C062B" w:rsidP="009F2852">
      <w:pPr>
        <w:pStyle w:val="ListParagraph"/>
        <w:numPr>
          <w:ilvl w:val="2"/>
          <w:numId w:val="1"/>
        </w:numPr>
        <w:spacing w:after="0"/>
        <w:ind w:left="1080"/>
      </w:pPr>
      <w:r w:rsidRPr="009C062B">
        <w:rPr>
          <w:u w:val="single"/>
        </w:rPr>
        <w:t>Incidence</w:t>
      </w:r>
      <w:r>
        <w:t xml:space="preserve">: </w:t>
      </w:r>
      <w:r w:rsidR="00637F75">
        <w:t>yes/no, where “moderate” and “</w:t>
      </w:r>
      <w:r w:rsidR="00932631">
        <w:t>high</w:t>
      </w:r>
      <w:r w:rsidR="00637F75">
        <w:t>”</w:t>
      </w:r>
      <w:r>
        <w:t xml:space="preserve"> severity as </w:t>
      </w:r>
      <w:r w:rsidR="00506BCB">
        <w:t xml:space="preserve">defined </w:t>
      </w:r>
      <w:r>
        <w:t>below</w:t>
      </w:r>
      <w:r w:rsidR="00637F75">
        <w:t xml:space="preserve"> </w:t>
      </w:r>
      <w:r w:rsidR="00A305EF">
        <w:t xml:space="preserve">are considered </w:t>
      </w:r>
      <w:r w:rsidR="00A244BC">
        <w:t>“yes”</w:t>
      </w:r>
      <w:r w:rsidR="005D7717">
        <w:t xml:space="preserve"> and </w:t>
      </w:r>
      <w:r w:rsidR="00A244BC">
        <w:t>“low”</w:t>
      </w:r>
      <w:r>
        <w:t xml:space="preserve"> severity</w:t>
      </w:r>
      <w:r w:rsidR="00932631">
        <w:t xml:space="preserve"> is considered “no”</w:t>
      </w:r>
      <w:r w:rsidR="00170D20">
        <w:t xml:space="preserve">.  </w:t>
      </w:r>
    </w:p>
    <w:p w14:paraId="0C59E6C9" w14:textId="5E2B4489" w:rsidR="00D87AF8" w:rsidRDefault="009C062B" w:rsidP="009F2852">
      <w:pPr>
        <w:pStyle w:val="ListParagraph"/>
        <w:numPr>
          <w:ilvl w:val="2"/>
          <w:numId w:val="1"/>
        </w:numPr>
        <w:spacing w:after="0"/>
        <w:ind w:left="1080"/>
      </w:pPr>
      <w:r>
        <w:rPr>
          <w:u w:val="single"/>
        </w:rPr>
        <w:t>Severity</w:t>
      </w:r>
      <w:r>
        <w:t>: graded “low”, “moderate”, and “high</w:t>
      </w:r>
      <w:r w:rsidR="005F1634">
        <w:t>” as per the official COMM-9 Scoring Algorithm and Score Interpretation Table procured from the MAPI Research Trust</w:t>
      </w:r>
      <w:r w:rsidR="006F1B8A">
        <w:t xml:space="preserve">: </w:t>
      </w:r>
      <w:r w:rsidR="00D87AF8" w:rsidRPr="00D87AF8">
        <w:rPr>
          <w:noProof/>
        </w:rPr>
        <w:drawing>
          <wp:inline distT="0" distB="0" distL="0" distR="0" wp14:anchorId="3CF11263" wp14:editId="4A6E49B8">
            <wp:extent cx="4375558" cy="2636087"/>
            <wp:effectExtent l="0" t="0" r="6350" b="5715"/>
            <wp:docPr id="330180514" name="Picture 1" descr="A screenshot of a computer cod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180514" name="Picture 1" descr="A screenshot of a computer code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22937" cy="2664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5B9E57" w14:textId="3D233FF8" w:rsidR="00732B25" w:rsidRDefault="006F1B8A" w:rsidP="009F2852">
      <w:pPr>
        <w:pStyle w:val="ListParagraph"/>
        <w:spacing w:after="0"/>
        <w:ind w:left="1080"/>
      </w:pPr>
      <w:r w:rsidRPr="006F1B8A">
        <w:rPr>
          <w:noProof/>
        </w:rPr>
        <w:drawing>
          <wp:inline distT="0" distB="0" distL="0" distR="0" wp14:anchorId="18BC539D" wp14:editId="6011D0CD">
            <wp:extent cx="4447860" cy="652923"/>
            <wp:effectExtent l="0" t="0" r="0" b="0"/>
            <wp:docPr id="377811646" name="Picture 1" descr="A table with a numb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811646" name="Picture 1" descr="A table with a numb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93353" cy="674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D71B3" w14:textId="63A4BDC0" w:rsidR="000C31A1" w:rsidRDefault="00101A4F" w:rsidP="00101A4F">
      <w:pPr>
        <w:pStyle w:val="ListParagraph"/>
        <w:numPr>
          <w:ilvl w:val="0"/>
          <w:numId w:val="1"/>
        </w:numPr>
        <w:spacing w:after="0"/>
      </w:pPr>
      <w:r>
        <w:rPr>
          <w:b/>
          <w:bCs/>
        </w:rPr>
        <w:t>Secondary #1</w:t>
      </w:r>
      <w:r>
        <w:t xml:space="preserve">: In the combined datasets, </w:t>
      </w:r>
      <w:r w:rsidR="003A1E12">
        <w:t xml:space="preserve">we will </w:t>
      </w:r>
      <w:r w:rsidR="006B5AA3">
        <w:t xml:space="preserve">test for </w:t>
      </w:r>
      <w:r w:rsidR="003A1E12">
        <w:t>an association between</w:t>
      </w:r>
      <w:r w:rsidR="000200C3">
        <w:t xml:space="preserve"> the independent variable</w:t>
      </w:r>
      <w:r w:rsidR="003A1E12">
        <w:t xml:space="preserve"> </w:t>
      </w:r>
      <w:r w:rsidR="003A1E12" w:rsidRPr="003A1E12">
        <w:rPr>
          <w:i/>
          <w:iCs/>
        </w:rPr>
        <w:t>opioid consumption</w:t>
      </w:r>
      <w:r w:rsidR="003A1E12">
        <w:t xml:space="preserve"> (numerical </w:t>
      </w:r>
      <w:r w:rsidR="008B5365">
        <w:t xml:space="preserve">opioid </w:t>
      </w:r>
      <w:r w:rsidR="003A1E12">
        <w:t xml:space="preserve">pill count, </w:t>
      </w:r>
      <w:r w:rsidR="00D3604D">
        <w:t xml:space="preserve">with possible follow-up </w:t>
      </w:r>
      <w:r w:rsidR="003A1E12">
        <w:t xml:space="preserve">sensitivity analysis </w:t>
      </w:r>
      <w:r w:rsidR="008B5365">
        <w:t xml:space="preserve">examining </w:t>
      </w:r>
      <w:r w:rsidR="00D3604D">
        <w:t xml:space="preserve">milligram morphine equivalents; </w:t>
      </w:r>
      <w:r w:rsidR="003A1E12">
        <w:t xml:space="preserve">MMEs) </w:t>
      </w:r>
      <w:r w:rsidR="000200C3">
        <w:t xml:space="preserve">and the dependent variable </w:t>
      </w:r>
      <w:r w:rsidR="000200C3">
        <w:rPr>
          <w:i/>
          <w:iCs/>
        </w:rPr>
        <w:t>opioid misuse behaviors</w:t>
      </w:r>
      <w:r w:rsidR="000200C3">
        <w:t xml:space="preserve"> (</w:t>
      </w:r>
      <w:r w:rsidR="008B5365">
        <w:t xml:space="preserve">continuous </w:t>
      </w:r>
      <w:r w:rsidR="000200C3">
        <w:t>COMM</w:t>
      </w:r>
      <w:r w:rsidR="00C16284">
        <w:t xml:space="preserve">-9 </w:t>
      </w:r>
      <w:r w:rsidR="008B5365">
        <w:t xml:space="preserve">probability </w:t>
      </w:r>
      <w:r w:rsidR="00C16284">
        <w:t xml:space="preserve">score, as </w:t>
      </w:r>
      <w:r w:rsidR="008B5365">
        <w:t xml:space="preserve">described </w:t>
      </w:r>
      <w:r w:rsidR="00C16284">
        <w:t>above).</w:t>
      </w:r>
    </w:p>
    <w:p w14:paraId="07C4238C" w14:textId="2EA25FAE" w:rsidR="000C31A1" w:rsidRDefault="00613460" w:rsidP="000C31A1">
      <w:pPr>
        <w:pStyle w:val="ListParagraph"/>
        <w:numPr>
          <w:ilvl w:val="1"/>
          <w:numId w:val="1"/>
        </w:numPr>
        <w:spacing w:after="0"/>
      </w:pPr>
      <w:r>
        <w:t>Analytic plan:</w:t>
      </w:r>
    </w:p>
    <w:p w14:paraId="7476CFCD" w14:textId="50AAEA51" w:rsidR="000C31A1" w:rsidRDefault="007110A6" w:rsidP="000C31A1">
      <w:pPr>
        <w:pStyle w:val="ListParagraph"/>
        <w:numPr>
          <w:ilvl w:val="2"/>
          <w:numId w:val="1"/>
        </w:numPr>
        <w:spacing w:after="0"/>
      </w:pPr>
      <w:r>
        <w:t>Linear regression.</w:t>
      </w:r>
    </w:p>
    <w:p w14:paraId="2DA698B0" w14:textId="2C6708AA" w:rsidR="00564CF7" w:rsidRDefault="00C16284" w:rsidP="000C31A1">
      <w:pPr>
        <w:pStyle w:val="ListParagraph"/>
        <w:numPr>
          <w:ilvl w:val="2"/>
          <w:numId w:val="1"/>
        </w:numPr>
        <w:spacing w:after="0"/>
      </w:pPr>
      <w:r>
        <w:lastRenderedPageBreak/>
        <w:t>Prespecified covariates include:</w:t>
      </w:r>
    </w:p>
    <w:p w14:paraId="12C1CC19" w14:textId="1FDB1CB7" w:rsidR="00262C87" w:rsidRDefault="009A41B3" w:rsidP="000C31A1">
      <w:pPr>
        <w:pStyle w:val="ListParagraph"/>
        <w:numPr>
          <w:ilvl w:val="3"/>
          <w:numId w:val="1"/>
        </w:numPr>
        <w:spacing w:after="0"/>
      </w:pPr>
      <w:r w:rsidRPr="00087E43">
        <w:rPr>
          <w:u w:val="single"/>
        </w:rPr>
        <w:t>Nudging patient vs. cardiac pilot patient</w:t>
      </w:r>
      <w:r w:rsidR="00087E43">
        <w:t xml:space="preserve">. </w:t>
      </w:r>
      <w:r>
        <w:t xml:space="preserve">14-day follow-up period for nudging study </w:t>
      </w:r>
      <w:r w:rsidR="00087E43">
        <w:t>vs.</w:t>
      </w:r>
      <w:r>
        <w:t xml:space="preserve"> 30-day follow-up </w:t>
      </w:r>
      <w:r w:rsidR="00087E43">
        <w:t xml:space="preserve">for </w:t>
      </w:r>
      <w:r>
        <w:t xml:space="preserve">period </w:t>
      </w:r>
      <w:r w:rsidR="00D26210">
        <w:t>cardiac pilot study may influence</w:t>
      </w:r>
      <w:r w:rsidR="00087E43">
        <w:t xml:space="preserve"> observed opioid consumption and assessment of opioid misuse behaviors. </w:t>
      </w:r>
      <w:r w:rsidR="00EB7C77">
        <w:t>As</w:t>
      </w:r>
      <w:r w:rsidR="00087E43">
        <w:t xml:space="preserve"> nearly all cardiac pilot patients </w:t>
      </w:r>
      <w:r w:rsidR="00C16326">
        <w:t xml:space="preserve">used </w:t>
      </w:r>
      <w:r w:rsidR="001E368E">
        <w:t xml:space="preserve">opioids for ≤15 days, </w:t>
      </w:r>
      <w:r w:rsidR="00EB7C77">
        <w:t>we believe this is sufficient to control for this interstudy protocol discrepancy.</w:t>
      </w:r>
    </w:p>
    <w:p w14:paraId="696CBBAB" w14:textId="55928470" w:rsidR="00F00C58" w:rsidRDefault="007573D7" w:rsidP="000C31A1">
      <w:pPr>
        <w:pStyle w:val="ListParagraph"/>
        <w:numPr>
          <w:ilvl w:val="3"/>
          <w:numId w:val="1"/>
        </w:numPr>
        <w:spacing w:after="0"/>
      </w:pPr>
      <w:r>
        <w:rPr>
          <w:u w:val="single"/>
        </w:rPr>
        <w:t>Age</w:t>
      </w:r>
      <w:r>
        <w:t>.</w:t>
      </w:r>
    </w:p>
    <w:p w14:paraId="3351A080" w14:textId="60F8CE66" w:rsidR="007573D7" w:rsidRDefault="007573D7" w:rsidP="000C31A1">
      <w:pPr>
        <w:pStyle w:val="ListParagraph"/>
        <w:numPr>
          <w:ilvl w:val="3"/>
          <w:numId w:val="1"/>
        </w:numPr>
        <w:spacing w:after="0"/>
      </w:pPr>
      <w:r>
        <w:rPr>
          <w:u w:val="single"/>
        </w:rPr>
        <w:t>Sex</w:t>
      </w:r>
      <w:r>
        <w:t>.</w:t>
      </w:r>
    </w:p>
    <w:p w14:paraId="2C247E57" w14:textId="6E749C01" w:rsidR="007573D7" w:rsidRDefault="007573D7" w:rsidP="000C31A1">
      <w:pPr>
        <w:pStyle w:val="ListParagraph"/>
        <w:numPr>
          <w:ilvl w:val="3"/>
          <w:numId w:val="1"/>
        </w:numPr>
        <w:spacing w:after="0"/>
      </w:pPr>
      <w:r>
        <w:t xml:space="preserve">As both cohorts were mostly non-Hispanic white, we are not prespecifying race or ethnicity as covariates but may consider conducting sensitivity analysis using </w:t>
      </w:r>
      <w:r w:rsidR="00613460">
        <w:t>them.</w:t>
      </w:r>
    </w:p>
    <w:p w14:paraId="220666D9" w14:textId="2B652EA4" w:rsidR="007110A6" w:rsidRDefault="007110A6" w:rsidP="007110A6">
      <w:pPr>
        <w:pStyle w:val="ListParagraph"/>
        <w:numPr>
          <w:ilvl w:val="0"/>
          <w:numId w:val="1"/>
        </w:numPr>
        <w:spacing w:after="0"/>
      </w:pPr>
      <w:r>
        <w:rPr>
          <w:b/>
          <w:bCs/>
        </w:rPr>
        <w:t>Secondary #2</w:t>
      </w:r>
      <w:r>
        <w:t xml:space="preserve">: In the combined datasets, we will </w:t>
      </w:r>
      <w:r w:rsidR="000C06D1">
        <w:t xml:space="preserve">test for </w:t>
      </w:r>
      <w:r>
        <w:t xml:space="preserve">an association between the independent variable </w:t>
      </w:r>
      <w:r w:rsidRPr="003A1E12">
        <w:rPr>
          <w:i/>
          <w:iCs/>
        </w:rPr>
        <w:t>opioid consumption</w:t>
      </w:r>
      <w:r>
        <w:t xml:space="preserve"> (numerical pill count</w:t>
      </w:r>
      <w:r w:rsidR="008D6BA6">
        <w:t xml:space="preserve"> and possible </w:t>
      </w:r>
      <w:r w:rsidR="00E6545C">
        <w:t xml:space="preserve">follow-up </w:t>
      </w:r>
      <w:r>
        <w:t xml:space="preserve">sensitivity analysis using MMEs) and the dependent variable </w:t>
      </w:r>
      <w:r>
        <w:rPr>
          <w:i/>
          <w:iCs/>
        </w:rPr>
        <w:t>opioid misuse behaviors</w:t>
      </w:r>
      <w:r>
        <w:t xml:space="preserve"> </w:t>
      </w:r>
      <w:r w:rsidR="00E6545C">
        <w:t xml:space="preserve">defined as the </w:t>
      </w:r>
      <w:r>
        <w:rPr>
          <w:u w:val="single"/>
        </w:rPr>
        <w:t>categorical</w:t>
      </w:r>
      <w:r>
        <w:t xml:space="preserve"> COMM-9 score</w:t>
      </w:r>
      <w:r w:rsidR="003C4B96">
        <w:t xml:space="preserve"> [“low”, “moderate”, “high”]</w:t>
      </w:r>
      <w:r>
        <w:t xml:space="preserve"> as above).</w:t>
      </w:r>
    </w:p>
    <w:p w14:paraId="6AA457C4" w14:textId="77777777" w:rsidR="007110A6" w:rsidRDefault="007110A6" w:rsidP="007110A6">
      <w:pPr>
        <w:pStyle w:val="ListParagraph"/>
        <w:numPr>
          <w:ilvl w:val="1"/>
          <w:numId w:val="1"/>
        </w:numPr>
        <w:spacing w:after="0"/>
      </w:pPr>
      <w:r>
        <w:t>Analytic plan:</w:t>
      </w:r>
    </w:p>
    <w:p w14:paraId="3DC7D83D" w14:textId="66DEC6DC" w:rsidR="007110A6" w:rsidRDefault="00547AF2" w:rsidP="007110A6">
      <w:pPr>
        <w:pStyle w:val="ListParagraph"/>
        <w:numPr>
          <w:ilvl w:val="2"/>
          <w:numId w:val="1"/>
        </w:numPr>
        <w:spacing w:after="0"/>
      </w:pPr>
      <w:r>
        <w:t>Ordinal logistic</w:t>
      </w:r>
      <w:r w:rsidR="007110A6">
        <w:t xml:space="preserve"> regression.</w:t>
      </w:r>
    </w:p>
    <w:p w14:paraId="36BF746D" w14:textId="2D998E1F" w:rsidR="007110A6" w:rsidRDefault="007110A6" w:rsidP="007110A6">
      <w:pPr>
        <w:pStyle w:val="ListParagraph"/>
        <w:numPr>
          <w:ilvl w:val="2"/>
          <w:numId w:val="1"/>
        </w:numPr>
        <w:spacing w:after="0"/>
      </w:pPr>
      <w:r>
        <w:t xml:space="preserve">Prespecified covariates </w:t>
      </w:r>
      <w:r w:rsidR="00547AF2">
        <w:t>are identical to “Secondary #1”, above.</w:t>
      </w:r>
    </w:p>
    <w:p w14:paraId="5676AE37" w14:textId="05A00B10" w:rsidR="007110A6" w:rsidRDefault="00924B36" w:rsidP="007110A6">
      <w:pPr>
        <w:pStyle w:val="ListParagraph"/>
        <w:numPr>
          <w:ilvl w:val="0"/>
          <w:numId w:val="1"/>
        </w:numPr>
        <w:spacing w:after="0"/>
      </w:pPr>
      <w:r>
        <w:rPr>
          <w:b/>
          <w:bCs/>
        </w:rPr>
        <w:t>Secondary #3</w:t>
      </w:r>
      <w:r>
        <w:t xml:space="preserve">: In the combined datasets, we will describe </w:t>
      </w:r>
      <w:r>
        <w:rPr>
          <w:i/>
          <w:iCs/>
        </w:rPr>
        <w:t>which</w:t>
      </w:r>
      <w:r>
        <w:t xml:space="preserve"> specific misuse behaviors </w:t>
      </w:r>
      <w:r w:rsidR="00E24A34">
        <w:t>result</w:t>
      </w:r>
      <w:r w:rsidR="00FD5774">
        <w:t>ed</w:t>
      </w:r>
      <w:r w:rsidR="00E24A34">
        <w:t xml:space="preserve"> in </w:t>
      </w:r>
      <w:r w:rsidR="00185F90">
        <w:t>classifi</w:t>
      </w:r>
      <w:r w:rsidR="00E24A34">
        <w:t>cation</w:t>
      </w:r>
      <w:r w:rsidR="00185F90">
        <w:t xml:space="preserve"> </w:t>
      </w:r>
      <w:r w:rsidR="00E24A34">
        <w:t xml:space="preserve">of individual patients </w:t>
      </w:r>
      <w:r w:rsidR="00185F90">
        <w:t xml:space="preserve">as </w:t>
      </w:r>
      <w:r w:rsidR="00ED2425">
        <w:t>“moderate” or higher</w:t>
      </w:r>
      <w:r w:rsidR="00185F90">
        <w:t xml:space="preserve"> per the COMM-9 scoring algorithm</w:t>
      </w:r>
      <w:r w:rsidR="00ED2425">
        <w:t>.</w:t>
      </w:r>
    </w:p>
    <w:p w14:paraId="5A5920FA" w14:textId="348542BE" w:rsidR="00ED2425" w:rsidRPr="00732B25" w:rsidRDefault="00ED2425" w:rsidP="00ED2425">
      <w:pPr>
        <w:pStyle w:val="ListParagraph"/>
        <w:numPr>
          <w:ilvl w:val="1"/>
          <w:numId w:val="1"/>
        </w:numPr>
        <w:spacing w:after="0"/>
      </w:pPr>
      <w:r>
        <w:t xml:space="preserve">Analytic plan: Given the likely low incidence of misuse among the combined cohort, we will not perform formal hypothesis testing but will simply report </w:t>
      </w:r>
      <w:r w:rsidR="009F2852">
        <w:lastRenderedPageBreak/>
        <w:t xml:space="preserve">each pertinent individual patient’s </w:t>
      </w:r>
      <w:r w:rsidR="00DF05D1">
        <w:t>COMM-9 responses (below) in a table.</w:t>
      </w:r>
      <w:r w:rsidR="00DF05D1">
        <w:br/>
      </w:r>
      <w:r w:rsidR="00DF05D1" w:rsidRPr="00DF05D1">
        <w:rPr>
          <w:noProof/>
        </w:rPr>
        <w:t xml:space="preserve"> </w:t>
      </w:r>
      <w:r w:rsidR="00DF05D1" w:rsidRPr="00DF05D1">
        <w:rPr>
          <w:noProof/>
        </w:rPr>
        <w:drawing>
          <wp:inline distT="0" distB="0" distL="0" distR="0" wp14:anchorId="7CDAC33F" wp14:editId="25F148DE">
            <wp:extent cx="4347942" cy="3906646"/>
            <wp:effectExtent l="0" t="0" r="0" b="5080"/>
            <wp:docPr id="1861481434" name="Picture 1" descr="A screenshot of a surve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481434" name="Picture 1" descr="A screenshot of a survey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61508" cy="400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2425" w:rsidRPr="00732B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C1A8F"/>
    <w:multiLevelType w:val="hybridMultilevel"/>
    <w:tmpl w:val="35FA2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602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29A"/>
    <w:rsid w:val="000040D2"/>
    <w:rsid w:val="0000582D"/>
    <w:rsid w:val="00006BD1"/>
    <w:rsid w:val="0000783F"/>
    <w:rsid w:val="000175AB"/>
    <w:rsid w:val="000200C3"/>
    <w:rsid w:val="00021431"/>
    <w:rsid w:val="000245DA"/>
    <w:rsid w:val="00027967"/>
    <w:rsid w:val="0003092E"/>
    <w:rsid w:val="0003262D"/>
    <w:rsid w:val="00032EC6"/>
    <w:rsid w:val="00043182"/>
    <w:rsid w:val="00043CBB"/>
    <w:rsid w:val="00045289"/>
    <w:rsid w:val="00047713"/>
    <w:rsid w:val="00051AAE"/>
    <w:rsid w:val="00052F6E"/>
    <w:rsid w:val="00053E9A"/>
    <w:rsid w:val="0005494E"/>
    <w:rsid w:val="000565B5"/>
    <w:rsid w:val="00067549"/>
    <w:rsid w:val="00080712"/>
    <w:rsid w:val="00082E22"/>
    <w:rsid w:val="00086F99"/>
    <w:rsid w:val="00087E43"/>
    <w:rsid w:val="00091367"/>
    <w:rsid w:val="00091A04"/>
    <w:rsid w:val="0009268A"/>
    <w:rsid w:val="00093A90"/>
    <w:rsid w:val="00095267"/>
    <w:rsid w:val="00097177"/>
    <w:rsid w:val="000A4541"/>
    <w:rsid w:val="000A708A"/>
    <w:rsid w:val="000B711D"/>
    <w:rsid w:val="000B79E7"/>
    <w:rsid w:val="000C06D1"/>
    <w:rsid w:val="000C31A1"/>
    <w:rsid w:val="000D07EE"/>
    <w:rsid w:val="000D20EA"/>
    <w:rsid w:val="000E1923"/>
    <w:rsid w:val="000E5409"/>
    <w:rsid w:val="000F0AEC"/>
    <w:rsid w:val="000F4913"/>
    <w:rsid w:val="000F5156"/>
    <w:rsid w:val="00101A4F"/>
    <w:rsid w:val="001052C8"/>
    <w:rsid w:val="00113726"/>
    <w:rsid w:val="0011518E"/>
    <w:rsid w:val="0012310D"/>
    <w:rsid w:val="00130A67"/>
    <w:rsid w:val="00131250"/>
    <w:rsid w:val="001347A1"/>
    <w:rsid w:val="00135E31"/>
    <w:rsid w:val="001434BD"/>
    <w:rsid w:val="00146334"/>
    <w:rsid w:val="001535A7"/>
    <w:rsid w:val="00165443"/>
    <w:rsid w:val="00167DF5"/>
    <w:rsid w:val="00170D20"/>
    <w:rsid w:val="0017662E"/>
    <w:rsid w:val="001779C2"/>
    <w:rsid w:val="00182A36"/>
    <w:rsid w:val="00185F90"/>
    <w:rsid w:val="0018788F"/>
    <w:rsid w:val="00187B76"/>
    <w:rsid w:val="00194425"/>
    <w:rsid w:val="001A7ED4"/>
    <w:rsid w:val="001B23D3"/>
    <w:rsid w:val="001B2E41"/>
    <w:rsid w:val="001B4D76"/>
    <w:rsid w:val="001B546C"/>
    <w:rsid w:val="001B5586"/>
    <w:rsid w:val="001B7C1F"/>
    <w:rsid w:val="001C38ED"/>
    <w:rsid w:val="001C7807"/>
    <w:rsid w:val="001D6BDE"/>
    <w:rsid w:val="001E29C3"/>
    <w:rsid w:val="001E368E"/>
    <w:rsid w:val="001E5538"/>
    <w:rsid w:val="001E5EDE"/>
    <w:rsid w:val="00215A11"/>
    <w:rsid w:val="002175C9"/>
    <w:rsid w:val="0023091B"/>
    <w:rsid w:val="00231E00"/>
    <w:rsid w:val="00233666"/>
    <w:rsid w:val="00236FFB"/>
    <w:rsid w:val="00241D08"/>
    <w:rsid w:val="00243BA4"/>
    <w:rsid w:val="00245042"/>
    <w:rsid w:val="00251ED4"/>
    <w:rsid w:val="00252138"/>
    <w:rsid w:val="0025408B"/>
    <w:rsid w:val="00256785"/>
    <w:rsid w:val="00256A19"/>
    <w:rsid w:val="00262C87"/>
    <w:rsid w:val="00263D69"/>
    <w:rsid w:val="00267DCE"/>
    <w:rsid w:val="00272981"/>
    <w:rsid w:val="00284013"/>
    <w:rsid w:val="00290BA3"/>
    <w:rsid w:val="00291E26"/>
    <w:rsid w:val="00292766"/>
    <w:rsid w:val="002943BF"/>
    <w:rsid w:val="00294972"/>
    <w:rsid w:val="00294A5F"/>
    <w:rsid w:val="002B029A"/>
    <w:rsid w:val="002B060E"/>
    <w:rsid w:val="002B10CB"/>
    <w:rsid w:val="002B78CF"/>
    <w:rsid w:val="002C40AC"/>
    <w:rsid w:val="002D1340"/>
    <w:rsid w:val="002D73CE"/>
    <w:rsid w:val="002E5F21"/>
    <w:rsid w:val="002E6061"/>
    <w:rsid w:val="002F1C71"/>
    <w:rsid w:val="003010CC"/>
    <w:rsid w:val="00301262"/>
    <w:rsid w:val="00302FC5"/>
    <w:rsid w:val="00304F37"/>
    <w:rsid w:val="003053D4"/>
    <w:rsid w:val="00306F73"/>
    <w:rsid w:val="00310FC7"/>
    <w:rsid w:val="00312827"/>
    <w:rsid w:val="0032583F"/>
    <w:rsid w:val="003309DD"/>
    <w:rsid w:val="0033768C"/>
    <w:rsid w:val="003414B8"/>
    <w:rsid w:val="0034198C"/>
    <w:rsid w:val="003429E7"/>
    <w:rsid w:val="00346C79"/>
    <w:rsid w:val="00352379"/>
    <w:rsid w:val="00352D10"/>
    <w:rsid w:val="00362757"/>
    <w:rsid w:val="00365061"/>
    <w:rsid w:val="00366233"/>
    <w:rsid w:val="0037331B"/>
    <w:rsid w:val="003747E2"/>
    <w:rsid w:val="00376D93"/>
    <w:rsid w:val="0037788F"/>
    <w:rsid w:val="00382BA0"/>
    <w:rsid w:val="0038701E"/>
    <w:rsid w:val="003911FD"/>
    <w:rsid w:val="003929B7"/>
    <w:rsid w:val="00392A89"/>
    <w:rsid w:val="00397222"/>
    <w:rsid w:val="003A04F3"/>
    <w:rsid w:val="003A0B69"/>
    <w:rsid w:val="003A1E12"/>
    <w:rsid w:val="003A1EA2"/>
    <w:rsid w:val="003A2B35"/>
    <w:rsid w:val="003A3796"/>
    <w:rsid w:val="003A7750"/>
    <w:rsid w:val="003A7A62"/>
    <w:rsid w:val="003C0177"/>
    <w:rsid w:val="003C4B96"/>
    <w:rsid w:val="003D2CFA"/>
    <w:rsid w:val="003D40BE"/>
    <w:rsid w:val="003E03F4"/>
    <w:rsid w:val="003E4EF6"/>
    <w:rsid w:val="003F0D34"/>
    <w:rsid w:val="003F0DC3"/>
    <w:rsid w:val="003F1571"/>
    <w:rsid w:val="003F370B"/>
    <w:rsid w:val="00403061"/>
    <w:rsid w:val="00413ACA"/>
    <w:rsid w:val="00431DDA"/>
    <w:rsid w:val="00434304"/>
    <w:rsid w:val="00436E8C"/>
    <w:rsid w:val="0044259B"/>
    <w:rsid w:val="00444C34"/>
    <w:rsid w:val="0044519D"/>
    <w:rsid w:val="00451016"/>
    <w:rsid w:val="00472733"/>
    <w:rsid w:val="0049389C"/>
    <w:rsid w:val="004A0398"/>
    <w:rsid w:val="004A6C7F"/>
    <w:rsid w:val="004B182E"/>
    <w:rsid w:val="004C5DD4"/>
    <w:rsid w:val="004C6821"/>
    <w:rsid w:val="004D3B2F"/>
    <w:rsid w:val="004D3CC5"/>
    <w:rsid w:val="004E3B58"/>
    <w:rsid w:val="004E5378"/>
    <w:rsid w:val="004F3A2E"/>
    <w:rsid w:val="004F3EB1"/>
    <w:rsid w:val="00500FD2"/>
    <w:rsid w:val="00501AED"/>
    <w:rsid w:val="00506681"/>
    <w:rsid w:val="00506BCB"/>
    <w:rsid w:val="0050751A"/>
    <w:rsid w:val="00526293"/>
    <w:rsid w:val="00531E87"/>
    <w:rsid w:val="005343AE"/>
    <w:rsid w:val="005372B7"/>
    <w:rsid w:val="00543E8D"/>
    <w:rsid w:val="00547AF2"/>
    <w:rsid w:val="00560824"/>
    <w:rsid w:val="0056255F"/>
    <w:rsid w:val="00564CF7"/>
    <w:rsid w:val="00572A31"/>
    <w:rsid w:val="0057505A"/>
    <w:rsid w:val="005750E6"/>
    <w:rsid w:val="00575893"/>
    <w:rsid w:val="005762AA"/>
    <w:rsid w:val="00577DB5"/>
    <w:rsid w:val="005A0013"/>
    <w:rsid w:val="005A0636"/>
    <w:rsid w:val="005A66CB"/>
    <w:rsid w:val="005B4EBA"/>
    <w:rsid w:val="005C0DC1"/>
    <w:rsid w:val="005C1A93"/>
    <w:rsid w:val="005C25D5"/>
    <w:rsid w:val="005D563F"/>
    <w:rsid w:val="005D7717"/>
    <w:rsid w:val="005E05AD"/>
    <w:rsid w:val="005E15FF"/>
    <w:rsid w:val="005E556E"/>
    <w:rsid w:val="005F1634"/>
    <w:rsid w:val="005F1C2A"/>
    <w:rsid w:val="005F6D39"/>
    <w:rsid w:val="006009E9"/>
    <w:rsid w:val="00600D91"/>
    <w:rsid w:val="00603501"/>
    <w:rsid w:val="00604884"/>
    <w:rsid w:val="00613460"/>
    <w:rsid w:val="00614D14"/>
    <w:rsid w:val="00616D8E"/>
    <w:rsid w:val="0061759D"/>
    <w:rsid w:val="006219F5"/>
    <w:rsid w:val="00635F8B"/>
    <w:rsid w:val="0063797F"/>
    <w:rsid w:val="00637F75"/>
    <w:rsid w:val="00644259"/>
    <w:rsid w:val="006451B0"/>
    <w:rsid w:val="00645BCE"/>
    <w:rsid w:val="00646475"/>
    <w:rsid w:val="00646F74"/>
    <w:rsid w:val="00647CA2"/>
    <w:rsid w:val="00650BA5"/>
    <w:rsid w:val="00673AC2"/>
    <w:rsid w:val="00677747"/>
    <w:rsid w:val="006818CF"/>
    <w:rsid w:val="00690F03"/>
    <w:rsid w:val="006965AB"/>
    <w:rsid w:val="006973E2"/>
    <w:rsid w:val="006A0CBD"/>
    <w:rsid w:val="006A2BD0"/>
    <w:rsid w:val="006A7EE3"/>
    <w:rsid w:val="006B089C"/>
    <w:rsid w:val="006B3294"/>
    <w:rsid w:val="006B5AA3"/>
    <w:rsid w:val="006B7AC6"/>
    <w:rsid w:val="006C098D"/>
    <w:rsid w:val="006C54FB"/>
    <w:rsid w:val="006D0249"/>
    <w:rsid w:val="006D31BE"/>
    <w:rsid w:val="006D592A"/>
    <w:rsid w:val="006E1F41"/>
    <w:rsid w:val="006E27D2"/>
    <w:rsid w:val="006E37A5"/>
    <w:rsid w:val="006E3B59"/>
    <w:rsid w:val="006F1B8A"/>
    <w:rsid w:val="006F25D1"/>
    <w:rsid w:val="006F2D2F"/>
    <w:rsid w:val="006F4180"/>
    <w:rsid w:val="006F72A3"/>
    <w:rsid w:val="006F768A"/>
    <w:rsid w:val="007050A3"/>
    <w:rsid w:val="00705344"/>
    <w:rsid w:val="00705A33"/>
    <w:rsid w:val="00705B5A"/>
    <w:rsid w:val="00706421"/>
    <w:rsid w:val="00711034"/>
    <w:rsid w:val="007110A6"/>
    <w:rsid w:val="00715ED5"/>
    <w:rsid w:val="00723A4A"/>
    <w:rsid w:val="00724B55"/>
    <w:rsid w:val="00724BAA"/>
    <w:rsid w:val="00732B25"/>
    <w:rsid w:val="007332F7"/>
    <w:rsid w:val="0074001A"/>
    <w:rsid w:val="00742B94"/>
    <w:rsid w:val="00742BA9"/>
    <w:rsid w:val="007466DD"/>
    <w:rsid w:val="00747843"/>
    <w:rsid w:val="007515A8"/>
    <w:rsid w:val="007555E0"/>
    <w:rsid w:val="007573D7"/>
    <w:rsid w:val="007624E7"/>
    <w:rsid w:val="0076451B"/>
    <w:rsid w:val="007718A1"/>
    <w:rsid w:val="00772A74"/>
    <w:rsid w:val="00780215"/>
    <w:rsid w:val="007806EE"/>
    <w:rsid w:val="0079460D"/>
    <w:rsid w:val="007A0F0B"/>
    <w:rsid w:val="007A1056"/>
    <w:rsid w:val="007A50C4"/>
    <w:rsid w:val="007A630F"/>
    <w:rsid w:val="007B504A"/>
    <w:rsid w:val="007C20FB"/>
    <w:rsid w:val="007C44E5"/>
    <w:rsid w:val="007D5115"/>
    <w:rsid w:val="007D53B7"/>
    <w:rsid w:val="007E63C1"/>
    <w:rsid w:val="007E6CDB"/>
    <w:rsid w:val="007F0313"/>
    <w:rsid w:val="007F1510"/>
    <w:rsid w:val="007F6898"/>
    <w:rsid w:val="0080106E"/>
    <w:rsid w:val="008071E0"/>
    <w:rsid w:val="008077E9"/>
    <w:rsid w:val="00811B8F"/>
    <w:rsid w:val="008147B0"/>
    <w:rsid w:val="008252CF"/>
    <w:rsid w:val="0082547E"/>
    <w:rsid w:val="00836EBE"/>
    <w:rsid w:val="00857EC3"/>
    <w:rsid w:val="00860FB3"/>
    <w:rsid w:val="00865A67"/>
    <w:rsid w:val="00870430"/>
    <w:rsid w:val="00872346"/>
    <w:rsid w:val="00883E27"/>
    <w:rsid w:val="00885536"/>
    <w:rsid w:val="00885D30"/>
    <w:rsid w:val="00890D2C"/>
    <w:rsid w:val="00894665"/>
    <w:rsid w:val="00894B15"/>
    <w:rsid w:val="008B16BA"/>
    <w:rsid w:val="008B5365"/>
    <w:rsid w:val="008B5B9B"/>
    <w:rsid w:val="008B65A5"/>
    <w:rsid w:val="008C3D1C"/>
    <w:rsid w:val="008D593A"/>
    <w:rsid w:val="008D6BA6"/>
    <w:rsid w:val="008E3927"/>
    <w:rsid w:val="008F104C"/>
    <w:rsid w:val="008F2900"/>
    <w:rsid w:val="008F44D4"/>
    <w:rsid w:val="008F44F5"/>
    <w:rsid w:val="00900CBB"/>
    <w:rsid w:val="00902BB6"/>
    <w:rsid w:val="00904333"/>
    <w:rsid w:val="00906CCD"/>
    <w:rsid w:val="00907128"/>
    <w:rsid w:val="009141C2"/>
    <w:rsid w:val="00922F80"/>
    <w:rsid w:val="00924B36"/>
    <w:rsid w:val="0092668A"/>
    <w:rsid w:val="00930FBC"/>
    <w:rsid w:val="00932631"/>
    <w:rsid w:val="00933566"/>
    <w:rsid w:val="00933974"/>
    <w:rsid w:val="00937792"/>
    <w:rsid w:val="00941258"/>
    <w:rsid w:val="00944D92"/>
    <w:rsid w:val="0094637C"/>
    <w:rsid w:val="009464E7"/>
    <w:rsid w:val="00952F3F"/>
    <w:rsid w:val="00961207"/>
    <w:rsid w:val="009618A9"/>
    <w:rsid w:val="0096327F"/>
    <w:rsid w:val="00964A15"/>
    <w:rsid w:val="009651EE"/>
    <w:rsid w:val="00972DE0"/>
    <w:rsid w:val="00973DBA"/>
    <w:rsid w:val="009741DD"/>
    <w:rsid w:val="0097799B"/>
    <w:rsid w:val="00981DC5"/>
    <w:rsid w:val="00987551"/>
    <w:rsid w:val="009901CA"/>
    <w:rsid w:val="0099255F"/>
    <w:rsid w:val="00993CEE"/>
    <w:rsid w:val="0099706A"/>
    <w:rsid w:val="009A1743"/>
    <w:rsid w:val="009A41B3"/>
    <w:rsid w:val="009A53EC"/>
    <w:rsid w:val="009C062B"/>
    <w:rsid w:val="009C1712"/>
    <w:rsid w:val="009C361E"/>
    <w:rsid w:val="009C6137"/>
    <w:rsid w:val="009E13AA"/>
    <w:rsid w:val="009E42E7"/>
    <w:rsid w:val="009E77DD"/>
    <w:rsid w:val="009F036C"/>
    <w:rsid w:val="009F258D"/>
    <w:rsid w:val="009F2852"/>
    <w:rsid w:val="009F3939"/>
    <w:rsid w:val="009F3EB9"/>
    <w:rsid w:val="009F400D"/>
    <w:rsid w:val="00A02483"/>
    <w:rsid w:val="00A12D73"/>
    <w:rsid w:val="00A14AD9"/>
    <w:rsid w:val="00A244BC"/>
    <w:rsid w:val="00A247DB"/>
    <w:rsid w:val="00A26EB5"/>
    <w:rsid w:val="00A305EF"/>
    <w:rsid w:val="00A35B99"/>
    <w:rsid w:val="00A37F59"/>
    <w:rsid w:val="00A409D7"/>
    <w:rsid w:val="00A40E41"/>
    <w:rsid w:val="00A42D13"/>
    <w:rsid w:val="00A442C4"/>
    <w:rsid w:val="00A55B26"/>
    <w:rsid w:val="00A57A4F"/>
    <w:rsid w:val="00A63AA4"/>
    <w:rsid w:val="00A71821"/>
    <w:rsid w:val="00A729F4"/>
    <w:rsid w:val="00A9122B"/>
    <w:rsid w:val="00A916EC"/>
    <w:rsid w:val="00A92A80"/>
    <w:rsid w:val="00AA14B8"/>
    <w:rsid w:val="00AA331E"/>
    <w:rsid w:val="00AC0986"/>
    <w:rsid w:val="00AC2FB0"/>
    <w:rsid w:val="00AC68CB"/>
    <w:rsid w:val="00AC6CA6"/>
    <w:rsid w:val="00AD16E1"/>
    <w:rsid w:val="00AD29AE"/>
    <w:rsid w:val="00AD317F"/>
    <w:rsid w:val="00AD34A2"/>
    <w:rsid w:val="00AD5853"/>
    <w:rsid w:val="00AE0330"/>
    <w:rsid w:val="00AE2AF3"/>
    <w:rsid w:val="00B03C26"/>
    <w:rsid w:val="00B0580E"/>
    <w:rsid w:val="00B146DD"/>
    <w:rsid w:val="00B20E84"/>
    <w:rsid w:val="00B322CC"/>
    <w:rsid w:val="00B34A20"/>
    <w:rsid w:val="00B40251"/>
    <w:rsid w:val="00B4682F"/>
    <w:rsid w:val="00B912B6"/>
    <w:rsid w:val="00B92F5F"/>
    <w:rsid w:val="00BB1173"/>
    <w:rsid w:val="00BB2FAD"/>
    <w:rsid w:val="00BB658A"/>
    <w:rsid w:val="00BC22E1"/>
    <w:rsid w:val="00BC6970"/>
    <w:rsid w:val="00BE0D8A"/>
    <w:rsid w:val="00BE6169"/>
    <w:rsid w:val="00C02004"/>
    <w:rsid w:val="00C073BC"/>
    <w:rsid w:val="00C16284"/>
    <w:rsid w:val="00C16326"/>
    <w:rsid w:val="00C16971"/>
    <w:rsid w:val="00C2438D"/>
    <w:rsid w:val="00C25636"/>
    <w:rsid w:val="00C2626B"/>
    <w:rsid w:val="00C315C9"/>
    <w:rsid w:val="00C421F0"/>
    <w:rsid w:val="00C43984"/>
    <w:rsid w:val="00C44FD0"/>
    <w:rsid w:val="00C502AC"/>
    <w:rsid w:val="00C56E50"/>
    <w:rsid w:val="00C74EF4"/>
    <w:rsid w:val="00C752B7"/>
    <w:rsid w:val="00C813F9"/>
    <w:rsid w:val="00C859C5"/>
    <w:rsid w:val="00C85AD6"/>
    <w:rsid w:val="00C90475"/>
    <w:rsid w:val="00C90DF1"/>
    <w:rsid w:val="00C93EC7"/>
    <w:rsid w:val="00C9780A"/>
    <w:rsid w:val="00CC2B5A"/>
    <w:rsid w:val="00CC6EA4"/>
    <w:rsid w:val="00CD0EB5"/>
    <w:rsid w:val="00CE642F"/>
    <w:rsid w:val="00CE6C48"/>
    <w:rsid w:val="00CF044D"/>
    <w:rsid w:val="00CF3B95"/>
    <w:rsid w:val="00CF6115"/>
    <w:rsid w:val="00D063F5"/>
    <w:rsid w:val="00D0669E"/>
    <w:rsid w:val="00D15A4D"/>
    <w:rsid w:val="00D25838"/>
    <w:rsid w:val="00D26210"/>
    <w:rsid w:val="00D3053F"/>
    <w:rsid w:val="00D30574"/>
    <w:rsid w:val="00D3108F"/>
    <w:rsid w:val="00D34FE0"/>
    <w:rsid w:val="00D3604D"/>
    <w:rsid w:val="00D408CB"/>
    <w:rsid w:val="00D451CF"/>
    <w:rsid w:val="00D472F2"/>
    <w:rsid w:val="00D658EF"/>
    <w:rsid w:val="00D660D6"/>
    <w:rsid w:val="00D70564"/>
    <w:rsid w:val="00D711A7"/>
    <w:rsid w:val="00D71BA7"/>
    <w:rsid w:val="00D71E9C"/>
    <w:rsid w:val="00D8637C"/>
    <w:rsid w:val="00D8768B"/>
    <w:rsid w:val="00D87AF8"/>
    <w:rsid w:val="00D9267D"/>
    <w:rsid w:val="00D931DF"/>
    <w:rsid w:val="00D9790E"/>
    <w:rsid w:val="00DA15D8"/>
    <w:rsid w:val="00DA518C"/>
    <w:rsid w:val="00DA619C"/>
    <w:rsid w:val="00DB300E"/>
    <w:rsid w:val="00DB40DD"/>
    <w:rsid w:val="00DB73E5"/>
    <w:rsid w:val="00DC03EA"/>
    <w:rsid w:val="00DC1327"/>
    <w:rsid w:val="00DC5037"/>
    <w:rsid w:val="00DC773D"/>
    <w:rsid w:val="00DD0E9B"/>
    <w:rsid w:val="00DE1801"/>
    <w:rsid w:val="00DE43E5"/>
    <w:rsid w:val="00DF00B8"/>
    <w:rsid w:val="00DF05D1"/>
    <w:rsid w:val="00DF3545"/>
    <w:rsid w:val="00DF6D1B"/>
    <w:rsid w:val="00E02E5B"/>
    <w:rsid w:val="00E05AED"/>
    <w:rsid w:val="00E17C62"/>
    <w:rsid w:val="00E20687"/>
    <w:rsid w:val="00E22335"/>
    <w:rsid w:val="00E2250E"/>
    <w:rsid w:val="00E238BA"/>
    <w:rsid w:val="00E24A34"/>
    <w:rsid w:val="00E25D43"/>
    <w:rsid w:val="00E36CD3"/>
    <w:rsid w:val="00E4655F"/>
    <w:rsid w:val="00E56ED3"/>
    <w:rsid w:val="00E63681"/>
    <w:rsid w:val="00E64EC0"/>
    <w:rsid w:val="00E6545C"/>
    <w:rsid w:val="00E71B3C"/>
    <w:rsid w:val="00E77B0E"/>
    <w:rsid w:val="00E851D3"/>
    <w:rsid w:val="00E86871"/>
    <w:rsid w:val="00E966B5"/>
    <w:rsid w:val="00E9781D"/>
    <w:rsid w:val="00EA03D2"/>
    <w:rsid w:val="00EB085A"/>
    <w:rsid w:val="00EB6A94"/>
    <w:rsid w:val="00EB735F"/>
    <w:rsid w:val="00EB7C77"/>
    <w:rsid w:val="00EC34A8"/>
    <w:rsid w:val="00EC6E1D"/>
    <w:rsid w:val="00ED2425"/>
    <w:rsid w:val="00ED51C5"/>
    <w:rsid w:val="00ED57E7"/>
    <w:rsid w:val="00EE777A"/>
    <w:rsid w:val="00EF0687"/>
    <w:rsid w:val="00EF5477"/>
    <w:rsid w:val="00F00C58"/>
    <w:rsid w:val="00F037F8"/>
    <w:rsid w:val="00F04138"/>
    <w:rsid w:val="00F04B57"/>
    <w:rsid w:val="00F06249"/>
    <w:rsid w:val="00F1320D"/>
    <w:rsid w:val="00F138B7"/>
    <w:rsid w:val="00F14988"/>
    <w:rsid w:val="00F2035D"/>
    <w:rsid w:val="00F22E36"/>
    <w:rsid w:val="00F260CE"/>
    <w:rsid w:val="00F263A8"/>
    <w:rsid w:val="00F27C73"/>
    <w:rsid w:val="00F320C1"/>
    <w:rsid w:val="00F3487E"/>
    <w:rsid w:val="00F415E2"/>
    <w:rsid w:val="00F4406B"/>
    <w:rsid w:val="00F508DE"/>
    <w:rsid w:val="00F563F4"/>
    <w:rsid w:val="00F573BD"/>
    <w:rsid w:val="00F6436A"/>
    <w:rsid w:val="00F64F4D"/>
    <w:rsid w:val="00F71805"/>
    <w:rsid w:val="00F753F2"/>
    <w:rsid w:val="00F76233"/>
    <w:rsid w:val="00F817C9"/>
    <w:rsid w:val="00F9293A"/>
    <w:rsid w:val="00F930A1"/>
    <w:rsid w:val="00FB08C4"/>
    <w:rsid w:val="00FB77F4"/>
    <w:rsid w:val="00FC2500"/>
    <w:rsid w:val="00FC4CDD"/>
    <w:rsid w:val="00FD40B5"/>
    <w:rsid w:val="00FD40FA"/>
    <w:rsid w:val="00FD5774"/>
    <w:rsid w:val="00FD5B56"/>
    <w:rsid w:val="00FD61C2"/>
    <w:rsid w:val="00FD61C7"/>
    <w:rsid w:val="00FE35FA"/>
    <w:rsid w:val="00FE389B"/>
    <w:rsid w:val="00FF46CD"/>
    <w:rsid w:val="00FF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F615A"/>
  <w15:chartTrackingRefBased/>
  <w15:docId w15:val="{0F37FDAB-51C8-5349-944B-EE48A0B68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02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02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02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2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02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2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02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02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02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2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02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02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02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02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02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02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02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02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02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02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2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02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02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02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02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02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02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02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029A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44259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52F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2F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2F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2F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2F6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357</Words>
  <Characters>2206</Characters>
  <Application>Microsoft Office Word</Application>
  <DocSecurity>0</DocSecurity>
  <Lines>52</Lines>
  <Paragraphs>24</Paragraphs>
  <ScaleCrop>false</ScaleCrop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Larach, Daniel B</dc:creator>
  <cp:keywords/>
  <dc:description/>
  <cp:lastModifiedBy>Larach, Daniel B</cp:lastModifiedBy>
  <cp:revision>6</cp:revision>
  <dcterms:created xsi:type="dcterms:W3CDTF">2026-02-16T20:28:00Z</dcterms:created>
  <dcterms:modified xsi:type="dcterms:W3CDTF">2026-02-16T20:30:00Z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2026-02-14T10:04:04Z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71e7dea9-18dc-4543-b26b-ca05ebd3598d</vt:lpwstr>
  </property>
  <property fmtid="{D5CDD505-2E9C-101B-9397-08002B2CF9AE}" pid="8" name="MSIP_Label_792c8cef-6f2b-4af1-b4ac-d815ff795cd6_ContentBits">
    <vt:lpwstr>0</vt:lpwstr>
  </property>
  <property fmtid="{D5CDD505-2E9C-101B-9397-08002B2CF9AE}" pid="9" name="MSIP_Label_792c8cef-6f2b-4af1-b4ac-d815ff795cd6_Tag">
    <vt:lpwstr>50, 3, 0, 1</vt:lpwstr>
  </property>
</Properties>
</file>