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0BC3E" w14:textId="7A7F75AE" w:rsidR="00E023DC" w:rsidRPr="002D0E07" w:rsidRDefault="005178E4" w:rsidP="002D0E07">
      <w:pPr>
        <w:tabs>
          <w:tab w:val="left" w:pos="540"/>
          <w:tab w:val="left" w:pos="720"/>
          <w:tab w:val="left" w:pos="900"/>
        </w:tabs>
        <w:jc w:val="center"/>
        <w:rPr>
          <w:rFonts w:ascii="Garamond" w:hAnsi="Garamond"/>
          <w:b/>
        </w:rPr>
      </w:pPr>
      <w:r w:rsidRPr="737DEF82">
        <w:rPr>
          <w:rFonts w:ascii="Arial" w:hAnsi="Arial" w:cs="Arial"/>
          <w:b/>
          <w:bCs/>
          <w:sz w:val="36"/>
          <w:szCs w:val="36"/>
        </w:rPr>
        <w:t>MERSCOPE Imaging</w:t>
      </w:r>
    </w:p>
    <w:p w14:paraId="5638490D" w14:textId="77777777" w:rsidR="00E023DC" w:rsidRPr="00661AE4" w:rsidRDefault="00E023DC" w:rsidP="005178E4">
      <w:pPr>
        <w:rPr>
          <w:rFonts w:ascii="Arial" w:hAnsi="Arial" w:cs="Arial"/>
          <w:sz w:val="22"/>
          <w:szCs w:val="22"/>
        </w:rPr>
      </w:pPr>
    </w:p>
    <w:p w14:paraId="0DCFB13F" w14:textId="63AB58DD" w:rsidR="005178E4" w:rsidRDefault="005178E4" w:rsidP="005178E4">
      <w:pPr>
        <w:pStyle w:val="List"/>
        <w:numPr>
          <w:ilvl w:val="0"/>
          <w:numId w:val="14"/>
        </w:numPr>
        <w:spacing w:line="360" w:lineRule="auto"/>
        <w:rPr>
          <w:rFonts w:ascii="Arial" w:hAnsi="Arial" w:cs="Arial"/>
          <w:sz w:val="22"/>
          <w:szCs w:val="22"/>
        </w:rPr>
      </w:pPr>
      <w:r w:rsidRPr="00A9467F">
        <w:rPr>
          <w:rFonts w:ascii="Arial" w:hAnsi="Arial" w:cs="Arial"/>
          <w:b/>
          <w:sz w:val="22"/>
          <w:szCs w:val="22"/>
        </w:rPr>
        <w:t>Scope and Applicability:</w:t>
      </w:r>
      <w:r w:rsidRPr="00A9467F">
        <w:rPr>
          <w:rFonts w:ascii="Arial" w:hAnsi="Arial" w:cs="Arial"/>
          <w:sz w:val="22"/>
          <w:szCs w:val="22"/>
        </w:rPr>
        <w:t xml:space="preserve"> </w:t>
      </w:r>
      <w:r w:rsidR="000272E7">
        <w:rPr>
          <w:rFonts w:ascii="Arial" w:hAnsi="Arial" w:cs="Arial"/>
          <w:sz w:val="22"/>
          <w:szCs w:val="22"/>
        </w:rPr>
        <w:t xml:space="preserve">High-throughput MERFISH imaging of prepared tissues on the MERSCOPE platform. </w:t>
      </w:r>
    </w:p>
    <w:p w14:paraId="0DCFB140" w14:textId="77777777" w:rsidR="005178E4" w:rsidRPr="00A9467F" w:rsidRDefault="005178E4" w:rsidP="005178E4">
      <w:pPr>
        <w:pStyle w:val="List"/>
        <w:spacing w:line="360" w:lineRule="auto"/>
        <w:ind w:firstLine="0"/>
        <w:rPr>
          <w:rFonts w:ascii="Arial" w:hAnsi="Arial" w:cs="Arial"/>
          <w:sz w:val="22"/>
          <w:szCs w:val="22"/>
        </w:rPr>
      </w:pPr>
    </w:p>
    <w:p w14:paraId="0DCFB141" w14:textId="77777777" w:rsidR="005178E4" w:rsidRPr="00A9467F" w:rsidRDefault="005178E4" w:rsidP="005178E4">
      <w:pPr>
        <w:pStyle w:val="List"/>
        <w:numPr>
          <w:ilvl w:val="0"/>
          <w:numId w:val="14"/>
        </w:numPr>
        <w:spacing w:line="360" w:lineRule="auto"/>
        <w:rPr>
          <w:rFonts w:ascii="Arial" w:hAnsi="Arial" w:cs="Arial"/>
          <w:b/>
          <w:sz w:val="22"/>
          <w:szCs w:val="22"/>
        </w:rPr>
      </w:pPr>
      <w:r w:rsidRPr="00A9467F">
        <w:rPr>
          <w:rFonts w:ascii="Arial" w:hAnsi="Arial" w:cs="Arial"/>
          <w:b/>
          <w:sz w:val="22"/>
          <w:szCs w:val="22"/>
        </w:rPr>
        <w:t>Materials:</w:t>
      </w:r>
    </w:p>
    <w:p w14:paraId="0DCFB142" w14:textId="43CBA9EA" w:rsidR="005178E4" w:rsidRPr="00A9467F" w:rsidRDefault="005178E4" w:rsidP="005178E4">
      <w:pPr>
        <w:pStyle w:val="List"/>
        <w:numPr>
          <w:ilvl w:val="1"/>
          <w:numId w:val="14"/>
        </w:numPr>
        <w:spacing w:line="360" w:lineRule="auto"/>
        <w:rPr>
          <w:rFonts w:ascii="Arial" w:hAnsi="Arial" w:cs="Arial"/>
          <w:b/>
          <w:sz w:val="22"/>
          <w:szCs w:val="22"/>
        </w:rPr>
      </w:pPr>
      <w:r w:rsidRPr="00A9467F">
        <w:rPr>
          <w:rFonts w:ascii="Arial" w:hAnsi="Arial" w:cs="Arial"/>
          <w:sz w:val="22"/>
          <w:szCs w:val="22"/>
        </w:rPr>
        <w:t>M</w:t>
      </w:r>
      <w:r w:rsidR="000F5CE2">
        <w:rPr>
          <w:rFonts w:ascii="Arial" w:hAnsi="Arial" w:cs="Arial"/>
          <w:sz w:val="22"/>
          <w:szCs w:val="22"/>
        </w:rPr>
        <w:t xml:space="preserve">ERSCOPE Sample Prep Kit (PN </w:t>
      </w:r>
      <w:r w:rsidR="003C4C6E">
        <w:rPr>
          <w:rStyle w:val="normaltextrun"/>
          <w:rFonts w:ascii="Arial" w:hAnsi="Arial" w:cs="Arial"/>
          <w:color w:val="000000"/>
          <w:sz w:val="22"/>
          <w:szCs w:val="22"/>
          <w:bdr w:val="none" w:sz="0" w:space="0" w:color="auto" w:frame="1"/>
        </w:rPr>
        <w:t>10400012)</w:t>
      </w:r>
    </w:p>
    <w:p w14:paraId="0DCFB143" w14:textId="49962950" w:rsidR="005178E4" w:rsidRPr="00D80692" w:rsidRDefault="003C4C6E" w:rsidP="005178E4">
      <w:pPr>
        <w:pStyle w:val="List"/>
        <w:numPr>
          <w:ilvl w:val="2"/>
          <w:numId w:val="14"/>
        </w:numPr>
        <w:spacing w:line="360" w:lineRule="auto"/>
        <w:rPr>
          <w:rStyle w:val="normaltextrun"/>
          <w:rFonts w:ascii="Arial" w:hAnsi="Arial" w:cs="Arial"/>
          <w:b/>
          <w:sz w:val="22"/>
          <w:szCs w:val="22"/>
        </w:rPr>
      </w:pPr>
      <w:r>
        <w:rPr>
          <w:rFonts w:ascii="Arial" w:hAnsi="Arial" w:cs="Arial"/>
          <w:sz w:val="22"/>
          <w:szCs w:val="22"/>
        </w:rPr>
        <w:t>Sample Prep Wash Buffer (PN</w:t>
      </w:r>
      <w:r w:rsidR="00D80692">
        <w:rPr>
          <w:rFonts w:ascii="Arial" w:hAnsi="Arial" w:cs="Arial"/>
          <w:sz w:val="22"/>
          <w:szCs w:val="22"/>
        </w:rPr>
        <w:t xml:space="preserve"> </w:t>
      </w:r>
      <w:r w:rsidR="00D80692">
        <w:rPr>
          <w:rStyle w:val="normaltextrun"/>
          <w:rFonts w:ascii="Arial" w:hAnsi="Arial" w:cs="Arial"/>
          <w:color w:val="000000"/>
          <w:sz w:val="22"/>
          <w:szCs w:val="22"/>
          <w:bdr w:val="none" w:sz="0" w:space="0" w:color="auto" w:frame="1"/>
        </w:rPr>
        <w:t xml:space="preserve">20300001) </w:t>
      </w:r>
    </w:p>
    <w:p w14:paraId="09C94924" w14:textId="126516AF" w:rsidR="00D80692" w:rsidRPr="00F87349" w:rsidRDefault="00D80692" w:rsidP="005178E4">
      <w:pPr>
        <w:pStyle w:val="List"/>
        <w:numPr>
          <w:ilvl w:val="2"/>
          <w:numId w:val="14"/>
        </w:numPr>
        <w:spacing w:line="360" w:lineRule="auto"/>
        <w:rPr>
          <w:rFonts w:ascii="Arial" w:hAnsi="Arial" w:cs="Arial"/>
          <w:b/>
          <w:sz w:val="22"/>
          <w:szCs w:val="22"/>
        </w:rPr>
      </w:pPr>
      <w:r>
        <w:rPr>
          <w:rStyle w:val="normaltextrun"/>
          <w:rFonts w:ascii="Arial" w:hAnsi="Arial" w:cs="Arial"/>
          <w:color w:val="000000"/>
          <w:sz w:val="22"/>
          <w:szCs w:val="22"/>
          <w:bdr w:val="none" w:sz="0" w:space="0" w:color="auto" w:frame="1"/>
        </w:rPr>
        <w:t xml:space="preserve">Formamide Wash Buffer (PN </w:t>
      </w:r>
      <w:r w:rsidR="00297B6D">
        <w:rPr>
          <w:rStyle w:val="normaltextrun"/>
          <w:rFonts w:ascii="Arial" w:hAnsi="Arial" w:cs="Arial"/>
          <w:color w:val="000000"/>
          <w:sz w:val="22"/>
          <w:szCs w:val="22"/>
          <w:bdr w:val="none" w:sz="0" w:space="0" w:color="auto" w:frame="1"/>
        </w:rPr>
        <w:t xml:space="preserve">20300002) </w:t>
      </w:r>
    </w:p>
    <w:p w14:paraId="0DCFB145" w14:textId="7FE3B239" w:rsidR="005178E4" w:rsidRPr="00E10167" w:rsidRDefault="005178E4" w:rsidP="005178E4">
      <w:pPr>
        <w:pStyle w:val="List"/>
        <w:numPr>
          <w:ilvl w:val="1"/>
          <w:numId w:val="14"/>
        </w:numPr>
        <w:spacing w:line="360" w:lineRule="auto"/>
        <w:rPr>
          <w:rFonts w:ascii="Arial" w:hAnsi="Arial" w:cs="Arial"/>
          <w:b/>
          <w:sz w:val="22"/>
          <w:szCs w:val="22"/>
        </w:rPr>
      </w:pPr>
      <w:r w:rsidRPr="00A9467F">
        <w:rPr>
          <w:rFonts w:ascii="Arial" w:hAnsi="Arial" w:cs="Arial"/>
          <w:sz w:val="22"/>
          <w:szCs w:val="22"/>
        </w:rPr>
        <w:t>M</w:t>
      </w:r>
      <w:r w:rsidR="00297B6D">
        <w:rPr>
          <w:rFonts w:ascii="Arial" w:hAnsi="Arial" w:cs="Arial"/>
          <w:sz w:val="22"/>
          <w:szCs w:val="22"/>
        </w:rPr>
        <w:t xml:space="preserve">ERSCOPE </w:t>
      </w:r>
      <w:r w:rsidR="00F75F4A">
        <w:rPr>
          <w:rFonts w:ascii="Arial" w:hAnsi="Arial" w:cs="Arial"/>
          <w:sz w:val="22"/>
          <w:szCs w:val="22"/>
        </w:rPr>
        <w:t>140</w:t>
      </w:r>
      <w:r w:rsidR="00072D2E">
        <w:rPr>
          <w:rFonts w:ascii="Arial" w:hAnsi="Arial" w:cs="Arial"/>
          <w:sz w:val="22"/>
          <w:szCs w:val="22"/>
        </w:rPr>
        <w:t>,</w:t>
      </w:r>
      <w:r w:rsidR="0056734B">
        <w:rPr>
          <w:rFonts w:ascii="Arial" w:hAnsi="Arial" w:cs="Arial"/>
          <w:sz w:val="22"/>
          <w:szCs w:val="22"/>
        </w:rPr>
        <w:t xml:space="preserve"> 300,</w:t>
      </w:r>
      <w:r w:rsidR="00F75F4A">
        <w:rPr>
          <w:rFonts w:ascii="Arial" w:hAnsi="Arial" w:cs="Arial"/>
          <w:sz w:val="22"/>
          <w:szCs w:val="22"/>
        </w:rPr>
        <w:t xml:space="preserve"> </w:t>
      </w:r>
      <w:r w:rsidR="0028748D">
        <w:rPr>
          <w:rFonts w:ascii="Arial" w:hAnsi="Arial" w:cs="Arial"/>
          <w:sz w:val="22"/>
          <w:szCs w:val="22"/>
        </w:rPr>
        <w:t xml:space="preserve">500 </w:t>
      </w:r>
      <w:r w:rsidR="00F75F4A">
        <w:rPr>
          <w:rFonts w:ascii="Arial" w:hAnsi="Arial" w:cs="Arial"/>
          <w:sz w:val="22"/>
          <w:szCs w:val="22"/>
        </w:rPr>
        <w:t xml:space="preserve">or </w:t>
      </w:r>
      <w:r w:rsidR="0028748D">
        <w:rPr>
          <w:rFonts w:ascii="Arial" w:hAnsi="Arial" w:cs="Arial"/>
          <w:sz w:val="22"/>
          <w:szCs w:val="22"/>
        </w:rPr>
        <w:t>10</w:t>
      </w:r>
      <w:r w:rsidR="00F75F4A">
        <w:rPr>
          <w:rFonts w:ascii="Arial" w:hAnsi="Arial" w:cs="Arial"/>
          <w:sz w:val="22"/>
          <w:szCs w:val="22"/>
        </w:rPr>
        <w:t xml:space="preserve">00 </w:t>
      </w:r>
      <w:r w:rsidR="00E10167">
        <w:rPr>
          <w:rFonts w:ascii="Arial" w:hAnsi="Arial" w:cs="Arial"/>
          <w:sz w:val="22"/>
          <w:szCs w:val="22"/>
        </w:rPr>
        <w:t xml:space="preserve">Gene Imaging Kit (PN </w:t>
      </w:r>
      <w:r w:rsidR="008520AE">
        <w:rPr>
          <w:rFonts w:ascii="Arial" w:hAnsi="Arial" w:cs="Arial"/>
          <w:sz w:val="22"/>
          <w:szCs w:val="22"/>
        </w:rPr>
        <w:t>1040004, 1040005, 1040006</w:t>
      </w:r>
      <w:r w:rsidR="0028748D">
        <w:rPr>
          <w:rFonts w:ascii="Arial" w:hAnsi="Arial" w:cs="Arial"/>
          <w:sz w:val="22"/>
          <w:szCs w:val="22"/>
        </w:rPr>
        <w:t>, 10400126</w:t>
      </w:r>
      <w:r w:rsidR="00E10167">
        <w:rPr>
          <w:rFonts w:ascii="Arial" w:hAnsi="Arial" w:cs="Arial"/>
          <w:sz w:val="22"/>
          <w:szCs w:val="22"/>
        </w:rPr>
        <w:t>)</w:t>
      </w:r>
    </w:p>
    <w:p w14:paraId="0DCFB146" w14:textId="49D7F4CC" w:rsidR="005178E4" w:rsidRPr="0028748D" w:rsidRDefault="00D53EEA" w:rsidP="00E10167">
      <w:pPr>
        <w:pStyle w:val="List"/>
        <w:numPr>
          <w:ilvl w:val="2"/>
          <w:numId w:val="14"/>
        </w:numPr>
        <w:spacing w:line="360" w:lineRule="auto"/>
        <w:rPr>
          <w:rFonts w:ascii="Arial" w:hAnsi="Arial" w:cs="Arial"/>
          <w:bCs/>
          <w:sz w:val="22"/>
          <w:szCs w:val="22"/>
        </w:rPr>
      </w:pPr>
      <w:r>
        <w:rPr>
          <w:rFonts w:ascii="Arial" w:hAnsi="Arial" w:cs="Arial"/>
          <w:bCs/>
          <w:sz w:val="22"/>
          <w:szCs w:val="22"/>
        </w:rPr>
        <w:t>MERSCOPE Imaging Cartridge</w:t>
      </w:r>
      <w:r w:rsidR="008520AE" w:rsidRPr="0028748D">
        <w:rPr>
          <w:rFonts w:ascii="Arial" w:hAnsi="Arial" w:cs="Arial"/>
          <w:bCs/>
          <w:sz w:val="22"/>
          <w:szCs w:val="22"/>
        </w:rPr>
        <w:t xml:space="preserve"> </w:t>
      </w:r>
      <w:r w:rsidR="001F51A2" w:rsidRPr="0028748D">
        <w:rPr>
          <w:rFonts w:ascii="Arial" w:hAnsi="Arial" w:cs="Arial"/>
          <w:bCs/>
          <w:sz w:val="22"/>
          <w:szCs w:val="22"/>
        </w:rPr>
        <w:t>(</w:t>
      </w:r>
      <w:r w:rsidR="0028748D" w:rsidRPr="0028748D">
        <w:rPr>
          <w:rFonts w:ascii="Arial" w:hAnsi="Arial" w:cs="Arial"/>
          <w:bCs/>
          <w:sz w:val="22"/>
          <w:szCs w:val="22"/>
        </w:rPr>
        <w:t>included with Gene Imaging Kits)</w:t>
      </w:r>
    </w:p>
    <w:p w14:paraId="33093A2F" w14:textId="5DC11E62" w:rsidR="00D53EEA" w:rsidRPr="00D53EEA" w:rsidRDefault="00D53EEA" w:rsidP="00E10167">
      <w:pPr>
        <w:pStyle w:val="List"/>
        <w:numPr>
          <w:ilvl w:val="2"/>
          <w:numId w:val="14"/>
        </w:numPr>
        <w:spacing w:line="360" w:lineRule="auto"/>
        <w:rPr>
          <w:rFonts w:ascii="Arial" w:hAnsi="Arial" w:cs="Arial"/>
          <w:b/>
          <w:sz w:val="22"/>
          <w:szCs w:val="22"/>
        </w:rPr>
      </w:pPr>
      <w:r>
        <w:rPr>
          <w:rFonts w:ascii="Arial" w:hAnsi="Arial" w:cs="Arial"/>
          <w:bCs/>
          <w:sz w:val="22"/>
          <w:szCs w:val="22"/>
        </w:rPr>
        <w:t>DAPI and PolyT</w:t>
      </w:r>
      <w:r w:rsidR="00CE56C2">
        <w:rPr>
          <w:rFonts w:ascii="Arial" w:hAnsi="Arial" w:cs="Arial"/>
          <w:bCs/>
          <w:sz w:val="22"/>
          <w:szCs w:val="22"/>
        </w:rPr>
        <w:t xml:space="preserve"> Stain </w:t>
      </w:r>
      <w:r w:rsidR="00E71DD6">
        <w:rPr>
          <w:rFonts w:ascii="Arial" w:hAnsi="Arial" w:cs="Arial"/>
          <w:bCs/>
          <w:sz w:val="22"/>
          <w:szCs w:val="22"/>
        </w:rPr>
        <w:t xml:space="preserve">(PN 20300021) </w:t>
      </w:r>
    </w:p>
    <w:p w14:paraId="2B1758C7" w14:textId="082FA1C1" w:rsidR="00D53EEA" w:rsidRPr="00D53EEA" w:rsidRDefault="00D53EEA" w:rsidP="00E10167">
      <w:pPr>
        <w:pStyle w:val="List"/>
        <w:numPr>
          <w:ilvl w:val="2"/>
          <w:numId w:val="14"/>
        </w:numPr>
        <w:spacing w:line="360" w:lineRule="auto"/>
        <w:rPr>
          <w:rFonts w:ascii="Arial" w:hAnsi="Arial" w:cs="Arial"/>
          <w:b/>
          <w:sz w:val="22"/>
          <w:szCs w:val="22"/>
        </w:rPr>
      </w:pPr>
      <w:r>
        <w:rPr>
          <w:rFonts w:ascii="Arial" w:hAnsi="Arial" w:cs="Arial"/>
          <w:bCs/>
          <w:sz w:val="22"/>
          <w:szCs w:val="22"/>
        </w:rPr>
        <w:t>Imaging Buffer Activator</w:t>
      </w:r>
      <w:r w:rsidR="0048269B">
        <w:rPr>
          <w:rFonts w:ascii="Arial" w:hAnsi="Arial" w:cs="Arial"/>
          <w:bCs/>
          <w:sz w:val="22"/>
          <w:szCs w:val="22"/>
        </w:rPr>
        <w:t xml:space="preserve"> (PN 20300015)</w:t>
      </w:r>
    </w:p>
    <w:p w14:paraId="000B02B2" w14:textId="20103803" w:rsidR="00D53EEA" w:rsidRPr="00713CE6" w:rsidRDefault="00D53EEA" w:rsidP="00D53EEA">
      <w:pPr>
        <w:pStyle w:val="List"/>
        <w:numPr>
          <w:ilvl w:val="1"/>
          <w:numId w:val="14"/>
        </w:numPr>
        <w:spacing w:line="360" w:lineRule="auto"/>
        <w:rPr>
          <w:rFonts w:ascii="Arial" w:hAnsi="Arial" w:cs="Arial"/>
          <w:b/>
          <w:sz w:val="22"/>
          <w:szCs w:val="22"/>
        </w:rPr>
      </w:pPr>
      <w:r>
        <w:rPr>
          <w:rFonts w:ascii="Arial" w:hAnsi="Arial" w:cs="Arial"/>
          <w:bCs/>
          <w:sz w:val="22"/>
          <w:szCs w:val="22"/>
        </w:rPr>
        <w:t>RN</w:t>
      </w:r>
      <w:r w:rsidR="001F6337">
        <w:rPr>
          <w:rFonts w:ascii="Arial" w:hAnsi="Arial" w:cs="Arial"/>
          <w:bCs/>
          <w:sz w:val="22"/>
          <w:szCs w:val="22"/>
        </w:rPr>
        <w:t>a</w:t>
      </w:r>
      <w:r>
        <w:rPr>
          <w:rFonts w:ascii="Arial" w:hAnsi="Arial" w:cs="Arial"/>
          <w:bCs/>
          <w:sz w:val="22"/>
          <w:szCs w:val="22"/>
        </w:rPr>
        <w:t>se Inhibitor</w:t>
      </w:r>
      <w:r w:rsidR="00713CE6">
        <w:rPr>
          <w:rFonts w:ascii="Arial" w:hAnsi="Arial" w:cs="Arial"/>
          <w:bCs/>
          <w:sz w:val="22"/>
          <w:szCs w:val="22"/>
        </w:rPr>
        <w:t xml:space="preserve">, </w:t>
      </w:r>
      <w:r>
        <w:rPr>
          <w:rFonts w:ascii="Arial" w:hAnsi="Arial" w:cs="Arial"/>
          <w:bCs/>
          <w:sz w:val="22"/>
          <w:szCs w:val="22"/>
        </w:rPr>
        <w:t>Murine (</w:t>
      </w:r>
      <w:r w:rsidR="004C7B2D">
        <w:rPr>
          <w:rFonts w:ascii="Arial" w:hAnsi="Arial" w:cs="Arial"/>
          <w:bCs/>
          <w:sz w:val="22"/>
          <w:szCs w:val="22"/>
        </w:rPr>
        <w:t xml:space="preserve">New England BioLabs </w:t>
      </w:r>
      <w:r w:rsidR="007768E2">
        <w:rPr>
          <w:rFonts w:ascii="Arial" w:hAnsi="Arial" w:cs="Arial"/>
          <w:bCs/>
          <w:sz w:val="22"/>
          <w:szCs w:val="22"/>
        </w:rPr>
        <w:t>M0314L</w:t>
      </w:r>
      <w:r w:rsidR="004C7B2D">
        <w:rPr>
          <w:rFonts w:ascii="Arial" w:hAnsi="Arial" w:cs="Arial"/>
          <w:bCs/>
          <w:sz w:val="22"/>
          <w:szCs w:val="22"/>
        </w:rPr>
        <w:t>)</w:t>
      </w:r>
    </w:p>
    <w:p w14:paraId="4BF9EBF4" w14:textId="76EB9AF0" w:rsidR="00713CE6" w:rsidRPr="009230B1" w:rsidRDefault="00713CE6" w:rsidP="00F177A6">
      <w:pPr>
        <w:pStyle w:val="List"/>
        <w:numPr>
          <w:ilvl w:val="1"/>
          <w:numId w:val="14"/>
        </w:numPr>
        <w:spacing w:line="360" w:lineRule="auto"/>
        <w:rPr>
          <w:rFonts w:ascii="Arial" w:hAnsi="Arial" w:cs="Arial"/>
          <w:b/>
          <w:sz w:val="22"/>
          <w:szCs w:val="22"/>
        </w:rPr>
      </w:pPr>
      <w:r>
        <w:rPr>
          <w:rFonts w:ascii="Arial" w:hAnsi="Arial" w:cs="Arial"/>
          <w:bCs/>
          <w:sz w:val="22"/>
          <w:szCs w:val="22"/>
        </w:rPr>
        <w:t>Mineral Oil</w:t>
      </w:r>
      <w:r w:rsidR="00694456">
        <w:rPr>
          <w:rFonts w:ascii="Arial" w:hAnsi="Arial" w:cs="Arial"/>
          <w:bCs/>
          <w:sz w:val="22"/>
          <w:szCs w:val="22"/>
        </w:rPr>
        <w:t xml:space="preserve"> (Mil</w:t>
      </w:r>
      <w:r w:rsidR="00364D79">
        <w:rPr>
          <w:rFonts w:ascii="Arial" w:hAnsi="Arial" w:cs="Arial"/>
          <w:bCs/>
          <w:sz w:val="22"/>
          <w:szCs w:val="22"/>
        </w:rPr>
        <w:t>l</w:t>
      </w:r>
      <w:r w:rsidR="00694456">
        <w:rPr>
          <w:rFonts w:ascii="Arial" w:hAnsi="Arial" w:cs="Arial"/>
          <w:bCs/>
          <w:sz w:val="22"/>
          <w:szCs w:val="22"/>
        </w:rPr>
        <w:t>ipore</w:t>
      </w:r>
      <w:r w:rsidR="00364D79">
        <w:rPr>
          <w:rFonts w:ascii="Arial" w:hAnsi="Arial" w:cs="Arial"/>
          <w:bCs/>
          <w:sz w:val="22"/>
          <w:szCs w:val="22"/>
        </w:rPr>
        <w:t>-</w:t>
      </w:r>
      <w:r w:rsidR="00694456">
        <w:rPr>
          <w:rFonts w:ascii="Arial" w:hAnsi="Arial" w:cs="Arial"/>
          <w:bCs/>
          <w:sz w:val="22"/>
          <w:szCs w:val="22"/>
        </w:rPr>
        <w:t>Sigma</w:t>
      </w:r>
      <w:r w:rsidR="00364D79">
        <w:rPr>
          <w:rFonts w:ascii="Arial" w:hAnsi="Arial" w:cs="Arial"/>
          <w:bCs/>
          <w:sz w:val="22"/>
          <w:szCs w:val="22"/>
        </w:rPr>
        <w:t xml:space="preserve"> M5904-6X500ML</w:t>
      </w:r>
      <w:r w:rsidR="002829B9">
        <w:rPr>
          <w:rFonts w:ascii="Arial" w:hAnsi="Arial" w:cs="Arial"/>
          <w:bCs/>
          <w:sz w:val="22"/>
          <w:szCs w:val="22"/>
        </w:rPr>
        <w:t xml:space="preserve"> or equivalent</w:t>
      </w:r>
      <w:r w:rsidR="00364D79">
        <w:rPr>
          <w:rFonts w:ascii="Arial" w:hAnsi="Arial" w:cs="Arial"/>
          <w:bCs/>
          <w:sz w:val="22"/>
          <w:szCs w:val="22"/>
        </w:rPr>
        <w:t xml:space="preserve">) </w:t>
      </w:r>
    </w:p>
    <w:p w14:paraId="276B4E31" w14:textId="77777777" w:rsidR="009230B1" w:rsidRPr="00F177A6" w:rsidRDefault="009230B1" w:rsidP="009230B1">
      <w:pPr>
        <w:pStyle w:val="List"/>
        <w:spacing w:line="360" w:lineRule="auto"/>
        <w:rPr>
          <w:rFonts w:ascii="Arial" w:hAnsi="Arial" w:cs="Arial"/>
          <w:b/>
          <w:sz w:val="22"/>
          <w:szCs w:val="22"/>
        </w:rPr>
      </w:pPr>
    </w:p>
    <w:p w14:paraId="0DCFB147" w14:textId="77777777" w:rsidR="005178E4" w:rsidRPr="00A9467F" w:rsidRDefault="005178E4" w:rsidP="009230B1">
      <w:pPr>
        <w:pStyle w:val="List"/>
        <w:numPr>
          <w:ilvl w:val="0"/>
          <w:numId w:val="14"/>
        </w:numPr>
        <w:spacing w:line="360" w:lineRule="auto"/>
        <w:rPr>
          <w:rFonts w:ascii="Arial" w:hAnsi="Arial" w:cs="Arial"/>
          <w:b/>
          <w:sz w:val="22"/>
          <w:szCs w:val="22"/>
        </w:rPr>
      </w:pPr>
      <w:r w:rsidRPr="00A9467F">
        <w:rPr>
          <w:rFonts w:ascii="Arial" w:hAnsi="Arial" w:cs="Arial"/>
          <w:b/>
          <w:sz w:val="22"/>
          <w:szCs w:val="22"/>
        </w:rPr>
        <w:t xml:space="preserve">Equipment: </w:t>
      </w:r>
    </w:p>
    <w:p w14:paraId="7097DE15" w14:textId="463B029B" w:rsidR="00F664AE" w:rsidRDefault="00F664AE" w:rsidP="00F664AE">
      <w:pPr>
        <w:pStyle w:val="List2"/>
        <w:numPr>
          <w:ilvl w:val="1"/>
          <w:numId w:val="14"/>
        </w:numPr>
        <w:spacing w:line="360" w:lineRule="auto"/>
        <w:rPr>
          <w:rFonts w:ascii="Arial" w:hAnsi="Arial" w:cs="Arial"/>
          <w:sz w:val="22"/>
          <w:szCs w:val="22"/>
        </w:rPr>
      </w:pPr>
      <w:r>
        <w:rPr>
          <w:rFonts w:ascii="Arial" w:hAnsi="Arial" w:cs="Arial"/>
          <w:sz w:val="22"/>
          <w:szCs w:val="22"/>
        </w:rPr>
        <w:t>Water bath (VWR</w:t>
      </w:r>
      <w:r w:rsidR="00A27EB6">
        <w:rPr>
          <w:rFonts w:ascii="Arial" w:hAnsi="Arial" w:cs="Arial"/>
          <w:sz w:val="22"/>
          <w:szCs w:val="22"/>
        </w:rPr>
        <w:t>U76308</w:t>
      </w:r>
      <w:r w:rsidR="007B0AE2">
        <w:rPr>
          <w:rFonts w:ascii="Arial" w:hAnsi="Arial" w:cs="Arial"/>
          <w:sz w:val="22"/>
          <w:szCs w:val="22"/>
        </w:rPr>
        <w:t xml:space="preserve">-896 or larger) </w:t>
      </w:r>
      <w:r w:rsidR="00E77C59">
        <w:rPr>
          <w:rFonts w:ascii="Arial" w:hAnsi="Arial" w:cs="Arial"/>
          <w:sz w:val="22"/>
          <w:szCs w:val="22"/>
        </w:rPr>
        <w:t>set to 37</w:t>
      </w:r>
      <w:r w:rsidR="00E77C59">
        <w:rPr>
          <w:rStyle w:val="normaltextrun"/>
          <w:rFonts w:ascii="Arial" w:hAnsi="Arial" w:cs="Arial"/>
          <w:color w:val="000000"/>
          <w:sz w:val="22"/>
          <w:szCs w:val="22"/>
          <w:bdr w:val="none" w:sz="0" w:space="0" w:color="auto" w:frame="1"/>
        </w:rPr>
        <w:t>°C</w:t>
      </w:r>
    </w:p>
    <w:p w14:paraId="2E07CDB4" w14:textId="33C7DFDD" w:rsidR="00F664AE" w:rsidRPr="00F664AE" w:rsidRDefault="00F664AE" w:rsidP="00F664AE">
      <w:pPr>
        <w:pStyle w:val="List2"/>
        <w:numPr>
          <w:ilvl w:val="1"/>
          <w:numId w:val="14"/>
        </w:numPr>
        <w:spacing w:line="360" w:lineRule="auto"/>
        <w:rPr>
          <w:rFonts w:ascii="Arial" w:hAnsi="Arial" w:cs="Arial"/>
          <w:sz w:val="22"/>
          <w:szCs w:val="22"/>
        </w:rPr>
      </w:pPr>
      <w:r>
        <w:rPr>
          <w:rFonts w:ascii="Arial" w:hAnsi="Arial" w:cs="Arial"/>
          <w:sz w:val="22"/>
          <w:szCs w:val="22"/>
        </w:rPr>
        <w:t xml:space="preserve">Benchtop cooler </w:t>
      </w:r>
    </w:p>
    <w:p w14:paraId="609AFD44" w14:textId="08F5C78F" w:rsidR="00776F1D" w:rsidRDefault="00776F1D" w:rsidP="005178E4">
      <w:pPr>
        <w:pStyle w:val="List2"/>
        <w:numPr>
          <w:ilvl w:val="1"/>
          <w:numId w:val="14"/>
        </w:numPr>
        <w:spacing w:line="360" w:lineRule="auto"/>
        <w:rPr>
          <w:rFonts w:ascii="Arial" w:hAnsi="Arial" w:cs="Arial"/>
          <w:sz w:val="22"/>
          <w:szCs w:val="22"/>
        </w:rPr>
      </w:pPr>
      <w:r>
        <w:rPr>
          <w:rFonts w:ascii="Arial" w:hAnsi="Arial" w:cs="Arial"/>
          <w:sz w:val="22"/>
          <w:szCs w:val="22"/>
        </w:rPr>
        <w:t>RN</w:t>
      </w:r>
      <w:r w:rsidR="001F6337">
        <w:rPr>
          <w:rFonts w:ascii="Arial" w:hAnsi="Arial" w:cs="Arial"/>
          <w:sz w:val="22"/>
          <w:szCs w:val="22"/>
        </w:rPr>
        <w:t xml:space="preserve">ase Zap </w:t>
      </w:r>
      <w:r w:rsidR="00C84A39">
        <w:rPr>
          <w:rFonts w:ascii="Arial" w:hAnsi="Arial" w:cs="Arial"/>
          <w:sz w:val="22"/>
          <w:szCs w:val="22"/>
        </w:rPr>
        <w:t>RNase Decontamination Solution (</w:t>
      </w:r>
      <w:r w:rsidR="00122C0B">
        <w:rPr>
          <w:rFonts w:ascii="Arial" w:hAnsi="Arial" w:cs="Arial"/>
          <w:sz w:val="22"/>
          <w:szCs w:val="22"/>
        </w:rPr>
        <w:t>Thermo Fisher AM9782 or equivalent)</w:t>
      </w:r>
    </w:p>
    <w:p w14:paraId="57AAFF63" w14:textId="77777777" w:rsidR="00F664AE" w:rsidRDefault="00F664AE" w:rsidP="00F664AE">
      <w:pPr>
        <w:pStyle w:val="List2"/>
        <w:numPr>
          <w:ilvl w:val="1"/>
          <w:numId w:val="14"/>
        </w:numPr>
        <w:spacing w:line="360" w:lineRule="auto"/>
        <w:rPr>
          <w:rFonts w:ascii="Arial" w:hAnsi="Arial" w:cs="Arial"/>
          <w:sz w:val="22"/>
          <w:szCs w:val="22"/>
        </w:rPr>
      </w:pPr>
      <w:r>
        <w:rPr>
          <w:rFonts w:ascii="Arial" w:hAnsi="Arial" w:cs="Arial"/>
          <w:sz w:val="22"/>
          <w:szCs w:val="22"/>
        </w:rPr>
        <w:t xml:space="preserve">Lens Tissue (Thorlabs MC-5 or equivalent) </w:t>
      </w:r>
    </w:p>
    <w:p w14:paraId="71824390" w14:textId="6BC53E59" w:rsidR="00CD310D" w:rsidRDefault="00AD0B18" w:rsidP="00622A3E">
      <w:pPr>
        <w:pStyle w:val="List2"/>
        <w:numPr>
          <w:ilvl w:val="1"/>
          <w:numId w:val="14"/>
        </w:numPr>
        <w:spacing w:line="360" w:lineRule="auto"/>
        <w:rPr>
          <w:rFonts w:ascii="Arial" w:hAnsi="Arial" w:cs="Arial"/>
          <w:sz w:val="22"/>
          <w:szCs w:val="22"/>
        </w:rPr>
      </w:pPr>
      <w:r>
        <w:rPr>
          <w:rFonts w:ascii="Arial" w:hAnsi="Arial" w:cs="Arial"/>
          <w:sz w:val="22"/>
          <w:szCs w:val="22"/>
        </w:rPr>
        <w:t>Serological Pipet</w:t>
      </w:r>
      <w:r w:rsidR="00EE6C1D">
        <w:rPr>
          <w:rFonts w:ascii="Arial" w:hAnsi="Arial" w:cs="Arial"/>
          <w:sz w:val="22"/>
          <w:szCs w:val="22"/>
        </w:rPr>
        <w:t>tes</w:t>
      </w:r>
      <w:r w:rsidR="00622A3E">
        <w:rPr>
          <w:rFonts w:ascii="Arial" w:hAnsi="Arial" w:cs="Arial"/>
          <w:sz w:val="22"/>
          <w:szCs w:val="22"/>
        </w:rPr>
        <w:t xml:space="preserve"> (25</w:t>
      </w:r>
      <w:r w:rsidR="00E023DC">
        <w:rPr>
          <w:rFonts w:ascii="Arial" w:hAnsi="Arial" w:cs="Arial"/>
          <w:sz w:val="22"/>
          <w:szCs w:val="22"/>
        </w:rPr>
        <w:t xml:space="preserve"> </w:t>
      </w:r>
      <w:r w:rsidR="00622A3E">
        <w:rPr>
          <w:rFonts w:ascii="Arial" w:hAnsi="Arial" w:cs="Arial"/>
          <w:sz w:val="22"/>
          <w:szCs w:val="22"/>
        </w:rPr>
        <w:t>m</w:t>
      </w:r>
      <w:r w:rsidR="00E023DC">
        <w:rPr>
          <w:rFonts w:ascii="Arial" w:hAnsi="Arial" w:cs="Arial"/>
          <w:sz w:val="22"/>
          <w:szCs w:val="22"/>
        </w:rPr>
        <w:t>l</w:t>
      </w:r>
      <w:r w:rsidR="00622A3E">
        <w:rPr>
          <w:rFonts w:ascii="Arial" w:hAnsi="Arial" w:cs="Arial"/>
          <w:sz w:val="22"/>
          <w:szCs w:val="22"/>
        </w:rPr>
        <w:t xml:space="preserve">) and pipettor </w:t>
      </w:r>
    </w:p>
    <w:p w14:paraId="42C8841F" w14:textId="45AF95A8" w:rsidR="00622A3E" w:rsidRDefault="00622A3E" w:rsidP="00622A3E">
      <w:pPr>
        <w:pStyle w:val="List2"/>
        <w:numPr>
          <w:ilvl w:val="1"/>
          <w:numId w:val="14"/>
        </w:numPr>
        <w:spacing w:line="360" w:lineRule="auto"/>
        <w:rPr>
          <w:rFonts w:ascii="Arial" w:hAnsi="Arial" w:cs="Arial"/>
          <w:sz w:val="22"/>
          <w:szCs w:val="22"/>
        </w:rPr>
      </w:pPr>
      <w:r>
        <w:rPr>
          <w:rFonts w:ascii="Arial" w:hAnsi="Arial" w:cs="Arial"/>
          <w:sz w:val="22"/>
          <w:szCs w:val="22"/>
        </w:rPr>
        <w:t xml:space="preserve">P1000 and P200 pipettes </w:t>
      </w:r>
    </w:p>
    <w:p w14:paraId="227CC821" w14:textId="1F4B49C8" w:rsidR="00622A3E" w:rsidRDefault="00622A3E" w:rsidP="00622A3E">
      <w:pPr>
        <w:pStyle w:val="List2"/>
        <w:numPr>
          <w:ilvl w:val="1"/>
          <w:numId w:val="14"/>
        </w:numPr>
        <w:spacing w:line="360" w:lineRule="auto"/>
        <w:rPr>
          <w:rFonts w:ascii="Arial" w:hAnsi="Arial" w:cs="Arial"/>
          <w:sz w:val="22"/>
          <w:szCs w:val="22"/>
        </w:rPr>
      </w:pPr>
      <w:r>
        <w:rPr>
          <w:rFonts w:ascii="Arial" w:hAnsi="Arial" w:cs="Arial"/>
          <w:sz w:val="22"/>
          <w:szCs w:val="22"/>
        </w:rPr>
        <w:t>Kimwipes</w:t>
      </w:r>
    </w:p>
    <w:p w14:paraId="4B64CB83" w14:textId="77777777" w:rsidR="009230B1" w:rsidRPr="00622A3E" w:rsidRDefault="009230B1" w:rsidP="009230B1">
      <w:pPr>
        <w:pStyle w:val="List2"/>
        <w:spacing w:line="360" w:lineRule="auto"/>
        <w:ind w:left="360" w:firstLine="0"/>
        <w:rPr>
          <w:rFonts w:ascii="Arial" w:hAnsi="Arial" w:cs="Arial"/>
          <w:sz w:val="22"/>
          <w:szCs w:val="22"/>
        </w:rPr>
      </w:pPr>
    </w:p>
    <w:p w14:paraId="0DCFB14A" w14:textId="77777777" w:rsidR="005178E4" w:rsidRPr="00A9467F" w:rsidRDefault="005178E4" w:rsidP="009230B1">
      <w:pPr>
        <w:pStyle w:val="List"/>
        <w:numPr>
          <w:ilvl w:val="0"/>
          <w:numId w:val="14"/>
        </w:numPr>
        <w:spacing w:line="360" w:lineRule="auto"/>
        <w:rPr>
          <w:rFonts w:ascii="Arial" w:hAnsi="Arial" w:cs="Arial"/>
          <w:b/>
          <w:sz w:val="22"/>
          <w:szCs w:val="22"/>
        </w:rPr>
      </w:pPr>
      <w:r w:rsidRPr="00A9467F">
        <w:rPr>
          <w:rFonts w:ascii="Arial" w:hAnsi="Arial" w:cs="Arial"/>
          <w:b/>
          <w:sz w:val="22"/>
          <w:szCs w:val="22"/>
        </w:rPr>
        <w:t>Safety:</w:t>
      </w:r>
    </w:p>
    <w:p w14:paraId="0DCFB14B" w14:textId="77777777" w:rsidR="005178E4" w:rsidRDefault="005178E4" w:rsidP="005178E4">
      <w:pPr>
        <w:pStyle w:val="List2"/>
        <w:numPr>
          <w:ilvl w:val="1"/>
          <w:numId w:val="14"/>
        </w:numPr>
        <w:spacing w:line="360" w:lineRule="auto"/>
        <w:rPr>
          <w:rFonts w:ascii="Arial" w:hAnsi="Arial" w:cs="Arial"/>
          <w:sz w:val="22"/>
          <w:szCs w:val="22"/>
        </w:rPr>
      </w:pPr>
      <w:r w:rsidRPr="00684E20">
        <w:rPr>
          <w:rFonts w:ascii="Arial" w:hAnsi="Arial" w:cs="Arial"/>
          <w:sz w:val="22"/>
          <w:szCs w:val="22"/>
        </w:rPr>
        <w:t>Nitrile Gloves</w:t>
      </w:r>
    </w:p>
    <w:p w14:paraId="0DCFB14D" w14:textId="2546DFDC" w:rsidR="005178E4" w:rsidRDefault="00CD310D" w:rsidP="005178E4">
      <w:pPr>
        <w:pStyle w:val="List2"/>
        <w:numPr>
          <w:ilvl w:val="1"/>
          <w:numId w:val="14"/>
        </w:numPr>
        <w:spacing w:line="360" w:lineRule="auto"/>
        <w:rPr>
          <w:rFonts w:ascii="Arial" w:hAnsi="Arial" w:cs="Arial"/>
          <w:sz w:val="22"/>
          <w:szCs w:val="22"/>
        </w:rPr>
      </w:pPr>
      <w:r>
        <w:rPr>
          <w:rFonts w:ascii="Arial" w:hAnsi="Arial" w:cs="Arial"/>
          <w:sz w:val="22"/>
          <w:szCs w:val="22"/>
        </w:rPr>
        <w:t>Clean l</w:t>
      </w:r>
      <w:r w:rsidR="005178E4" w:rsidRPr="00684E20">
        <w:rPr>
          <w:rFonts w:ascii="Arial" w:hAnsi="Arial" w:cs="Arial"/>
          <w:sz w:val="22"/>
          <w:szCs w:val="22"/>
        </w:rPr>
        <w:t>a</w:t>
      </w:r>
      <w:r w:rsidR="005178E4">
        <w:rPr>
          <w:rFonts w:ascii="Arial" w:hAnsi="Arial" w:cs="Arial"/>
          <w:sz w:val="22"/>
          <w:szCs w:val="22"/>
        </w:rPr>
        <w:t>b coat</w:t>
      </w:r>
    </w:p>
    <w:p w14:paraId="6370D20B" w14:textId="7DC8959F" w:rsidR="00CD310D" w:rsidRDefault="00CD310D" w:rsidP="005178E4">
      <w:pPr>
        <w:pStyle w:val="List2"/>
        <w:numPr>
          <w:ilvl w:val="1"/>
          <w:numId w:val="14"/>
        </w:numPr>
        <w:spacing w:line="360" w:lineRule="auto"/>
        <w:rPr>
          <w:rFonts w:ascii="Arial" w:hAnsi="Arial" w:cs="Arial"/>
          <w:sz w:val="22"/>
          <w:szCs w:val="22"/>
        </w:rPr>
      </w:pPr>
      <w:r>
        <w:rPr>
          <w:rFonts w:ascii="Arial" w:hAnsi="Arial" w:cs="Arial"/>
          <w:sz w:val="22"/>
          <w:szCs w:val="22"/>
        </w:rPr>
        <w:t>PCR Hood</w:t>
      </w:r>
    </w:p>
    <w:p w14:paraId="286B01B4" w14:textId="77777777" w:rsidR="009230B1" w:rsidRDefault="009230B1" w:rsidP="009230B1">
      <w:pPr>
        <w:pStyle w:val="BodyText"/>
        <w:spacing w:after="0"/>
        <w:rPr>
          <w:rFonts w:ascii="Arial" w:hAnsi="Arial" w:cs="Arial"/>
          <w:b/>
          <w:sz w:val="22"/>
          <w:szCs w:val="22"/>
        </w:rPr>
      </w:pPr>
    </w:p>
    <w:p w14:paraId="326F56B9" w14:textId="0CFB86B2" w:rsidR="00D54720" w:rsidRPr="00EA79B6" w:rsidRDefault="00D54720" w:rsidP="009230B1">
      <w:pPr>
        <w:pStyle w:val="BodyText"/>
        <w:spacing w:after="0"/>
        <w:rPr>
          <w:rFonts w:ascii="Arial" w:hAnsi="Arial" w:cs="Arial"/>
          <w:b/>
          <w:sz w:val="22"/>
          <w:szCs w:val="22"/>
        </w:rPr>
      </w:pPr>
      <w:r w:rsidRPr="00A9467F">
        <w:rPr>
          <w:rFonts w:ascii="Arial" w:hAnsi="Arial" w:cs="Arial"/>
          <w:b/>
          <w:sz w:val="22"/>
          <w:szCs w:val="22"/>
        </w:rPr>
        <w:t>Warning: Personal Protective Equipment (</w:t>
      </w:r>
      <w:smartTag w:uri="urn:schemas-microsoft-com:office:smarttags" w:element="stockticker">
        <w:r w:rsidRPr="00A9467F">
          <w:rPr>
            <w:rFonts w:ascii="Arial" w:hAnsi="Arial" w:cs="Arial"/>
            <w:b/>
            <w:sz w:val="22"/>
            <w:szCs w:val="22"/>
          </w:rPr>
          <w:t>PPE</w:t>
        </w:r>
      </w:smartTag>
      <w:r w:rsidRPr="00A9467F">
        <w:rPr>
          <w:rFonts w:ascii="Arial" w:hAnsi="Arial" w:cs="Arial"/>
          <w:b/>
          <w:sz w:val="22"/>
          <w:szCs w:val="22"/>
        </w:rPr>
        <w:t xml:space="preserve">) should be used at all times </w:t>
      </w:r>
      <w:r>
        <w:rPr>
          <w:rFonts w:ascii="Arial" w:hAnsi="Arial" w:cs="Arial"/>
          <w:b/>
          <w:sz w:val="22"/>
          <w:szCs w:val="22"/>
        </w:rPr>
        <w:t xml:space="preserve">while operating this protocol. </w:t>
      </w:r>
      <w:r w:rsidRPr="00A9467F">
        <w:rPr>
          <w:rFonts w:ascii="Arial" w:hAnsi="Arial" w:cs="Arial"/>
          <w:b/>
          <w:sz w:val="22"/>
          <w:szCs w:val="22"/>
        </w:rPr>
        <w:t xml:space="preserve">If you are unsure what </w:t>
      </w:r>
      <w:smartTag w:uri="urn:schemas-microsoft-com:office:smarttags" w:element="stockticker">
        <w:r w:rsidRPr="00A9467F">
          <w:rPr>
            <w:rFonts w:ascii="Arial" w:hAnsi="Arial" w:cs="Arial"/>
            <w:b/>
            <w:sz w:val="22"/>
            <w:szCs w:val="22"/>
          </w:rPr>
          <w:t>PPE</w:t>
        </w:r>
      </w:smartTag>
      <w:r w:rsidRPr="00A9467F">
        <w:rPr>
          <w:rFonts w:ascii="Arial" w:hAnsi="Arial" w:cs="Arial"/>
          <w:b/>
          <w:sz w:val="22"/>
          <w:szCs w:val="22"/>
        </w:rPr>
        <w:t xml:space="preserve"> you should be using, see your immediate supervisor.</w:t>
      </w:r>
    </w:p>
    <w:p w14:paraId="0F4E662C" w14:textId="77777777" w:rsidR="009230B1" w:rsidRDefault="009230B1" w:rsidP="009230B1">
      <w:pPr>
        <w:pStyle w:val="List"/>
        <w:spacing w:line="360" w:lineRule="auto"/>
        <w:rPr>
          <w:rFonts w:ascii="Arial" w:hAnsi="Arial" w:cs="Arial"/>
          <w:b/>
          <w:sz w:val="22"/>
          <w:szCs w:val="22"/>
        </w:rPr>
      </w:pPr>
    </w:p>
    <w:p w14:paraId="0DCFB14E" w14:textId="7FC3A2ED" w:rsidR="005178E4" w:rsidRPr="00A9467F" w:rsidRDefault="005178E4" w:rsidP="009230B1">
      <w:pPr>
        <w:pStyle w:val="List"/>
        <w:numPr>
          <w:ilvl w:val="0"/>
          <w:numId w:val="14"/>
        </w:numPr>
        <w:spacing w:line="360" w:lineRule="auto"/>
        <w:rPr>
          <w:rFonts w:ascii="Arial" w:hAnsi="Arial" w:cs="Arial"/>
          <w:b/>
          <w:sz w:val="22"/>
          <w:szCs w:val="22"/>
        </w:rPr>
      </w:pPr>
      <w:r w:rsidRPr="00A9467F">
        <w:rPr>
          <w:rFonts w:ascii="Arial" w:hAnsi="Arial" w:cs="Arial"/>
          <w:b/>
          <w:sz w:val="22"/>
          <w:szCs w:val="22"/>
        </w:rPr>
        <w:t>Output:</w:t>
      </w:r>
    </w:p>
    <w:p w14:paraId="0DCFB14F" w14:textId="7BD1A80A" w:rsidR="005178E4" w:rsidRPr="00C303A3" w:rsidRDefault="000737ED" w:rsidP="005178E4">
      <w:pPr>
        <w:pStyle w:val="List"/>
        <w:numPr>
          <w:ilvl w:val="1"/>
          <w:numId w:val="14"/>
        </w:numPr>
        <w:spacing w:line="360" w:lineRule="auto"/>
        <w:rPr>
          <w:rFonts w:ascii="Arial" w:hAnsi="Arial" w:cs="Arial"/>
          <w:sz w:val="22"/>
          <w:szCs w:val="22"/>
        </w:rPr>
      </w:pPr>
      <w:r w:rsidRPr="00C303A3">
        <w:rPr>
          <w:rFonts w:ascii="Arial" w:hAnsi="Arial" w:cs="Arial"/>
          <w:sz w:val="22"/>
          <w:szCs w:val="22"/>
        </w:rPr>
        <w:lastRenderedPageBreak/>
        <w:t xml:space="preserve">Complete </w:t>
      </w:r>
      <w:r w:rsidR="00CB558A" w:rsidRPr="00C303A3">
        <w:rPr>
          <w:rFonts w:ascii="Arial" w:hAnsi="Arial" w:cs="Arial"/>
          <w:sz w:val="22"/>
          <w:szCs w:val="22"/>
        </w:rPr>
        <w:t xml:space="preserve">MERFISH imaging experiment. </w:t>
      </w:r>
    </w:p>
    <w:p w14:paraId="1423F8DC" w14:textId="77777777" w:rsidR="00D54720" w:rsidRPr="00A9467F" w:rsidRDefault="00D54720" w:rsidP="005178E4">
      <w:pPr>
        <w:pStyle w:val="BodyText"/>
        <w:spacing w:after="0" w:line="360" w:lineRule="auto"/>
        <w:rPr>
          <w:rFonts w:ascii="Arial" w:hAnsi="Arial" w:cs="Arial"/>
          <w:b/>
          <w:sz w:val="22"/>
          <w:szCs w:val="22"/>
        </w:rPr>
      </w:pPr>
    </w:p>
    <w:p w14:paraId="64998BC5" w14:textId="3E51A620" w:rsidR="0028748D" w:rsidRPr="0028748D" w:rsidRDefault="0028748D" w:rsidP="0028748D">
      <w:pPr>
        <w:pStyle w:val="List"/>
        <w:numPr>
          <w:ilvl w:val="0"/>
          <w:numId w:val="14"/>
        </w:numPr>
        <w:spacing w:line="360" w:lineRule="auto"/>
        <w:rPr>
          <w:rFonts w:ascii="Arial" w:hAnsi="Arial" w:cs="Arial"/>
          <w:b/>
          <w:sz w:val="22"/>
          <w:szCs w:val="22"/>
        </w:rPr>
      </w:pPr>
      <w:r w:rsidRPr="0028748D">
        <w:rPr>
          <w:rFonts w:ascii="Arial" w:hAnsi="Arial" w:cs="Arial"/>
          <w:b/>
          <w:sz w:val="22"/>
          <w:szCs w:val="22"/>
        </w:rPr>
        <w:t>Reference Documents</w:t>
      </w:r>
    </w:p>
    <w:p w14:paraId="65EE049E" w14:textId="77777777" w:rsidR="0028748D" w:rsidRDefault="0028748D" w:rsidP="0028748D">
      <w:pPr>
        <w:pStyle w:val="List"/>
        <w:numPr>
          <w:ilvl w:val="1"/>
          <w:numId w:val="14"/>
        </w:numPr>
        <w:spacing w:line="360" w:lineRule="auto"/>
        <w:rPr>
          <w:rFonts w:ascii="Arial" w:hAnsi="Arial" w:cs="Arial"/>
          <w:sz w:val="22"/>
          <w:szCs w:val="22"/>
        </w:rPr>
      </w:pPr>
      <w:r w:rsidRPr="0028748D">
        <w:rPr>
          <w:rFonts w:ascii="Arial" w:hAnsi="Arial" w:cs="Arial"/>
          <w:sz w:val="22"/>
          <w:szCs w:val="22"/>
        </w:rPr>
        <w:t>RP0236 Nuclease-Free 70% Ethanol</w:t>
      </w:r>
    </w:p>
    <w:p w14:paraId="6F79CC08" w14:textId="64D65753" w:rsidR="00BC17FF" w:rsidRPr="0028748D" w:rsidRDefault="00BC17FF" w:rsidP="00BC17FF">
      <w:pPr>
        <w:pStyle w:val="List"/>
        <w:numPr>
          <w:ilvl w:val="2"/>
          <w:numId w:val="14"/>
        </w:numPr>
        <w:spacing w:line="360" w:lineRule="auto"/>
        <w:rPr>
          <w:rFonts w:ascii="Arial" w:hAnsi="Arial" w:cs="Arial"/>
          <w:sz w:val="22"/>
          <w:szCs w:val="22"/>
        </w:rPr>
      </w:pPr>
      <w:r>
        <w:rPr>
          <w:rFonts w:ascii="Arial" w:hAnsi="Arial" w:cs="Arial"/>
          <w:sz w:val="22"/>
          <w:szCs w:val="22"/>
        </w:rPr>
        <w:t>To be Published</w:t>
      </w:r>
    </w:p>
    <w:p w14:paraId="77340533" w14:textId="77777777" w:rsidR="0028748D" w:rsidRPr="0028748D" w:rsidRDefault="0028748D" w:rsidP="0028748D">
      <w:pPr>
        <w:pStyle w:val="List"/>
        <w:numPr>
          <w:ilvl w:val="1"/>
          <w:numId w:val="14"/>
        </w:numPr>
        <w:spacing w:line="360" w:lineRule="auto"/>
        <w:rPr>
          <w:rFonts w:ascii="Arial" w:hAnsi="Arial" w:cs="Arial"/>
          <w:sz w:val="22"/>
          <w:szCs w:val="22"/>
        </w:rPr>
      </w:pPr>
      <w:r w:rsidRPr="0028748D">
        <w:rPr>
          <w:rFonts w:ascii="Arial" w:hAnsi="Arial" w:cs="Arial"/>
          <w:sz w:val="22"/>
          <w:szCs w:val="22"/>
        </w:rPr>
        <w:t>91600001: MERSCOPE Instrument User Guide</w:t>
      </w:r>
    </w:p>
    <w:p w14:paraId="3C38DC4D" w14:textId="77777777" w:rsidR="0028748D" w:rsidRPr="0028748D" w:rsidRDefault="0028748D" w:rsidP="0028748D">
      <w:pPr>
        <w:pStyle w:val="List"/>
        <w:numPr>
          <w:ilvl w:val="1"/>
          <w:numId w:val="14"/>
        </w:numPr>
        <w:spacing w:line="360" w:lineRule="auto"/>
        <w:rPr>
          <w:rFonts w:ascii="Arial" w:hAnsi="Arial" w:cs="Arial"/>
          <w:sz w:val="22"/>
          <w:szCs w:val="22"/>
        </w:rPr>
      </w:pPr>
      <w:r w:rsidRPr="0028748D">
        <w:rPr>
          <w:rFonts w:ascii="Arial" w:hAnsi="Arial" w:cs="Arial"/>
          <w:sz w:val="22"/>
          <w:szCs w:val="22"/>
        </w:rPr>
        <w:t>MERSCOPE Imaging Worksheets</w:t>
      </w:r>
    </w:p>
    <w:p w14:paraId="79D04476" w14:textId="77777777" w:rsidR="0028748D" w:rsidRPr="0028748D" w:rsidRDefault="0028748D" w:rsidP="0028748D">
      <w:pPr>
        <w:pStyle w:val="List"/>
        <w:numPr>
          <w:ilvl w:val="1"/>
          <w:numId w:val="14"/>
        </w:numPr>
        <w:spacing w:line="360" w:lineRule="auto"/>
        <w:rPr>
          <w:rFonts w:ascii="Arial" w:hAnsi="Arial" w:cs="Arial"/>
          <w:sz w:val="22"/>
          <w:szCs w:val="22"/>
        </w:rPr>
      </w:pPr>
      <w:r w:rsidRPr="0028748D">
        <w:rPr>
          <w:rFonts w:ascii="Arial" w:hAnsi="Arial" w:cs="Arial"/>
          <w:sz w:val="22"/>
          <w:szCs w:val="22"/>
        </w:rPr>
        <w:t>MERSCOPE Specimen Inventory Tracker</w:t>
      </w:r>
    </w:p>
    <w:p w14:paraId="1C368A5B" w14:textId="77777777" w:rsidR="0028748D" w:rsidRDefault="0028748D" w:rsidP="0028748D">
      <w:pPr>
        <w:pStyle w:val="List"/>
        <w:spacing w:line="360" w:lineRule="auto"/>
        <w:ind w:left="792" w:firstLine="0"/>
        <w:rPr>
          <w:rFonts w:ascii="Arial" w:hAnsi="Arial" w:cs="Arial"/>
          <w:b/>
          <w:sz w:val="22"/>
          <w:szCs w:val="22"/>
        </w:rPr>
      </w:pPr>
    </w:p>
    <w:p w14:paraId="0DCFB155" w14:textId="7CD72453" w:rsidR="005178E4" w:rsidRDefault="005178E4" w:rsidP="005178E4">
      <w:pPr>
        <w:pStyle w:val="List"/>
        <w:numPr>
          <w:ilvl w:val="0"/>
          <w:numId w:val="14"/>
        </w:numPr>
        <w:spacing w:line="360" w:lineRule="auto"/>
        <w:rPr>
          <w:rFonts w:ascii="Arial" w:hAnsi="Arial" w:cs="Arial"/>
          <w:b/>
          <w:sz w:val="22"/>
          <w:szCs w:val="22"/>
        </w:rPr>
      </w:pPr>
      <w:r w:rsidRPr="00A9467F">
        <w:rPr>
          <w:rFonts w:ascii="Arial" w:hAnsi="Arial" w:cs="Arial"/>
          <w:b/>
          <w:sz w:val="22"/>
          <w:szCs w:val="22"/>
        </w:rPr>
        <w:t xml:space="preserve">Setup:  </w:t>
      </w:r>
    </w:p>
    <w:p w14:paraId="614045B7" w14:textId="77777777" w:rsidR="0028748D" w:rsidRPr="005B3D0C" w:rsidRDefault="0028748D" w:rsidP="0028748D">
      <w:pPr>
        <w:pStyle w:val="List"/>
        <w:numPr>
          <w:ilvl w:val="1"/>
          <w:numId w:val="14"/>
        </w:numPr>
        <w:spacing w:line="360" w:lineRule="auto"/>
        <w:rPr>
          <w:rFonts w:ascii="Arial" w:hAnsi="Arial" w:cs="Arial"/>
          <w:b/>
          <w:sz w:val="22"/>
          <w:szCs w:val="22"/>
        </w:rPr>
      </w:pPr>
      <w:r>
        <w:rPr>
          <w:rFonts w:ascii="Arial" w:hAnsi="Arial" w:cs="Arial"/>
          <w:bCs/>
          <w:sz w:val="22"/>
          <w:szCs w:val="22"/>
        </w:rPr>
        <w:t>Fill out the MERSCOPE Imaging Worksheet online.</w:t>
      </w:r>
    </w:p>
    <w:p w14:paraId="79BF7AE8" w14:textId="77777777" w:rsidR="0028748D" w:rsidRPr="005B3D0C" w:rsidRDefault="0028748D" w:rsidP="0028748D">
      <w:pPr>
        <w:pStyle w:val="List"/>
        <w:numPr>
          <w:ilvl w:val="2"/>
          <w:numId w:val="14"/>
        </w:numPr>
        <w:spacing w:line="360" w:lineRule="auto"/>
        <w:rPr>
          <w:rFonts w:ascii="Arial" w:hAnsi="Arial" w:cs="Arial"/>
          <w:b/>
          <w:sz w:val="22"/>
          <w:szCs w:val="22"/>
        </w:rPr>
      </w:pPr>
      <w:r>
        <w:rPr>
          <w:rFonts w:ascii="Arial" w:hAnsi="Arial" w:cs="Arial"/>
          <w:bCs/>
          <w:sz w:val="22"/>
          <w:szCs w:val="22"/>
        </w:rPr>
        <w:t>Fill cells C3 and C4 with the name(s) of the users performing the imaging.</w:t>
      </w:r>
    </w:p>
    <w:p w14:paraId="41DB1908" w14:textId="77777777" w:rsidR="0028748D" w:rsidRPr="005B3D0C" w:rsidRDefault="0028748D" w:rsidP="0028748D">
      <w:pPr>
        <w:pStyle w:val="List"/>
        <w:numPr>
          <w:ilvl w:val="2"/>
          <w:numId w:val="14"/>
        </w:numPr>
        <w:spacing w:line="360" w:lineRule="auto"/>
        <w:rPr>
          <w:rFonts w:ascii="Arial" w:hAnsi="Arial" w:cs="Arial"/>
          <w:b/>
          <w:sz w:val="22"/>
          <w:szCs w:val="22"/>
        </w:rPr>
      </w:pPr>
      <w:r>
        <w:rPr>
          <w:rFonts w:ascii="Arial" w:hAnsi="Arial" w:cs="Arial"/>
          <w:bCs/>
          <w:sz w:val="22"/>
          <w:szCs w:val="22"/>
        </w:rPr>
        <w:t>Fill cell G4 with the date imaging was performed.</w:t>
      </w:r>
    </w:p>
    <w:p w14:paraId="0D5C2066" w14:textId="77777777" w:rsidR="0028748D" w:rsidRPr="005B3D0C" w:rsidRDefault="0028748D" w:rsidP="0028748D">
      <w:pPr>
        <w:pStyle w:val="List"/>
        <w:numPr>
          <w:ilvl w:val="2"/>
          <w:numId w:val="14"/>
        </w:numPr>
        <w:spacing w:line="360" w:lineRule="auto"/>
        <w:rPr>
          <w:rFonts w:ascii="Arial" w:hAnsi="Arial" w:cs="Arial"/>
          <w:b/>
          <w:sz w:val="22"/>
          <w:szCs w:val="22"/>
        </w:rPr>
      </w:pPr>
      <w:r>
        <w:rPr>
          <w:rFonts w:ascii="Arial" w:hAnsi="Arial" w:cs="Arial"/>
          <w:bCs/>
          <w:sz w:val="22"/>
          <w:szCs w:val="22"/>
        </w:rPr>
        <w:t>Fill cells C7-C10 with all Specimen IDs for tissue being imaged.</w:t>
      </w:r>
    </w:p>
    <w:p w14:paraId="2253B063" w14:textId="507C08FE" w:rsidR="0028748D" w:rsidRPr="005B3D0C" w:rsidRDefault="0028748D" w:rsidP="0028748D">
      <w:pPr>
        <w:pStyle w:val="List"/>
        <w:numPr>
          <w:ilvl w:val="3"/>
          <w:numId w:val="14"/>
        </w:numPr>
        <w:spacing w:line="360" w:lineRule="auto"/>
        <w:rPr>
          <w:rFonts w:ascii="Arial" w:hAnsi="Arial" w:cs="Arial"/>
          <w:b/>
          <w:sz w:val="22"/>
          <w:szCs w:val="22"/>
        </w:rPr>
      </w:pPr>
      <w:r>
        <w:rPr>
          <w:rFonts w:ascii="Arial" w:hAnsi="Arial" w:cs="Arial"/>
          <w:bCs/>
          <w:i/>
          <w:iCs/>
          <w:sz w:val="22"/>
          <w:szCs w:val="22"/>
        </w:rPr>
        <w:t xml:space="preserve">Note that some coverslips will contain multiple tissue sections. Make sure the number of Specimen IDs matches the </w:t>
      </w:r>
      <w:r w:rsidRPr="005B3D0C">
        <w:rPr>
          <w:rFonts w:ascii="Arial" w:hAnsi="Arial" w:cs="Arial"/>
          <w:b/>
          <w:i/>
          <w:iCs/>
          <w:sz w:val="22"/>
          <w:szCs w:val="22"/>
        </w:rPr>
        <w:t xml:space="preserve">number of </w:t>
      </w:r>
      <w:r w:rsidRPr="00673328">
        <w:rPr>
          <w:rFonts w:ascii="Arial" w:hAnsi="Arial" w:cs="Arial"/>
          <w:b/>
          <w:i/>
          <w:iCs/>
          <w:sz w:val="22"/>
          <w:szCs w:val="22"/>
        </w:rPr>
        <w:t>tissue</w:t>
      </w:r>
      <w:r>
        <w:rPr>
          <w:rFonts w:ascii="Arial" w:hAnsi="Arial" w:cs="Arial"/>
          <w:b/>
          <w:i/>
          <w:iCs/>
          <w:sz w:val="22"/>
          <w:szCs w:val="22"/>
        </w:rPr>
        <w:t xml:space="preserve"> sections </w:t>
      </w:r>
      <w:r>
        <w:rPr>
          <w:rFonts w:ascii="Arial" w:hAnsi="Arial" w:cs="Arial"/>
          <w:bCs/>
          <w:i/>
          <w:iCs/>
          <w:sz w:val="22"/>
          <w:szCs w:val="22"/>
        </w:rPr>
        <w:t xml:space="preserve">and </w:t>
      </w:r>
      <w:r w:rsidRPr="005B3D0C">
        <w:rPr>
          <w:rFonts w:ascii="Arial" w:hAnsi="Arial" w:cs="Arial"/>
          <w:b/>
          <w:i/>
          <w:iCs/>
          <w:sz w:val="22"/>
          <w:szCs w:val="22"/>
        </w:rPr>
        <w:t xml:space="preserve">not the number of </w:t>
      </w:r>
      <w:r w:rsidRPr="00673328">
        <w:rPr>
          <w:rFonts w:ascii="Arial" w:hAnsi="Arial" w:cs="Arial"/>
          <w:b/>
          <w:i/>
          <w:iCs/>
          <w:sz w:val="22"/>
          <w:szCs w:val="22"/>
        </w:rPr>
        <w:t>coverslips</w:t>
      </w:r>
      <w:r>
        <w:rPr>
          <w:rFonts w:ascii="Arial" w:hAnsi="Arial" w:cs="Arial"/>
          <w:b/>
          <w:i/>
          <w:iCs/>
          <w:sz w:val="22"/>
          <w:szCs w:val="22"/>
        </w:rPr>
        <w:t>.</w:t>
      </w:r>
    </w:p>
    <w:p w14:paraId="7FA29CCE" w14:textId="77777777" w:rsidR="0028748D" w:rsidRPr="005B3D0C" w:rsidRDefault="0028748D" w:rsidP="0028748D">
      <w:pPr>
        <w:pStyle w:val="List"/>
        <w:numPr>
          <w:ilvl w:val="3"/>
          <w:numId w:val="14"/>
        </w:numPr>
        <w:spacing w:line="360" w:lineRule="auto"/>
        <w:rPr>
          <w:rFonts w:ascii="Arial" w:hAnsi="Arial" w:cs="Arial"/>
          <w:b/>
          <w:sz w:val="22"/>
          <w:szCs w:val="22"/>
        </w:rPr>
      </w:pPr>
      <w:r>
        <w:rPr>
          <w:rFonts w:ascii="Arial" w:hAnsi="Arial" w:cs="Arial"/>
          <w:bCs/>
          <w:sz w:val="22"/>
          <w:szCs w:val="22"/>
        </w:rPr>
        <w:t xml:space="preserve">Specimen IDs can be found on the </w:t>
      </w:r>
      <w:r w:rsidRPr="005B3D0C">
        <w:rPr>
          <w:rFonts w:ascii="Arial" w:hAnsi="Arial" w:cs="Arial"/>
          <w:b/>
          <w:i/>
          <w:iCs/>
          <w:sz w:val="21"/>
          <w:szCs w:val="21"/>
        </w:rPr>
        <w:t>M</w:t>
      </w:r>
      <w:r>
        <w:rPr>
          <w:rFonts w:ascii="Arial" w:hAnsi="Arial" w:cs="Arial"/>
          <w:b/>
          <w:i/>
          <w:iCs/>
          <w:sz w:val="21"/>
          <w:szCs w:val="21"/>
        </w:rPr>
        <w:t>ERSCOPE</w:t>
      </w:r>
      <w:r w:rsidRPr="005B3D0C">
        <w:rPr>
          <w:rFonts w:ascii="Arial" w:hAnsi="Arial" w:cs="Arial"/>
          <w:b/>
          <w:i/>
          <w:iCs/>
          <w:sz w:val="21"/>
          <w:szCs w:val="21"/>
        </w:rPr>
        <w:t xml:space="preserve"> Specimen Inventory Tracker</w:t>
      </w:r>
      <w:r>
        <w:rPr>
          <w:rFonts w:ascii="Arial" w:hAnsi="Arial" w:cs="Arial"/>
          <w:bCs/>
          <w:sz w:val="22"/>
          <w:szCs w:val="22"/>
        </w:rPr>
        <w:t>.</w:t>
      </w:r>
    </w:p>
    <w:p w14:paraId="1C6678AF" w14:textId="77777777" w:rsidR="0028748D" w:rsidRPr="005B3D0C" w:rsidRDefault="0028748D" w:rsidP="0028748D">
      <w:pPr>
        <w:pStyle w:val="List"/>
        <w:numPr>
          <w:ilvl w:val="2"/>
          <w:numId w:val="14"/>
        </w:numPr>
        <w:spacing w:line="360" w:lineRule="auto"/>
        <w:rPr>
          <w:rFonts w:ascii="Arial" w:hAnsi="Arial" w:cs="Arial"/>
          <w:b/>
          <w:sz w:val="22"/>
          <w:szCs w:val="22"/>
        </w:rPr>
      </w:pPr>
      <w:r>
        <w:rPr>
          <w:rFonts w:ascii="Arial" w:hAnsi="Arial" w:cs="Arial"/>
          <w:bCs/>
          <w:sz w:val="22"/>
          <w:szCs w:val="22"/>
        </w:rPr>
        <w:t>Fill cells G7-G10 with the names of the MERSCOPEs used for imaging.</w:t>
      </w:r>
    </w:p>
    <w:p w14:paraId="22309024" w14:textId="77777777" w:rsidR="0028748D" w:rsidRPr="005B3D0C" w:rsidRDefault="0028748D" w:rsidP="0028748D">
      <w:pPr>
        <w:pStyle w:val="List"/>
        <w:numPr>
          <w:ilvl w:val="2"/>
          <w:numId w:val="14"/>
        </w:numPr>
        <w:spacing w:line="360" w:lineRule="auto"/>
        <w:rPr>
          <w:rFonts w:ascii="Arial" w:hAnsi="Arial" w:cs="Arial"/>
          <w:b/>
          <w:sz w:val="22"/>
          <w:szCs w:val="22"/>
        </w:rPr>
      </w:pPr>
      <w:r>
        <w:rPr>
          <w:rFonts w:ascii="Arial" w:hAnsi="Arial" w:cs="Arial"/>
          <w:bCs/>
          <w:sz w:val="22"/>
          <w:szCs w:val="22"/>
        </w:rPr>
        <w:t xml:space="preserve">Fill cells C12 and G12 with the initials of the lab member who witnessed the selecting of the Imaging cartridge </w:t>
      </w:r>
      <w:r>
        <w:rPr>
          <w:rFonts w:ascii="Arial" w:hAnsi="Arial" w:cs="Arial"/>
          <w:bCs/>
          <w:i/>
          <w:iCs/>
          <w:sz w:val="22"/>
          <w:szCs w:val="22"/>
        </w:rPr>
        <w:t xml:space="preserve">and </w:t>
      </w:r>
      <w:r>
        <w:rPr>
          <w:rFonts w:ascii="Arial" w:hAnsi="Arial" w:cs="Arial"/>
          <w:bCs/>
          <w:sz w:val="22"/>
          <w:szCs w:val="22"/>
        </w:rPr>
        <w:t>the ID of the cartridge kit respectively.</w:t>
      </w:r>
    </w:p>
    <w:p w14:paraId="3C168241" w14:textId="77777777" w:rsidR="0028748D" w:rsidRPr="005B3D0C" w:rsidRDefault="0028748D" w:rsidP="0028748D">
      <w:pPr>
        <w:pStyle w:val="List"/>
        <w:numPr>
          <w:ilvl w:val="2"/>
          <w:numId w:val="14"/>
        </w:numPr>
        <w:spacing w:line="360" w:lineRule="auto"/>
        <w:rPr>
          <w:rFonts w:ascii="Arial" w:hAnsi="Arial" w:cs="Arial"/>
          <w:b/>
          <w:sz w:val="22"/>
          <w:szCs w:val="22"/>
        </w:rPr>
      </w:pPr>
      <w:r>
        <w:rPr>
          <w:rFonts w:ascii="Arial" w:hAnsi="Arial" w:cs="Arial"/>
          <w:bCs/>
          <w:sz w:val="22"/>
          <w:szCs w:val="22"/>
        </w:rPr>
        <w:t>Print and use the worksheet as a guide during imaging.</w:t>
      </w:r>
    </w:p>
    <w:p w14:paraId="468C2315" w14:textId="77777777" w:rsidR="0028748D" w:rsidRDefault="0028748D" w:rsidP="0028748D">
      <w:pPr>
        <w:pStyle w:val="List2"/>
        <w:numPr>
          <w:ilvl w:val="1"/>
          <w:numId w:val="14"/>
        </w:numPr>
        <w:spacing w:line="360" w:lineRule="auto"/>
        <w:rPr>
          <w:rFonts w:ascii="Arial" w:hAnsi="Arial" w:cs="Arial"/>
          <w:sz w:val="22"/>
          <w:szCs w:val="22"/>
        </w:rPr>
      </w:pPr>
      <w:r>
        <w:rPr>
          <w:rFonts w:ascii="Arial" w:hAnsi="Arial" w:cs="Arial"/>
          <w:sz w:val="22"/>
          <w:szCs w:val="22"/>
        </w:rPr>
        <w:t>Thoroughly clean all tools, lab bench, and gloves with RNaseZap followed by 70% ethanol.</w:t>
      </w:r>
    </w:p>
    <w:p w14:paraId="092AB785" w14:textId="77777777" w:rsidR="0028748D" w:rsidRPr="00827E19" w:rsidRDefault="0028748D" w:rsidP="0028748D">
      <w:pPr>
        <w:pStyle w:val="List2"/>
        <w:numPr>
          <w:ilvl w:val="1"/>
          <w:numId w:val="14"/>
        </w:numPr>
        <w:spacing w:line="360" w:lineRule="auto"/>
        <w:rPr>
          <w:rStyle w:val="normaltextrun"/>
          <w:rFonts w:ascii="Arial" w:hAnsi="Arial" w:cs="Arial"/>
          <w:sz w:val="22"/>
          <w:szCs w:val="22"/>
        </w:rPr>
      </w:pPr>
      <w:r>
        <w:rPr>
          <w:rFonts w:ascii="Arial" w:hAnsi="Arial" w:cs="Arial"/>
          <w:sz w:val="22"/>
          <w:szCs w:val="22"/>
        </w:rPr>
        <w:t xml:space="preserve">Take Sample Prep Wash Buffer and Formamide Wash Buffer out of the </w:t>
      </w:r>
      <w:r>
        <w:rPr>
          <w:rStyle w:val="normaltextrun"/>
          <w:rFonts w:ascii="Arial" w:hAnsi="Arial" w:cs="Arial"/>
          <w:color w:val="000000"/>
          <w:sz w:val="22"/>
          <w:szCs w:val="22"/>
          <w:bdr w:val="none" w:sz="0" w:space="0" w:color="auto" w:frame="1"/>
        </w:rPr>
        <w:t>4°C refrigerator located at the back of lab 753S (</w:t>
      </w:r>
      <w:r w:rsidRPr="005B3D0C">
        <w:rPr>
          <w:rFonts w:ascii="Arial" w:hAnsi="Arial" w:cs="Arial"/>
          <w:b/>
          <w:bCs/>
          <w:i/>
          <w:iCs/>
          <w:sz w:val="22"/>
          <w:szCs w:val="22"/>
        </w:rPr>
        <w:t>EC_735S+4B</w:t>
      </w:r>
      <w:r>
        <w:rPr>
          <w:rFonts w:ascii="Arial" w:hAnsi="Arial" w:cs="Arial"/>
          <w:sz w:val="22"/>
          <w:szCs w:val="22"/>
        </w:rPr>
        <w:t>)</w:t>
      </w:r>
      <w:r>
        <w:rPr>
          <w:rStyle w:val="normaltextrun"/>
          <w:rFonts w:ascii="Arial" w:hAnsi="Arial" w:cs="Arial"/>
          <w:color w:val="000000"/>
          <w:sz w:val="22"/>
          <w:szCs w:val="22"/>
          <w:bdr w:val="none" w:sz="0" w:space="0" w:color="auto" w:frame="1"/>
        </w:rPr>
        <w:t xml:space="preserve">, and place at room temperature for 30 minutes before use. </w:t>
      </w:r>
    </w:p>
    <w:p w14:paraId="46CF2974" w14:textId="77777777" w:rsidR="0028748D" w:rsidRPr="005B3D0C" w:rsidRDefault="0028748D" w:rsidP="0028748D">
      <w:pPr>
        <w:pStyle w:val="List2"/>
        <w:numPr>
          <w:ilvl w:val="1"/>
          <w:numId w:val="14"/>
        </w:numPr>
        <w:spacing w:line="360" w:lineRule="auto"/>
        <w:rPr>
          <w:rStyle w:val="normaltextrun"/>
          <w:rFonts w:ascii="Arial" w:hAnsi="Arial" w:cs="Arial"/>
          <w:sz w:val="22"/>
          <w:szCs w:val="22"/>
        </w:rPr>
      </w:pPr>
      <w:r>
        <w:rPr>
          <w:rStyle w:val="normaltextrun"/>
          <w:rFonts w:ascii="Arial" w:hAnsi="Arial" w:cs="Arial"/>
          <w:color w:val="000000"/>
          <w:sz w:val="22"/>
          <w:szCs w:val="22"/>
          <w:bdr w:val="none" w:sz="0" w:space="0" w:color="auto" w:frame="1"/>
        </w:rPr>
        <w:t xml:space="preserve">Thaw frozen MERSCOPE Imaging cartridge in water bath for at least 1 hour. </w:t>
      </w:r>
      <w:r w:rsidRPr="005B3D0C">
        <w:rPr>
          <w:rStyle w:val="normaltextrun"/>
          <w:rFonts w:ascii="Arial" w:hAnsi="Arial" w:cs="Arial"/>
          <w:b/>
          <w:bCs/>
          <w:i/>
          <w:iCs/>
          <w:color w:val="000000"/>
          <w:sz w:val="22"/>
          <w:szCs w:val="22"/>
          <w:bdr w:val="none" w:sz="0" w:space="0" w:color="auto" w:frame="1"/>
        </w:rPr>
        <w:t>Ensure that the cartridge valve/receptor does not come into contact with the water</w:t>
      </w:r>
      <w:r>
        <w:rPr>
          <w:rStyle w:val="normaltextrun"/>
          <w:rFonts w:ascii="Arial" w:hAnsi="Arial" w:cs="Arial"/>
          <w:color w:val="000000"/>
          <w:sz w:val="22"/>
          <w:szCs w:val="22"/>
          <w:bdr w:val="none" w:sz="0" w:space="0" w:color="auto" w:frame="1"/>
        </w:rPr>
        <w:t xml:space="preserve">. Gently invert the cartridge 10 times after thawing, to ensure that all reagents are well-mixed. </w:t>
      </w:r>
    </w:p>
    <w:p w14:paraId="14763391" w14:textId="77777777" w:rsidR="0028748D" w:rsidRPr="00D86D08" w:rsidRDefault="0028748D" w:rsidP="0028748D">
      <w:pPr>
        <w:pStyle w:val="List2"/>
        <w:numPr>
          <w:ilvl w:val="2"/>
          <w:numId w:val="14"/>
        </w:numPr>
        <w:spacing w:line="360" w:lineRule="auto"/>
        <w:rPr>
          <w:rStyle w:val="normaltextrun"/>
          <w:rFonts w:ascii="Arial" w:hAnsi="Arial" w:cs="Arial"/>
          <w:sz w:val="22"/>
          <w:szCs w:val="22"/>
        </w:rPr>
      </w:pPr>
      <w:r>
        <w:rPr>
          <w:rStyle w:val="normaltextrun"/>
          <w:rFonts w:ascii="Arial" w:hAnsi="Arial" w:cs="Arial"/>
          <w:i/>
          <w:iCs/>
          <w:color w:val="000000"/>
          <w:sz w:val="22"/>
          <w:szCs w:val="22"/>
          <w:bdr w:val="none" w:sz="0" w:space="0" w:color="auto" w:frame="1"/>
        </w:rPr>
        <w:t xml:space="preserve">You will need an Imaging Kit and respective cartridge for </w:t>
      </w:r>
      <w:r>
        <w:rPr>
          <w:rStyle w:val="normaltextrun"/>
          <w:rFonts w:ascii="Arial" w:hAnsi="Arial" w:cs="Arial"/>
          <w:b/>
          <w:bCs/>
          <w:i/>
          <w:iCs/>
          <w:color w:val="000000"/>
          <w:sz w:val="22"/>
          <w:szCs w:val="22"/>
          <w:bdr w:val="none" w:sz="0" w:space="0" w:color="auto" w:frame="1"/>
        </w:rPr>
        <w:t>each coverslip</w:t>
      </w:r>
      <w:r>
        <w:rPr>
          <w:rStyle w:val="normaltextrun"/>
          <w:rFonts w:ascii="Arial" w:hAnsi="Arial" w:cs="Arial"/>
          <w:i/>
          <w:iCs/>
          <w:color w:val="000000"/>
          <w:sz w:val="22"/>
          <w:szCs w:val="22"/>
          <w:bdr w:val="none" w:sz="0" w:space="0" w:color="auto" w:frame="1"/>
        </w:rPr>
        <w:t xml:space="preserve"> being imaged that day.</w:t>
      </w:r>
    </w:p>
    <w:p w14:paraId="15A4EEC9" w14:textId="77777777" w:rsidR="0028748D" w:rsidRPr="007604D4" w:rsidRDefault="0028748D" w:rsidP="0028748D">
      <w:pPr>
        <w:pStyle w:val="List2"/>
        <w:numPr>
          <w:ilvl w:val="1"/>
          <w:numId w:val="14"/>
        </w:numPr>
        <w:spacing w:line="360" w:lineRule="auto"/>
        <w:rPr>
          <w:rStyle w:val="normaltextrun"/>
          <w:rFonts w:ascii="Arial" w:hAnsi="Arial" w:cs="Arial"/>
          <w:sz w:val="22"/>
          <w:szCs w:val="22"/>
        </w:rPr>
      </w:pPr>
      <w:r>
        <w:rPr>
          <w:rStyle w:val="normaltextrun"/>
          <w:rFonts w:ascii="Arial" w:hAnsi="Arial" w:cs="Arial"/>
          <w:color w:val="000000"/>
          <w:sz w:val="22"/>
          <w:szCs w:val="22"/>
          <w:bdr w:val="none" w:sz="0" w:space="0" w:color="auto" w:frame="1"/>
        </w:rPr>
        <w:lastRenderedPageBreak/>
        <w:t xml:space="preserve">Thaw the DAPI/PolyT stain in water bath for 10 minutes. Gently shake the tube after thawing, to ensure that the reagents are well-mixed. </w:t>
      </w:r>
    </w:p>
    <w:p w14:paraId="736955D4" w14:textId="5BD8934C" w:rsidR="0028748D" w:rsidRDefault="0028748D" w:rsidP="0028748D">
      <w:pPr>
        <w:pStyle w:val="List2"/>
        <w:numPr>
          <w:ilvl w:val="1"/>
          <w:numId w:val="14"/>
        </w:numPr>
        <w:spacing w:line="360" w:lineRule="auto"/>
        <w:rPr>
          <w:rFonts w:ascii="Arial" w:hAnsi="Arial" w:cs="Arial"/>
          <w:sz w:val="22"/>
          <w:szCs w:val="22"/>
        </w:rPr>
      </w:pPr>
      <w:r>
        <w:rPr>
          <w:rFonts w:ascii="Arial" w:hAnsi="Arial" w:cs="Arial"/>
          <w:sz w:val="22"/>
          <w:szCs w:val="22"/>
        </w:rPr>
        <w:t xml:space="preserve">Place imaging buffer activator and RNase Inhibitor in a benchtop cooler until use. </w:t>
      </w:r>
      <w:r w:rsidRPr="005B3D0C">
        <w:rPr>
          <w:rFonts w:ascii="Arial" w:hAnsi="Arial" w:cs="Arial"/>
          <w:i/>
          <w:iCs/>
          <w:sz w:val="22"/>
          <w:szCs w:val="22"/>
        </w:rPr>
        <w:t>Both need to be kept cold at all times</w:t>
      </w:r>
      <w:r>
        <w:rPr>
          <w:rFonts w:ascii="Arial" w:hAnsi="Arial" w:cs="Arial"/>
          <w:sz w:val="22"/>
          <w:szCs w:val="22"/>
        </w:rPr>
        <w:t xml:space="preserve">. </w:t>
      </w:r>
    </w:p>
    <w:p w14:paraId="2EB712C5" w14:textId="77777777" w:rsidR="0028748D" w:rsidRDefault="0028748D" w:rsidP="0028748D">
      <w:pPr>
        <w:pStyle w:val="List2"/>
        <w:numPr>
          <w:ilvl w:val="1"/>
          <w:numId w:val="14"/>
        </w:numPr>
        <w:spacing w:line="360" w:lineRule="auto"/>
        <w:rPr>
          <w:rFonts w:ascii="Arial" w:hAnsi="Arial" w:cs="Arial"/>
          <w:sz w:val="22"/>
          <w:szCs w:val="22"/>
        </w:rPr>
      </w:pPr>
      <w:r>
        <w:rPr>
          <w:rFonts w:ascii="Arial" w:hAnsi="Arial" w:cs="Arial"/>
          <w:sz w:val="22"/>
          <w:szCs w:val="22"/>
        </w:rPr>
        <w:t xml:space="preserve">Set up the MERSCOPE instrument for imaging. </w:t>
      </w:r>
    </w:p>
    <w:p w14:paraId="4057CF55" w14:textId="77777777" w:rsidR="0028748D" w:rsidRDefault="0028748D" w:rsidP="0028748D">
      <w:pPr>
        <w:pStyle w:val="List2"/>
        <w:numPr>
          <w:ilvl w:val="2"/>
          <w:numId w:val="14"/>
        </w:numPr>
        <w:spacing w:line="360" w:lineRule="auto"/>
        <w:rPr>
          <w:rFonts w:ascii="Arial" w:hAnsi="Arial" w:cs="Arial"/>
          <w:sz w:val="22"/>
          <w:szCs w:val="22"/>
        </w:rPr>
      </w:pPr>
      <w:r>
        <w:rPr>
          <w:rFonts w:ascii="Arial" w:hAnsi="Arial" w:cs="Arial"/>
          <w:sz w:val="22"/>
          <w:szCs w:val="22"/>
        </w:rPr>
        <w:t xml:space="preserve">Power cycle the MERSCOPE by shutting down the acquisition computer via Windows and flipping the power switch at the back of the computer. Wait 5 minutes before rebooting the instrument. </w:t>
      </w:r>
    </w:p>
    <w:p w14:paraId="03B9B976" w14:textId="77777777" w:rsidR="0028748D" w:rsidRDefault="0028748D" w:rsidP="0028748D">
      <w:pPr>
        <w:pStyle w:val="List2"/>
        <w:numPr>
          <w:ilvl w:val="2"/>
          <w:numId w:val="14"/>
        </w:numPr>
        <w:spacing w:line="360" w:lineRule="auto"/>
        <w:rPr>
          <w:rFonts w:ascii="Arial" w:hAnsi="Arial" w:cs="Arial"/>
          <w:sz w:val="22"/>
          <w:szCs w:val="22"/>
        </w:rPr>
      </w:pPr>
      <w:r>
        <w:rPr>
          <w:rFonts w:ascii="Arial" w:hAnsi="Arial" w:cs="Arial"/>
          <w:sz w:val="22"/>
          <w:szCs w:val="22"/>
        </w:rPr>
        <w:t xml:space="preserve">Log in to the computer via the assigned credentials. </w:t>
      </w:r>
    </w:p>
    <w:p w14:paraId="070CA595" w14:textId="77777777" w:rsidR="0028748D" w:rsidRDefault="0028748D" w:rsidP="0028748D">
      <w:pPr>
        <w:pStyle w:val="List2"/>
        <w:numPr>
          <w:ilvl w:val="2"/>
          <w:numId w:val="14"/>
        </w:numPr>
        <w:spacing w:line="360" w:lineRule="auto"/>
        <w:rPr>
          <w:rFonts w:ascii="Arial" w:hAnsi="Arial" w:cs="Arial"/>
          <w:sz w:val="22"/>
          <w:szCs w:val="22"/>
        </w:rPr>
      </w:pPr>
      <w:r>
        <w:rPr>
          <w:rFonts w:ascii="Arial" w:hAnsi="Arial" w:cs="Arial"/>
          <w:sz w:val="22"/>
          <w:szCs w:val="22"/>
        </w:rPr>
        <w:t xml:space="preserve">Double-click the MERSCOPE application. </w:t>
      </w:r>
    </w:p>
    <w:p w14:paraId="3D154B30" w14:textId="67A42CF5" w:rsidR="00C74A9D" w:rsidRPr="00C74A9D" w:rsidRDefault="0028748D" w:rsidP="00C74A9D">
      <w:pPr>
        <w:pStyle w:val="List2"/>
        <w:numPr>
          <w:ilvl w:val="2"/>
          <w:numId w:val="14"/>
        </w:numPr>
        <w:spacing w:line="360" w:lineRule="auto"/>
        <w:rPr>
          <w:rFonts w:ascii="Arial" w:hAnsi="Arial" w:cs="Arial"/>
          <w:sz w:val="22"/>
          <w:szCs w:val="22"/>
        </w:rPr>
      </w:pPr>
      <w:r>
        <w:rPr>
          <w:rFonts w:ascii="Arial" w:hAnsi="Arial" w:cs="Arial"/>
          <w:sz w:val="22"/>
          <w:szCs w:val="22"/>
        </w:rPr>
        <w:t>Check that there is at least 5 TB of available space on the machine before initiating an experiment. If there is at least 5 TB available, click “Start MERFISH” to initialize MERFISH hardware (</w:t>
      </w:r>
      <w:r>
        <w:rPr>
          <w:rFonts w:ascii="Arial" w:hAnsi="Arial" w:cs="Arial"/>
          <w:b/>
          <w:bCs/>
          <w:sz w:val="22"/>
          <w:szCs w:val="22"/>
        </w:rPr>
        <w:t>Figure 1</w:t>
      </w:r>
      <w:r>
        <w:rPr>
          <w:rFonts w:ascii="Arial" w:hAnsi="Arial" w:cs="Arial"/>
          <w:sz w:val="22"/>
          <w:szCs w:val="22"/>
        </w:rPr>
        <w:t xml:space="preserve">). </w:t>
      </w:r>
    </w:p>
    <w:tbl>
      <w:tblPr>
        <w:tblStyle w:val="TableGrid"/>
        <w:tblW w:w="0" w:type="auto"/>
        <w:tblInd w:w="1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tblGrid>
      <w:tr w:rsidR="0028748D" w14:paraId="363EF98D" w14:textId="77777777" w:rsidTr="0028748D">
        <w:tc>
          <w:tcPr>
            <w:tcW w:w="9350" w:type="dxa"/>
          </w:tcPr>
          <w:p w14:paraId="3A24F104" w14:textId="4DAA204C" w:rsidR="0028748D" w:rsidRDefault="0028748D" w:rsidP="0028748D">
            <w:pPr>
              <w:pStyle w:val="List2"/>
              <w:spacing w:line="360" w:lineRule="auto"/>
              <w:ind w:left="0" w:firstLine="0"/>
              <w:rPr>
                <w:rFonts w:ascii="Arial" w:hAnsi="Arial" w:cs="Arial"/>
                <w:sz w:val="22"/>
                <w:szCs w:val="22"/>
              </w:rPr>
            </w:pPr>
            <w:r>
              <w:rPr>
                <w:rFonts w:ascii="Arial" w:hAnsi="Arial" w:cs="Arial"/>
                <w:noProof/>
                <w:sz w:val="22"/>
                <w:szCs w:val="22"/>
              </w:rPr>
              <w:drawing>
                <wp:inline distT="0" distB="0" distL="0" distR="0" wp14:anchorId="12A5E6E4" wp14:editId="1BC144D1">
                  <wp:extent cx="5081587" cy="1647715"/>
                  <wp:effectExtent l="0" t="0" r="5080" b="0"/>
                  <wp:docPr id="1965443004" name="Picture 6"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443004" name="Picture 6" descr="A screenshot of a comput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04203" cy="1655048"/>
                          </a:xfrm>
                          <a:prstGeom prst="rect">
                            <a:avLst/>
                          </a:prstGeom>
                        </pic:spPr>
                      </pic:pic>
                    </a:graphicData>
                  </a:graphic>
                </wp:inline>
              </w:drawing>
            </w:r>
          </w:p>
        </w:tc>
      </w:tr>
      <w:tr w:rsidR="0028748D" w:rsidRPr="0028748D" w14:paraId="5AB6EC99" w14:textId="77777777" w:rsidTr="0028748D">
        <w:tc>
          <w:tcPr>
            <w:tcW w:w="9350" w:type="dxa"/>
          </w:tcPr>
          <w:p w14:paraId="28F85A8F" w14:textId="2C07DBB3" w:rsidR="0028748D" w:rsidRPr="0028748D" w:rsidRDefault="0028748D" w:rsidP="0028748D">
            <w:pPr>
              <w:pStyle w:val="List2"/>
              <w:ind w:firstLine="0"/>
              <w:jc w:val="center"/>
              <w:rPr>
                <w:rFonts w:ascii="Arial Narrow" w:hAnsi="Arial Narrow" w:cs="Arial"/>
                <w:sz w:val="22"/>
                <w:szCs w:val="22"/>
              </w:rPr>
            </w:pPr>
            <w:r w:rsidRPr="0028748D">
              <w:rPr>
                <w:rFonts w:ascii="Arial Narrow" w:hAnsi="Arial Narrow" w:cs="Arial"/>
                <w:b/>
                <w:bCs/>
                <w:sz w:val="22"/>
                <w:szCs w:val="22"/>
              </w:rPr>
              <w:t xml:space="preserve">Figure 1. </w:t>
            </w:r>
            <w:r w:rsidRPr="0028748D">
              <w:rPr>
                <w:rFonts w:ascii="Arial Narrow" w:hAnsi="Arial Narrow" w:cs="Arial"/>
                <w:sz w:val="22"/>
                <w:szCs w:val="22"/>
              </w:rPr>
              <w:t>Click “Start MERFISH” to initialize the experiment.</w:t>
            </w:r>
          </w:p>
        </w:tc>
      </w:tr>
    </w:tbl>
    <w:p w14:paraId="233CEE4F" w14:textId="77777777" w:rsidR="0028748D" w:rsidRDefault="0028748D" w:rsidP="0028748D">
      <w:pPr>
        <w:pStyle w:val="List2"/>
        <w:spacing w:line="360" w:lineRule="auto"/>
        <w:ind w:left="0" w:firstLine="0"/>
        <w:rPr>
          <w:rFonts w:ascii="Arial" w:hAnsi="Arial" w:cs="Arial"/>
          <w:sz w:val="22"/>
          <w:szCs w:val="22"/>
        </w:rPr>
      </w:pPr>
    </w:p>
    <w:p w14:paraId="40667350" w14:textId="77777777" w:rsidR="0028748D" w:rsidRDefault="0028748D" w:rsidP="0028748D">
      <w:pPr>
        <w:pStyle w:val="List2"/>
        <w:numPr>
          <w:ilvl w:val="2"/>
          <w:numId w:val="14"/>
        </w:numPr>
        <w:spacing w:line="360" w:lineRule="auto"/>
        <w:rPr>
          <w:rFonts w:ascii="Arial" w:hAnsi="Arial" w:cs="Arial"/>
          <w:sz w:val="22"/>
          <w:szCs w:val="22"/>
        </w:rPr>
      </w:pPr>
      <w:r>
        <w:rPr>
          <w:rFonts w:ascii="Arial" w:hAnsi="Arial" w:cs="Arial"/>
          <w:sz w:val="22"/>
          <w:szCs w:val="22"/>
        </w:rPr>
        <w:t>After a few minutes, a screen will pop up where one can configure the experiment details (</w:t>
      </w:r>
      <w:r>
        <w:rPr>
          <w:rFonts w:ascii="Arial" w:hAnsi="Arial" w:cs="Arial"/>
          <w:b/>
          <w:bCs/>
          <w:sz w:val="22"/>
          <w:szCs w:val="22"/>
        </w:rPr>
        <w:t>Figures 2-4</w:t>
      </w:r>
      <w:r>
        <w:rPr>
          <w:rFonts w:ascii="Arial" w:hAnsi="Arial" w:cs="Arial"/>
          <w:sz w:val="22"/>
          <w:szCs w:val="22"/>
        </w:rPr>
        <w:t xml:space="preserve">). </w:t>
      </w:r>
    </w:p>
    <w:p w14:paraId="35628A59" w14:textId="77777777" w:rsidR="0028748D" w:rsidRDefault="0028748D" w:rsidP="0028748D">
      <w:pPr>
        <w:pStyle w:val="List2"/>
        <w:numPr>
          <w:ilvl w:val="3"/>
          <w:numId w:val="14"/>
        </w:numPr>
        <w:spacing w:line="360" w:lineRule="auto"/>
        <w:rPr>
          <w:rFonts w:ascii="Arial" w:hAnsi="Arial" w:cs="Arial"/>
          <w:sz w:val="22"/>
          <w:szCs w:val="22"/>
        </w:rPr>
      </w:pPr>
      <w:r>
        <w:rPr>
          <w:rFonts w:ascii="Arial" w:hAnsi="Arial" w:cs="Arial"/>
          <w:sz w:val="22"/>
          <w:szCs w:val="22"/>
        </w:rPr>
        <w:t xml:space="preserve">Enter in the desired experiment name, experiment description, and select the appropriate codebook for the gene panel and then hit “Next.” </w:t>
      </w:r>
    </w:p>
    <w:p w14:paraId="20623A59" w14:textId="77777777" w:rsidR="0028748D" w:rsidRDefault="0028748D" w:rsidP="0028748D">
      <w:pPr>
        <w:pStyle w:val="List2"/>
        <w:numPr>
          <w:ilvl w:val="3"/>
          <w:numId w:val="14"/>
        </w:numPr>
        <w:spacing w:line="360" w:lineRule="auto"/>
        <w:rPr>
          <w:rFonts w:ascii="Arial" w:hAnsi="Arial" w:cs="Arial"/>
          <w:sz w:val="22"/>
          <w:szCs w:val="22"/>
        </w:rPr>
      </w:pPr>
      <w:r>
        <w:rPr>
          <w:rFonts w:ascii="Arial" w:hAnsi="Arial" w:cs="Arial"/>
          <w:sz w:val="22"/>
          <w:szCs w:val="22"/>
        </w:rPr>
        <w:t>Click “Next” to confirm an Imaging Depth of 10 microns.</w:t>
      </w:r>
    </w:p>
    <w:p w14:paraId="73651CC7" w14:textId="77777777" w:rsidR="0028748D" w:rsidRDefault="0028748D" w:rsidP="0028748D">
      <w:pPr>
        <w:pStyle w:val="List2"/>
        <w:numPr>
          <w:ilvl w:val="3"/>
          <w:numId w:val="14"/>
        </w:numPr>
        <w:spacing w:line="360" w:lineRule="auto"/>
        <w:rPr>
          <w:rFonts w:ascii="Arial" w:hAnsi="Arial" w:cs="Arial"/>
          <w:sz w:val="22"/>
          <w:szCs w:val="22"/>
        </w:rPr>
      </w:pPr>
      <w:r>
        <w:rPr>
          <w:rFonts w:ascii="Arial" w:hAnsi="Arial" w:cs="Arial"/>
          <w:sz w:val="22"/>
          <w:szCs w:val="22"/>
        </w:rPr>
        <w:t>Click “Next” to skip Image Processing Properties.</w:t>
      </w:r>
    </w:p>
    <w:tbl>
      <w:tblPr>
        <w:tblStyle w:val="TableGrid"/>
        <w:tblW w:w="0" w:type="auto"/>
        <w:tblInd w:w="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5"/>
      </w:tblGrid>
      <w:tr w:rsidR="0028748D" w14:paraId="5782DC16" w14:textId="77777777" w:rsidTr="001C5129">
        <w:tc>
          <w:tcPr>
            <w:tcW w:w="8185" w:type="dxa"/>
          </w:tcPr>
          <w:p w14:paraId="0F5C0044" w14:textId="629AE32D" w:rsidR="0028748D" w:rsidRDefault="0028748D" w:rsidP="0028748D">
            <w:pPr>
              <w:pStyle w:val="List2"/>
              <w:spacing w:line="360" w:lineRule="auto"/>
              <w:ind w:left="0" w:firstLine="0"/>
              <w:rPr>
                <w:rFonts w:ascii="Arial" w:hAnsi="Arial" w:cs="Arial"/>
                <w:sz w:val="22"/>
                <w:szCs w:val="22"/>
              </w:rPr>
            </w:pPr>
            <w:r w:rsidRPr="0028748D">
              <w:rPr>
                <w:rFonts w:ascii="Arial" w:hAnsi="Arial" w:cs="Arial"/>
                <w:noProof/>
                <w:sz w:val="22"/>
                <w:szCs w:val="22"/>
              </w:rPr>
              <w:lastRenderedPageBreak/>
              <w:drawing>
                <wp:inline distT="0" distB="0" distL="0" distR="0" wp14:anchorId="6B0A225E" wp14:editId="00A8A43F">
                  <wp:extent cx="5068166" cy="2957513"/>
                  <wp:effectExtent l="0" t="0" r="0" b="0"/>
                  <wp:docPr id="47616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16397" name=""/>
                          <pic:cNvPicPr/>
                        </pic:nvPicPr>
                        <pic:blipFill>
                          <a:blip r:embed="rId9"/>
                          <a:stretch>
                            <a:fillRect/>
                          </a:stretch>
                        </pic:blipFill>
                        <pic:spPr>
                          <a:xfrm>
                            <a:off x="0" y="0"/>
                            <a:ext cx="5107442" cy="2980432"/>
                          </a:xfrm>
                          <a:prstGeom prst="rect">
                            <a:avLst/>
                          </a:prstGeom>
                        </pic:spPr>
                      </pic:pic>
                    </a:graphicData>
                  </a:graphic>
                </wp:inline>
              </w:drawing>
            </w:r>
          </w:p>
        </w:tc>
      </w:tr>
      <w:tr w:rsidR="0028748D" w14:paraId="4CACFECD" w14:textId="77777777" w:rsidTr="001C5129">
        <w:tc>
          <w:tcPr>
            <w:tcW w:w="8185" w:type="dxa"/>
          </w:tcPr>
          <w:p w14:paraId="52421859" w14:textId="3C1CFD96" w:rsidR="0028748D" w:rsidRPr="001C5129" w:rsidRDefault="001C5129" w:rsidP="001C5129">
            <w:pPr>
              <w:pStyle w:val="List2"/>
              <w:ind w:left="0" w:firstLine="0"/>
              <w:rPr>
                <w:rFonts w:ascii="Arial Narrow" w:hAnsi="Arial Narrow" w:cs="Arial"/>
                <w:sz w:val="22"/>
                <w:szCs w:val="22"/>
              </w:rPr>
            </w:pPr>
            <w:r w:rsidRPr="001C5129">
              <w:rPr>
                <w:rFonts w:ascii="Arial Narrow" w:hAnsi="Arial Narrow" w:cs="Arial"/>
                <w:b/>
                <w:bCs/>
                <w:sz w:val="22"/>
                <w:szCs w:val="22"/>
              </w:rPr>
              <w:t xml:space="preserve">Figure 2. </w:t>
            </w:r>
            <w:r w:rsidRPr="001C5129">
              <w:rPr>
                <w:rFonts w:ascii="Arial Narrow" w:hAnsi="Arial Narrow" w:cs="Arial"/>
                <w:sz w:val="22"/>
                <w:szCs w:val="22"/>
              </w:rPr>
              <w:t xml:space="preserve">When inputting Experiment Metadata, make sure to </w:t>
            </w:r>
            <w:r w:rsidRPr="001C5129">
              <w:rPr>
                <w:rFonts w:ascii="Arial Narrow" w:hAnsi="Arial Narrow" w:cs="Arial"/>
                <w:i/>
                <w:iCs/>
                <w:sz w:val="22"/>
                <w:szCs w:val="22"/>
              </w:rPr>
              <w:t>scan the barcode</w:t>
            </w:r>
            <w:r w:rsidRPr="001C5129">
              <w:rPr>
                <w:rFonts w:ascii="Arial Narrow" w:hAnsi="Arial Narrow" w:cs="Arial"/>
                <w:sz w:val="22"/>
                <w:szCs w:val="22"/>
              </w:rPr>
              <w:t xml:space="preserve"> (</w:t>
            </w:r>
            <w:r w:rsidRPr="001C5129">
              <w:rPr>
                <w:rFonts w:ascii="Arial Narrow" w:hAnsi="Arial Narrow" w:cs="Arial"/>
                <w:b/>
                <w:bCs/>
                <w:sz w:val="22"/>
                <w:szCs w:val="22"/>
              </w:rPr>
              <w:t>A</w:t>
            </w:r>
            <w:r w:rsidRPr="001C5129">
              <w:rPr>
                <w:rFonts w:ascii="Arial Narrow" w:hAnsi="Arial Narrow" w:cs="Arial"/>
                <w:sz w:val="22"/>
                <w:szCs w:val="22"/>
              </w:rPr>
              <w:t xml:space="preserve">) for the Experiment Name. In Experiment Description, input the </w:t>
            </w:r>
            <w:r w:rsidRPr="001C5129">
              <w:rPr>
                <w:rFonts w:ascii="Arial Narrow" w:hAnsi="Arial Narrow" w:cs="Arial"/>
                <w:i/>
                <w:iCs/>
                <w:sz w:val="22"/>
                <w:szCs w:val="22"/>
              </w:rPr>
              <w:t xml:space="preserve">BrainID.Coverslip#, Gene Panel, </w:t>
            </w:r>
            <w:r w:rsidRPr="001C5129">
              <w:rPr>
                <w:rFonts w:ascii="Arial Narrow" w:hAnsi="Arial Narrow" w:cs="Arial"/>
                <w:sz w:val="22"/>
                <w:szCs w:val="22"/>
              </w:rPr>
              <w:t xml:space="preserve">and </w:t>
            </w:r>
            <w:r w:rsidRPr="001C5129">
              <w:rPr>
                <w:rFonts w:ascii="Arial Narrow" w:hAnsi="Arial Narrow" w:cs="Arial"/>
                <w:i/>
                <w:iCs/>
                <w:sz w:val="22"/>
                <w:szCs w:val="22"/>
              </w:rPr>
              <w:t>Species</w:t>
            </w:r>
            <w:r w:rsidRPr="001C5129">
              <w:rPr>
                <w:rFonts w:ascii="Arial Narrow" w:hAnsi="Arial Narrow" w:cs="Arial"/>
                <w:sz w:val="22"/>
                <w:szCs w:val="22"/>
              </w:rPr>
              <w:t xml:space="preserve"> (</w:t>
            </w:r>
            <w:r w:rsidRPr="001C5129">
              <w:rPr>
                <w:rFonts w:ascii="Arial Narrow" w:hAnsi="Arial Narrow" w:cs="Arial"/>
                <w:b/>
                <w:bCs/>
                <w:sz w:val="22"/>
                <w:szCs w:val="22"/>
              </w:rPr>
              <w:t>B</w:t>
            </w:r>
            <w:r w:rsidRPr="001C5129">
              <w:rPr>
                <w:rFonts w:ascii="Arial Narrow" w:hAnsi="Arial Narrow" w:cs="Arial"/>
                <w:sz w:val="22"/>
                <w:szCs w:val="22"/>
              </w:rPr>
              <w:t>). Select the codebook that corresponds to the Gene Panel (</w:t>
            </w:r>
            <w:r w:rsidRPr="001C5129">
              <w:rPr>
                <w:rFonts w:ascii="Arial Narrow" w:hAnsi="Arial Narrow" w:cs="Arial"/>
                <w:b/>
                <w:bCs/>
                <w:sz w:val="22"/>
                <w:szCs w:val="22"/>
              </w:rPr>
              <w:t>C</w:t>
            </w:r>
            <w:r w:rsidRPr="001C5129">
              <w:rPr>
                <w:rFonts w:ascii="Arial Narrow" w:hAnsi="Arial Narrow" w:cs="Arial"/>
                <w:sz w:val="22"/>
                <w:szCs w:val="22"/>
              </w:rPr>
              <w:t>).</w:t>
            </w:r>
          </w:p>
        </w:tc>
      </w:tr>
    </w:tbl>
    <w:p w14:paraId="61C2324D" w14:textId="77777777" w:rsidR="0028748D" w:rsidRDefault="0028748D" w:rsidP="001C5129">
      <w:pPr>
        <w:pStyle w:val="List2"/>
        <w:spacing w:line="360" w:lineRule="auto"/>
        <w:ind w:left="0" w:firstLine="0"/>
        <w:rPr>
          <w:rFonts w:ascii="Arial" w:hAnsi="Arial" w:cs="Arial"/>
          <w:sz w:val="22"/>
          <w:szCs w:val="22"/>
        </w:rPr>
      </w:pPr>
    </w:p>
    <w:tbl>
      <w:tblPr>
        <w:tblStyle w:val="TableGrid"/>
        <w:tblW w:w="8393" w:type="dxa"/>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5"/>
        <w:gridCol w:w="108"/>
      </w:tblGrid>
      <w:tr w:rsidR="001C5129" w14:paraId="0ADF57EE" w14:textId="77777777" w:rsidTr="00C74A9D">
        <w:trPr>
          <w:gridAfter w:val="1"/>
          <w:wAfter w:w="108" w:type="dxa"/>
        </w:trPr>
        <w:tc>
          <w:tcPr>
            <w:tcW w:w="8285" w:type="dxa"/>
          </w:tcPr>
          <w:p w14:paraId="546A3E28" w14:textId="4EFFCF22" w:rsidR="001C5129" w:rsidRDefault="001C5129" w:rsidP="0028748D">
            <w:pPr>
              <w:pStyle w:val="List2"/>
              <w:spacing w:line="360" w:lineRule="auto"/>
              <w:ind w:left="0" w:firstLine="0"/>
              <w:rPr>
                <w:rFonts w:ascii="Arial" w:hAnsi="Arial" w:cs="Arial"/>
                <w:sz w:val="22"/>
                <w:szCs w:val="22"/>
              </w:rPr>
            </w:pPr>
            <w:r w:rsidRPr="001C5129">
              <w:rPr>
                <w:rFonts w:ascii="Arial" w:hAnsi="Arial" w:cs="Arial"/>
                <w:noProof/>
                <w:sz w:val="22"/>
                <w:szCs w:val="22"/>
              </w:rPr>
              <w:drawing>
                <wp:inline distT="0" distB="0" distL="0" distR="0" wp14:anchorId="46BA2903" wp14:editId="00850E40">
                  <wp:extent cx="5053013" cy="2999429"/>
                  <wp:effectExtent l="0" t="0" r="0" b="0"/>
                  <wp:docPr id="1092126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126995" name=""/>
                          <pic:cNvPicPr/>
                        </pic:nvPicPr>
                        <pic:blipFill>
                          <a:blip r:embed="rId10"/>
                          <a:stretch>
                            <a:fillRect/>
                          </a:stretch>
                        </pic:blipFill>
                        <pic:spPr>
                          <a:xfrm>
                            <a:off x="0" y="0"/>
                            <a:ext cx="5075273" cy="3012642"/>
                          </a:xfrm>
                          <a:prstGeom prst="rect">
                            <a:avLst/>
                          </a:prstGeom>
                        </pic:spPr>
                      </pic:pic>
                    </a:graphicData>
                  </a:graphic>
                </wp:inline>
              </w:drawing>
            </w:r>
          </w:p>
        </w:tc>
      </w:tr>
      <w:tr w:rsidR="001C5129" w14:paraId="001B35DF" w14:textId="77777777" w:rsidTr="00C74A9D">
        <w:trPr>
          <w:gridAfter w:val="1"/>
          <w:wAfter w:w="108" w:type="dxa"/>
        </w:trPr>
        <w:tc>
          <w:tcPr>
            <w:tcW w:w="8285" w:type="dxa"/>
          </w:tcPr>
          <w:p w14:paraId="453DCF19" w14:textId="3F392A3A" w:rsidR="00C74A9D" w:rsidRDefault="001C5129" w:rsidP="001C5129">
            <w:pPr>
              <w:pStyle w:val="List2"/>
              <w:ind w:left="0" w:firstLine="0"/>
              <w:rPr>
                <w:rFonts w:ascii="Arial Narrow" w:hAnsi="Arial Narrow" w:cs="Arial"/>
                <w:i/>
                <w:iCs/>
                <w:sz w:val="22"/>
                <w:szCs w:val="22"/>
              </w:rPr>
            </w:pPr>
            <w:r w:rsidRPr="001C5129">
              <w:rPr>
                <w:rFonts w:ascii="Arial Narrow" w:hAnsi="Arial Narrow" w:cs="Arial"/>
                <w:b/>
                <w:bCs/>
                <w:sz w:val="22"/>
                <w:szCs w:val="22"/>
              </w:rPr>
              <w:t xml:space="preserve">Figure 3. </w:t>
            </w:r>
            <w:r w:rsidRPr="001C5129">
              <w:rPr>
                <w:rFonts w:ascii="Arial Narrow" w:hAnsi="Arial Narrow" w:cs="Arial"/>
                <w:sz w:val="22"/>
                <w:szCs w:val="22"/>
              </w:rPr>
              <w:t xml:space="preserve">Confirm an Imaging Depth of 10 microns and click “Next.” </w:t>
            </w:r>
            <w:r w:rsidRPr="001C5129">
              <w:rPr>
                <w:rFonts w:ascii="Arial Narrow" w:hAnsi="Arial Narrow" w:cs="Arial"/>
                <w:i/>
                <w:iCs/>
                <w:sz w:val="22"/>
                <w:szCs w:val="22"/>
              </w:rPr>
              <w:t xml:space="preserve">There are no additional stains – </w:t>
            </w:r>
          </w:p>
          <w:p w14:paraId="2598BC11" w14:textId="77777777" w:rsidR="001C5129" w:rsidRDefault="001C5129" w:rsidP="001C5129">
            <w:pPr>
              <w:pStyle w:val="List2"/>
              <w:ind w:left="0" w:firstLine="0"/>
              <w:rPr>
                <w:rFonts w:ascii="Arial Narrow" w:hAnsi="Arial Narrow" w:cs="Arial"/>
                <w:i/>
                <w:iCs/>
                <w:sz w:val="22"/>
                <w:szCs w:val="22"/>
              </w:rPr>
            </w:pPr>
            <w:r w:rsidRPr="001C5129">
              <w:rPr>
                <w:rFonts w:ascii="Arial Narrow" w:hAnsi="Arial Narrow" w:cs="Arial"/>
                <w:i/>
                <w:iCs/>
                <w:sz w:val="22"/>
                <w:szCs w:val="22"/>
              </w:rPr>
              <w:t>all that needs to be done is confirming that the imaging depth is 10 microns before clicking “Next</w:t>
            </w:r>
            <w:r w:rsidR="009C01DD">
              <w:rPr>
                <w:rFonts w:ascii="Arial Narrow" w:hAnsi="Arial Narrow" w:cs="Arial"/>
                <w:i/>
                <w:iCs/>
                <w:sz w:val="22"/>
                <w:szCs w:val="22"/>
              </w:rPr>
              <w:t>”.</w:t>
            </w:r>
          </w:p>
          <w:p w14:paraId="353CFF4E" w14:textId="1CC35DE4" w:rsidR="009C01DD" w:rsidRPr="001C5129" w:rsidRDefault="009C01DD" w:rsidP="001C5129">
            <w:pPr>
              <w:pStyle w:val="List2"/>
              <w:ind w:left="0" w:firstLine="0"/>
              <w:rPr>
                <w:rFonts w:ascii="Arial Narrow" w:hAnsi="Arial Narrow" w:cs="Arial"/>
                <w:sz w:val="22"/>
                <w:szCs w:val="22"/>
              </w:rPr>
            </w:pPr>
          </w:p>
        </w:tc>
      </w:tr>
      <w:tr w:rsidR="001C5129" w14:paraId="48AE3CB3" w14:textId="77777777" w:rsidTr="00C74A9D">
        <w:tc>
          <w:tcPr>
            <w:tcW w:w="8393" w:type="dxa"/>
            <w:gridSpan w:val="2"/>
          </w:tcPr>
          <w:p w14:paraId="5C4B1D41" w14:textId="1369294E" w:rsidR="001C5129" w:rsidRDefault="001C5129" w:rsidP="0028748D">
            <w:pPr>
              <w:pStyle w:val="List2"/>
              <w:spacing w:line="360" w:lineRule="auto"/>
              <w:ind w:left="0" w:firstLine="0"/>
              <w:rPr>
                <w:rFonts w:ascii="Arial" w:hAnsi="Arial" w:cs="Arial"/>
                <w:sz w:val="22"/>
                <w:szCs w:val="22"/>
              </w:rPr>
            </w:pPr>
            <w:r w:rsidRPr="001C5129">
              <w:rPr>
                <w:rFonts w:ascii="Arial" w:hAnsi="Arial" w:cs="Arial"/>
                <w:noProof/>
                <w:sz w:val="22"/>
                <w:szCs w:val="22"/>
              </w:rPr>
              <w:lastRenderedPageBreak/>
              <w:drawing>
                <wp:inline distT="0" distB="0" distL="0" distR="0" wp14:anchorId="4462509B" wp14:editId="77F5EE60">
                  <wp:extent cx="5119687" cy="2731594"/>
                  <wp:effectExtent l="0" t="0" r="5080" b="0"/>
                  <wp:docPr id="1448338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338144" name=""/>
                          <pic:cNvPicPr/>
                        </pic:nvPicPr>
                        <pic:blipFill>
                          <a:blip r:embed="rId11"/>
                          <a:stretch>
                            <a:fillRect/>
                          </a:stretch>
                        </pic:blipFill>
                        <pic:spPr>
                          <a:xfrm>
                            <a:off x="0" y="0"/>
                            <a:ext cx="5141957" cy="2743476"/>
                          </a:xfrm>
                          <a:prstGeom prst="rect">
                            <a:avLst/>
                          </a:prstGeom>
                        </pic:spPr>
                      </pic:pic>
                    </a:graphicData>
                  </a:graphic>
                </wp:inline>
              </w:drawing>
            </w:r>
          </w:p>
        </w:tc>
      </w:tr>
      <w:tr w:rsidR="001C5129" w14:paraId="54BF9CBB" w14:textId="77777777" w:rsidTr="00C74A9D">
        <w:trPr>
          <w:gridAfter w:val="1"/>
          <w:wAfter w:w="108" w:type="dxa"/>
        </w:trPr>
        <w:tc>
          <w:tcPr>
            <w:tcW w:w="8285" w:type="dxa"/>
          </w:tcPr>
          <w:p w14:paraId="5F5B830E" w14:textId="79ADA9C1" w:rsidR="001C5129" w:rsidRPr="001C5129" w:rsidRDefault="001C5129" w:rsidP="001C5129">
            <w:pPr>
              <w:pStyle w:val="List2"/>
              <w:ind w:left="0" w:firstLine="360"/>
              <w:jc w:val="center"/>
              <w:rPr>
                <w:rFonts w:ascii="Arial Narrow" w:hAnsi="Arial Narrow" w:cs="Arial"/>
                <w:sz w:val="22"/>
                <w:szCs w:val="22"/>
              </w:rPr>
            </w:pPr>
            <w:r w:rsidRPr="001C5129">
              <w:rPr>
                <w:rFonts w:ascii="Arial Narrow" w:hAnsi="Arial Narrow" w:cs="Arial"/>
                <w:b/>
                <w:bCs/>
                <w:sz w:val="22"/>
                <w:szCs w:val="22"/>
              </w:rPr>
              <w:t xml:space="preserve">Figure 4. </w:t>
            </w:r>
            <w:r w:rsidRPr="001C5129">
              <w:rPr>
                <w:rFonts w:ascii="Arial Narrow" w:hAnsi="Arial Narrow" w:cs="Arial"/>
                <w:sz w:val="22"/>
                <w:szCs w:val="22"/>
              </w:rPr>
              <w:t>Skip all Imaging Processing Properties.  Just click “Next” and proceed.</w:t>
            </w:r>
          </w:p>
        </w:tc>
      </w:tr>
    </w:tbl>
    <w:p w14:paraId="251A7819" w14:textId="77777777" w:rsidR="0028748D" w:rsidRDefault="0028748D" w:rsidP="001C5129">
      <w:pPr>
        <w:pStyle w:val="List2"/>
        <w:spacing w:line="360" w:lineRule="auto"/>
        <w:ind w:left="0" w:firstLine="0"/>
        <w:rPr>
          <w:rFonts w:ascii="Arial" w:hAnsi="Arial" w:cs="Arial"/>
          <w:sz w:val="22"/>
          <w:szCs w:val="22"/>
        </w:rPr>
      </w:pPr>
    </w:p>
    <w:p w14:paraId="7AEF2909" w14:textId="27D12159" w:rsidR="001C5129" w:rsidRPr="001C5129" w:rsidRDefault="001C5129" w:rsidP="001C5129">
      <w:pPr>
        <w:pStyle w:val="List2"/>
        <w:numPr>
          <w:ilvl w:val="2"/>
          <w:numId w:val="14"/>
        </w:numPr>
        <w:spacing w:line="360" w:lineRule="auto"/>
        <w:rPr>
          <w:rFonts w:ascii="Arial" w:hAnsi="Arial" w:cs="Arial"/>
          <w:sz w:val="22"/>
          <w:szCs w:val="22"/>
        </w:rPr>
      </w:pPr>
      <w:r>
        <w:rPr>
          <w:rFonts w:ascii="Arial" w:hAnsi="Arial" w:cs="Arial"/>
          <w:sz w:val="22"/>
          <w:szCs w:val="22"/>
        </w:rPr>
        <w:t>Click “Next” to finalize the experiment details and complete the MERSCOPE set up (</w:t>
      </w:r>
      <w:r>
        <w:rPr>
          <w:rFonts w:ascii="Arial" w:hAnsi="Arial" w:cs="Arial"/>
          <w:b/>
          <w:bCs/>
          <w:sz w:val="22"/>
          <w:szCs w:val="22"/>
        </w:rPr>
        <w:t>Figure 5</w:t>
      </w:r>
      <w:r>
        <w:rPr>
          <w:rFonts w:ascii="Arial" w:hAnsi="Arial" w:cs="Arial"/>
          <w:sz w:val="22"/>
          <w:szCs w:val="22"/>
        </w:rPr>
        <w:t xml:space="preserve">). Open the lid to the imaging cartridge chamber and discard the previous experiment’s imaging cartridge if necessary. Follow the steps on the screen throughout the rest of the imaging protocol.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1C5129" w14:paraId="0EB6E62D" w14:textId="77777777" w:rsidTr="001C5129">
        <w:tc>
          <w:tcPr>
            <w:tcW w:w="9350" w:type="dxa"/>
          </w:tcPr>
          <w:p w14:paraId="5CC50DFF" w14:textId="5D2E1915" w:rsidR="001C5129" w:rsidRDefault="001C5129" w:rsidP="001C5129">
            <w:pPr>
              <w:pStyle w:val="List2"/>
              <w:spacing w:line="360" w:lineRule="auto"/>
              <w:ind w:left="0" w:firstLine="0"/>
              <w:rPr>
                <w:rFonts w:ascii="Arial" w:hAnsi="Arial" w:cs="Arial"/>
                <w:sz w:val="22"/>
                <w:szCs w:val="22"/>
              </w:rPr>
            </w:pPr>
            <w:r w:rsidRPr="001C5129">
              <w:rPr>
                <w:rFonts w:ascii="Arial" w:hAnsi="Arial" w:cs="Arial"/>
                <w:noProof/>
                <w:sz w:val="22"/>
                <w:szCs w:val="22"/>
              </w:rPr>
              <w:drawing>
                <wp:inline distT="0" distB="0" distL="0" distR="0" wp14:anchorId="4C8529F9" wp14:editId="0169AF39">
                  <wp:extent cx="5419725" cy="3173087"/>
                  <wp:effectExtent l="0" t="0" r="0" b="8890"/>
                  <wp:docPr id="486605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605524" name=""/>
                          <pic:cNvPicPr/>
                        </pic:nvPicPr>
                        <pic:blipFill>
                          <a:blip r:embed="rId12"/>
                          <a:stretch>
                            <a:fillRect/>
                          </a:stretch>
                        </pic:blipFill>
                        <pic:spPr>
                          <a:xfrm>
                            <a:off x="0" y="0"/>
                            <a:ext cx="5457897" cy="3195435"/>
                          </a:xfrm>
                          <a:prstGeom prst="rect">
                            <a:avLst/>
                          </a:prstGeom>
                        </pic:spPr>
                      </pic:pic>
                    </a:graphicData>
                  </a:graphic>
                </wp:inline>
              </w:drawing>
            </w:r>
          </w:p>
        </w:tc>
      </w:tr>
      <w:tr w:rsidR="001C5129" w:rsidRPr="001C5129" w14:paraId="05763BCA" w14:textId="77777777" w:rsidTr="001C5129">
        <w:tc>
          <w:tcPr>
            <w:tcW w:w="9350" w:type="dxa"/>
          </w:tcPr>
          <w:p w14:paraId="19A90D77" w14:textId="77A07E58" w:rsidR="001C5129" w:rsidRPr="001C5129" w:rsidRDefault="001C5129" w:rsidP="001C5129">
            <w:pPr>
              <w:pStyle w:val="List2"/>
              <w:jc w:val="center"/>
              <w:rPr>
                <w:rFonts w:ascii="Arial Narrow" w:hAnsi="Arial Narrow" w:cs="Arial"/>
                <w:sz w:val="22"/>
                <w:szCs w:val="22"/>
              </w:rPr>
            </w:pPr>
            <w:r w:rsidRPr="001C5129">
              <w:rPr>
                <w:rFonts w:ascii="Arial Narrow" w:hAnsi="Arial Narrow" w:cs="Arial"/>
                <w:b/>
                <w:bCs/>
                <w:sz w:val="22"/>
                <w:szCs w:val="22"/>
              </w:rPr>
              <w:t xml:space="preserve">Figure 5. </w:t>
            </w:r>
            <w:r w:rsidRPr="001C5129">
              <w:rPr>
                <w:rFonts w:ascii="Arial Narrow" w:hAnsi="Arial Narrow" w:cs="Arial"/>
                <w:sz w:val="22"/>
                <w:szCs w:val="22"/>
              </w:rPr>
              <w:t>Confirm all Experiment Metadata is correct and click “Next.”</w:t>
            </w:r>
          </w:p>
        </w:tc>
      </w:tr>
    </w:tbl>
    <w:p w14:paraId="3846207D" w14:textId="7A5285CC" w:rsidR="0028748D" w:rsidRPr="00A9467F" w:rsidRDefault="0028748D" w:rsidP="001C5129">
      <w:pPr>
        <w:pStyle w:val="List"/>
        <w:spacing w:line="360" w:lineRule="auto"/>
        <w:ind w:left="0" w:firstLine="0"/>
        <w:rPr>
          <w:rFonts w:ascii="Arial" w:hAnsi="Arial" w:cs="Arial"/>
          <w:b/>
          <w:sz w:val="22"/>
          <w:szCs w:val="22"/>
        </w:rPr>
      </w:pPr>
    </w:p>
    <w:p w14:paraId="0DCFB157" w14:textId="77777777" w:rsidR="005178E4" w:rsidRPr="00A9467F" w:rsidRDefault="005178E4" w:rsidP="009C01DD">
      <w:pPr>
        <w:pStyle w:val="List"/>
        <w:numPr>
          <w:ilvl w:val="0"/>
          <w:numId w:val="14"/>
        </w:numPr>
        <w:spacing w:line="360" w:lineRule="auto"/>
        <w:rPr>
          <w:rFonts w:ascii="Arial" w:hAnsi="Arial" w:cs="Arial"/>
          <w:b/>
          <w:sz w:val="22"/>
          <w:szCs w:val="22"/>
        </w:rPr>
      </w:pPr>
      <w:r w:rsidRPr="00A9467F">
        <w:rPr>
          <w:rFonts w:ascii="Arial" w:hAnsi="Arial" w:cs="Arial"/>
          <w:b/>
          <w:sz w:val="22"/>
          <w:szCs w:val="22"/>
        </w:rPr>
        <w:t>Methodology/Procedures:</w:t>
      </w:r>
    </w:p>
    <w:p w14:paraId="6BF26B7F" w14:textId="466BB415" w:rsidR="00E468DF" w:rsidRPr="00E468DF" w:rsidRDefault="00D258B2" w:rsidP="001C5129">
      <w:pPr>
        <w:pStyle w:val="List"/>
        <w:numPr>
          <w:ilvl w:val="1"/>
          <w:numId w:val="14"/>
        </w:numPr>
        <w:spacing w:line="360" w:lineRule="auto"/>
        <w:rPr>
          <w:rStyle w:val="normaltextrun"/>
          <w:rFonts w:ascii="Arial" w:hAnsi="Arial" w:cs="Arial"/>
          <w:b/>
          <w:sz w:val="22"/>
          <w:szCs w:val="22"/>
        </w:rPr>
      </w:pPr>
      <w:r>
        <w:rPr>
          <w:rFonts w:ascii="Arial" w:hAnsi="Arial" w:cs="Arial"/>
          <w:sz w:val="22"/>
          <w:szCs w:val="22"/>
        </w:rPr>
        <w:lastRenderedPageBreak/>
        <w:t xml:space="preserve">Remove the gel-embedded sample from the </w:t>
      </w:r>
      <w:r w:rsidR="004D3C18">
        <w:rPr>
          <w:rFonts w:ascii="Arial" w:hAnsi="Arial" w:cs="Arial"/>
          <w:sz w:val="22"/>
          <w:szCs w:val="22"/>
        </w:rPr>
        <w:t>37</w:t>
      </w:r>
      <w:r w:rsidR="004D3C18">
        <w:rPr>
          <w:rStyle w:val="normaltextrun"/>
          <w:rFonts w:ascii="Arial" w:hAnsi="Arial" w:cs="Arial"/>
          <w:color w:val="000000"/>
          <w:sz w:val="22"/>
          <w:szCs w:val="22"/>
          <w:bdr w:val="none" w:sz="0" w:space="0" w:color="auto" w:frame="1"/>
        </w:rPr>
        <w:t>°C incubator, and aspirate off the clearing solution</w:t>
      </w:r>
      <w:r w:rsidR="00E468DF">
        <w:rPr>
          <w:rStyle w:val="normaltextrun"/>
          <w:rFonts w:ascii="Arial" w:hAnsi="Arial" w:cs="Arial"/>
          <w:color w:val="000000"/>
          <w:sz w:val="22"/>
          <w:szCs w:val="22"/>
          <w:bdr w:val="none" w:sz="0" w:space="0" w:color="auto" w:frame="1"/>
        </w:rPr>
        <w:t>. Wash</w:t>
      </w:r>
      <w:r w:rsidR="00A1490B">
        <w:rPr>
          <w:rStyle w:val="normaltextrun"/>
          <w:rFonts w:ascii="Arial" w:hAnsi="Arial" w:cs="Arial"/>
          <w:color w:val="000000"/>
          <w:sz w:val="22"/>
          <w:szCs w:val="22"/>
          <w:bdr w:val="none" w:sz="0" w:space="0" w:color="auto" w:frame="1"/>
        </w:rPr>
        <w:t xml:space="preserve"> the sample</w:t>
      </w:r>
      <w:r w:rsidR="00E468DF">
        <w:rPr>
          <w:rStyle w:val="normaltextrun"/>
          <w:rFonts w:ascii="Arial" w:hAnsi="Arial" w:cs="Arial"/>
          <w:color w:val="000000"/>
          <w:sz w:val="22"/>
          <w:szCs w:val="22"/>
          <w:bdr w:val="none" w:sz="0" w:space="0" w:color="auto" w:frame="1"/>
        </w:rPr>
        <w:t xml:space="preserve"> </w:t>
      </w:r>
      <w:r w:rsidR="00A1490B">
        <w:rPr>
          <w:rStyle w:val="normaltextrun"/>
          <w:rFonts w:ascii="Arial" w:hAnsi="Arial" w:cs="Arial"/>
          <w:color w:val="000000"/>
          <w:sz w:val="22"/>
          <w:szCs w:val="22"/>
          <w:bdr w:val="none" w:sz="0" w:space="0" w:color="auto" w:frame="1"/>
        </w:rPr>
        <w:t xml:space="preserve">twice </w:t>
      </w:r>
      <w:r w:rsidR="00E468DF">
        <w:rPr>
          <w:rStyle w:val="normaltextrun"/>
          <w:rFonts w:ascii="Arial" w:hAnsi="Arial" w:cs="Arial"/>
          <w:color w:val="000000"/>
          <w:sz w:val="22"/>
          <w:szCs w:val="22"/>
          <w:bdr w:val="none" w:sz="0" w:space="0" w:color="auto" w:frame="1"/>
        </w:rPr>
        <w:t>with</w:t>
      </w:r>
      <w:r w:rsidR="004D3C18">
        <w:rPr>
          <w:rStyle w:val="normaltextrun"/>
          <w:rFonts w:ascii="Arial" w:hAnsi="Arial" w:cs="Arial"/>
          <w:color w:val="000000"/>
          <w:sz w:val="22"/>
          <w:szCs w:val="22"/>
          <w:bdr w:val="none" w:sz="0" w:space="0" w:color="auto" w:frame="1"/>
        </w:rPr>
        <w:t xml:space="preserve"> 5 m</w:t>
      </w:r>
      <w:r w:rsidR="00D24D4A">
        <w:rPr>
          <w:rStyle w:val="normaltextrun"/>
          <w:rFonts w:ascii="Arial" w:hAnsi="Arial" w:cs="Arial"/>
          <w:color w:val="000000"/>
          <w:sz w:val="22"/>
          <w:szCs w:val="22"/>
          <w:bdr w:val="none" w:sz="0" w:space="0" w:color="auto" w:frame="1"/>
        </w:rPr>
        <w:t>l</w:t>
      </w:r>
      <w:r w:rsidR="004D3C18">
        <w:rPr>
          <w:rStyle w:val="normaltextrun"/>
          <w:rFonts w:ascii="Arial" w:hAnsi="Arial" w:cs="Arial"/>
          <w:color w:val="000000"/>
          <w:sz w:val="22"/>
          <w:szCs w:val="22"/>
          <w:bdr w:val="none" w:sz="0" w:space="0" w:color="auto" w:frame="1"/>
        </w:rPr>
        <w:t xml:space="preserve"> of Sample Prep Wash Buffer</w:t>
      </w:r>
      <w:r w:rsidR="00A1490B">
        <w:rPr>
          <w:rStyle w:val="normaltextrun"/>
          <w:rFonts w:ascii="Arial" w:hAnsi="Arial" w:cs="Arial"/>
          <w:color w:val="000000"/>
          <w:sz w:val="22"/>
          <w:szCs w:val="22"/>
          <w:bdr w:val="none" w:sz="0" w:space="0" w:color="auto" w:frame="1"/>
        </w:rPr>
        <w:t xml:space="preserve">, for 5 minutes each wash. </w:t>
      </w:r>
    </w:p>
    <w:p w14:paraId="7B791D7D" w14:textId="50CB6BAD" w:rsidR="00E468DF" w:rsidRPr="001C5129" w:rsidRDefault="00E468DF" w:rsidP="001C5129">
      <w:pPr>
        <w:pStyle w:val="List"/>
        <w:numPr>
          <w:ilvl w:val="2"/>
          <w:numId w:val="14"/>
        </w:numPr>
        <w:spacing w:line="360" w:lineRule="auto"/>
        <w:rPr>
          <w:rStyle w:val="normaltextrun"/>
          <w:rFonts w:ascii="Arial" w:hAnsi="Arial" w:cs="Arial"/>
          <w:b/>
          <w:i/>
          <w:iCs/>
          <w:sz w:val="22"/>
          <w:szCs w:val="22"/>
        </w:rPr>
      </w:pPr>
      <w:r w:rsidRPr="001C5129">
        <w:rPr>
          <w:rStyle w:val="normaltextrun"/>
          <w:rFonts w:ascii="Arial" w:hAnsi="Arial" w:cs="Arial"/>
          <w:i/>
          <w:iCs/>
          <w:color w:val="000000"/>
          <w:sz w:val="22"/>
          <w:szCs w:val="22"/>
          <w:bdr w:val="none" w:sz="0" w:space="0" w:color="auto" w:frame="1"/>
        </w:rPr>
        <w:t xml:space="preserve">Throughout the washes, inspect the gel to ensure that there is no lifting on the tissue or around the edges. </w:t>
      </w:r>
    </w:p>
    <w:p w14:paraId="0DCFB158" w14:textId="48DC0EE2" w:rsidR="005178E4" w:rsidRPr="001C5129" w:rsidRDefault="007604D4" w:rsidP="001C5129">
      <w:pPr>
        <w:pStyle w:val="List"/>
        <w:numPr>
          <w:ilvl w:val="2"/>
          <w:numId w:val="14"/>
        </w:numPr>
        <w:spacing w:line="360" w:lineRule="auto"/>
        <w:rPr>
          <w:rFonts w:ascii="Arial" w:hAnsi="Arial" w:cs="Arial"/>
          <w:b/>
          <w:i/>
          <w:iCs/>
          <w:sz w:val="22"/>
          <w:szCs w:val="22"/>
        </w:rPr>
      </w:pPr>
      <w:r w:rsidRPr="001C5129">
        <w:rPr>
          <w:rFonts w:ascii="Arial" w:hAnsi="Arial" w:cs="Arial"/>
          <w:i/>
          <w:iCs/>
          <w:sz w:val="22"/>
          <w:szCs w:val="22"/>
        </w:rPr>
        <w:t>Th</w:t>
      </w:r>
      <w:r w:rsidR="00E468DF" w:rsidRPr="001C5129">
        <w:rPr>
          <w:rFonts w:ascii="Arial" w:hAnsi="Arial" w:cs="Arial"/>
          <w:i/>
          <w:iCs/>
          <w:sz w:val="22"/>
          <w:szCs w:val="22"/>
        </w:rPr>
        <w:t>e washing step</w:t>
      </w:r>
      <w:r w:rsidRPr="001C5129">
        <w:rPr>
          <w:rFonts w:ascii="Arial" w:hAnsi="Arial" w:cs="Arial"/>
          <w:i/>
          <w:iCs/>
          <w:sz w:val="22"/>
          <w:szCs w:val="22"/>
        </w:rPr>
        <w:t xml:space="preserve"> can be performed while the DAPI/PolyT stain is thawing. </w:t>
      </w:r>
    </w:p>
    <w:p w14:paraId="7EAC9937" w14:textId="7CF2BBAE" w:rsidR="00A1490B" w:rsidRPr="001C5129" w:rsidRDefault="00A1490B" w:rsidP="001C5129">
      <w:pPr>
        <w:pStyle w:val="List"/>
        <w:numPr>
          <w:ilvl w:val="1"/>
          <w:numId w:val="14"/>
        </w:numPr>
        <w:spacing w:line="360" w:lineRule="auto"/>
        <w:rPr>
          <w:rFonts w:ascii="Arial" w:hAnsi="Arial" w:cs="Arial"/>
          <w:b/>
          <w:bCs/>
          <w:sz w:val="22"/>
          <w:szCs w:val="22"/>
        </w:rPr>
      </w:pPr>
      <w:r w:rsidRPr="2F3140DB">
        <w:rPr>
          <w:rFonts w:ascii="Arial" w:hAnsi="Arial" w:cs="Arial"/>
          <w:sz w:val="22"/>
          <w:szCs w:val="22"/>
        </w:rPr>
        <w:t xml:space="preserve">Once the DAPI/PolyT stain has thawed, </w:t>
      </w:r>
      <w:r w:rsidR="00586CC6" w:rsidRPr="2F3140DB">
        <w:rPr>
          <w:rFonts w:ascii="Arial" w:hAnsi="Arial" w:cs="Arial"/>
          <w:sz w:val="22"/>
          <w:szCs w:val="22"/>
        </w:rPr>
        <w:t>gently shake the tube to ensure that the reagents are well-mixed. Add the full 3</w:t>
      </w:r>
      <w:r w:rsidR="001C5129">
        <w:rPr>
          <w:rFonts w:ascii="Arial" w:hAnsi="Arial" w:cs="Arial"/>
          <w:sz w:val="22"/>
          <w:szCs w:val="22"/>
        </w:rPr>
        <w:t xml:space="preserve"> </w:t>
      </w:r>
      <w:r w:rsidR="00586CC6" w:rsidRPr="2F3140DB">
        <w:rPr>
          <w:rFonts w:ascii="Arial" w:hAnsi="Arial" w:cs="Arial"/>
          <w:sz w:val="22"/>
          <w:szCs w:val="22"/>
        </w:rPr>
        <w:t>m</w:t>
      </w:r>
      <w:r w:rsidR="001C5129">
        <w:rPr>
          <w:rFonts w:ascii="Arial" w:hAnsi="Arial" w:cs="Arial"/>
          <w:sz w:val="22"/>
          <w:szCs w:val="22"/>
        </w:rPr>
        <w:t>l</w:t>
      </w:r>
      <w:r w:rsidR="00586CC6" w:rsidRPr="2F3140DB">
        <w:rPr>
          <w:rFonts w:ascii="Arial" w:hAnsi="Arial" w:cs="Arial"/>
          <w:sz w:val="22"/>
          <w:szCs w:val="22"/>
        </w:rPr>
        <w:t xml:space="preserve"> solution to </w:t>
      </w:r>
      <w:r w:rsidR="001C5129">
        <w:rPr>
          <w:rFonts w:ascii="Arial" w:hAnsi="Arial" w:cs="Arial"/>
          <w:sz w:val="22"/>
          <w:szCs w:val="22"/>
        </w:rPr>
        <w:t>each petri dish</w:t>
      </w:r>
      <w:r w:rsidR="00586CC6" w:rsidRPr="2F3140DB">
        <w:rPr>
          <w:rFonts w:ascii="Arial" w:hAnsi="Arial" w:cs="Arial"/>
          <w:sz w:val="22"/>
          <w:szCs w:val="22"/>
        </w:rPr>
        <w:t xml:space="preserve"> and incubate for 15 minutes with a cover</w:t>
      </w:r>
      <w:r w:rsidR="001C5129">
        <w:rPr>
          <w:rFonts w:ascii="Arial" w:hAnsi="Arial" w:cs="Arial"/>
          <w:sz w:val="22"/>
          <w:szCs w:val="22"/>
        </w:rPr>
        <w:t xml:space="preserve"> to protect from light</w:t>
      </w:r>
      <w:r w:rsidR="00586CC6" w:rsidRPr="2F3140DB">
        <w:rPr>
          <w:rFonts w:ascii="Arial" w:hAnsi="Arial" w:cs="Arial"/>
          <w:sz w:val="22"/>
          <w:szCs w:val="22"/>
        </w:rPr>
        <w:t xml:space="preserve">. </w:t>
      </w:r>
    </w:p>
    <w:p w14:paraId="1976A63D" w14:textId="234898F6" w:rsidR="001C5129" w:rsidRPr="001C5129" w:rsidRDefault="001C5129" w:rsidP="001C5129">
      <w:pPr>
        <w:pStyle w:val="List"/>
        <w:numPr>
          <w:ilvl w:val="2"/>
          <w:numId w:val="14"/>
        </w:numPr>
        <w:spacing w:line="360" w:lineRule="auto"/>
        <w:rPr>
          <w:rFonts w:ascii="Arial" w:hAnsi="Arial" w:cs="Arial"/>
          <w:b/>
          <w:bCs/>
          <w:sz w:val="22"/>
          <w:szCs w:val="22"/>
        </w:rPr>
      </w:pPr>
      <w:r>
        <w:rPr>
          <w:rFonts w:ascii="Arial" w:hAnsi="Arial" w:cs="Arial"/>
          <w:b/>
          <w:bCs/>
          <w:i/>
          <w:iCs/>
          <w:sz w:val="22"/>
          <w:szCs w:val="22"/>
        </w:rPr>
        <w:t>The rest of the sample prep for imaging should be performed in darkness.  Try to limit light exposure during each successive step of this procedure before imaging.</w:t>
      </w:r>
    </w:p>
    <w:p w14:paraId="39C35E11" w14:textId="7ED00A38" w:rsidR="00586CC6" w:rsidRPr="002A1BAA" w:rsidRDefault="00586CC6" w:rsidP="001C5129">
      <w:pPr>
        <w:pStyle w:val="List"/>
        <w:numPr>
          <w:ilvl w:val="1"/>
          <w:numId w:val="14"/>
        </w:numPr>
        <w:spacing w:line="360" w:lineRule="auto"/>
        <w:rPr>
          <w:rFonts w:ascii="Arial" w:hAnsi="Arial" w:cs="Arial"/>
          <w:b/>
          <w:bCs/>
          <w:sz w:val="22"/>
          <w:szCs w:val="22"/>
        </w:rPr>
      </w:pPr>
      <w:r w:rsidRPr="2F3140DB">
        <w:rPr>
          <w:rFonts w:ascii="Arial" w:hAnsi="Arial" w:cs="Arial"/>
          <w:sz w:val="22"/>
          <w:szCs w:val="22"/>
        </w:rPr>
        <w:t xml:space="preserve">Aspirate the </w:t>
      </w:r>
      <w:r w:rsidR="001645A7" w:rsidRPr="2F3140DB">
        <w:rPr>
          <w:rFonts w:ascii="Arial" w:hAnsi="Arial" w:cs="Arial"/>
          <w:sz w:val="22"/>
          <w:szCs w:val="22"/>
        </w:rPr>
        <w:t>DAPI/PolyT stain, and wash once with</w:t>
      </w:r>
      <w:r w:rsidR="002A1BAA" w:rsidRPr="2F3140DB">
        <w:rPr>
          <w:rFonts w:ascii="Arial" w:hAnsi="Arial" w:cs="Arial"/>
          <w:sz w:val="22"/>
          <w:szCs w:val="22"/>
        </w:rPr>
        <w:t xml:space="preserve"> 5</w:t>
      </w:r>
      <w:r w:rsidR="001C5129">
        <w:rPr>
          <w:rFonts w:ascii="Arial" w:hAnsi="Arial" w:cs="Arial"/>
          <w:sz w:val="22"/>
          <w:szCs w:val="22"/>
        </w:rPr>
        <w:t xml:space="preserve"> </w:t>
      </w:r>
      <w:r w:rsidR="002A1BAA" w:rsidRPr="2F3140DB">
        <w:rPr>
          <w:rFonts w:ascii="Arial" w:hAnsi="Arial" w:cs="Arial"/>
          <w:sz w:val="22"/>
          <w:szCs w:val="22"/>
        </w:rPr>
        <w:t>m</w:t>
      </w:r>
      <w:r w:rsidR="00D24D4A">
        <w:rPr>
          <w:rFonts w:ascii="Arial" w:hAnsi="Arial" w:cs="Arial"/>
          <w:sz w:val="22"/>
          <w:szCs w:val="22"/>
        </w:rPr>
        <w:t>l</w:t>
      </w:r>
      <w:r w:rsidR="002A1BAA" w:rsidRPr="2F3140DB">
        <w:rPr>
          <w:rFonts w:ascii="Arial" w:hAnsi="Arial" w:cs="Arial"/>
          <w:sz w:val="22"/>
          <w:szCs w:val="22"/>
        </w:rPr>
        <w:t xml:space="preserve"> of</w:t>
      </w:r>
      <w:r w:rsidR="001645A7" w:rsidRPr="2F3140DB">
        <w:rPr>
          <w:rFonts w:ascii="Arial" w:hAnsi="Arial" w:cs="Arial"/>
          <w:sz w:val="22"/>
          <w:szCs w:val="22"/>
        </w:rPr>
        <w:t xml:space="preserve"> Formamide Wash Buffer for 10 minutes</w:t>
      </w:r>
      <w:r w:rsidR="005F5C42">
        <w:rPr>
          <w:rFonts w:ascii="Arial" w:hAnsi="Arial" w:cs="Arial"/>
          <w:sz w:val="22"/>
          <w:szCs w:val="22"/>
        </w:rPr>
        <w:t xml:space="preserve"> </w:t>
      </w:r>
      <w:r w:rsidR="001C5129">
        <w:rPr>
          <w:rFonts w:ascii="Arial" w:hAnsi="Arial" w:cs="Arial"/>
          <w:sz w:val="22"/>
          <w:szCs w:val="22"/>
        </w:rPr>
        <w:t>(</w:t>
      </w:r>
      <w:r w:rsidR="005F5C42" w:rsidRPr="001C5129">
        <w:rPr>
          <w:rFonts w:ascii="Arial" w:hAnsi="Arial" w:cs="Arial"/>
          <w:b/>
          <w:bCs/>
          <w:sz w:val="22"/>
          <w:szCs w:val="22"/>
        </w:rPr>
        <w:t>covered</w:t>
      </w:r>
      <w:r w:rsidR="001C5129">
        <w:rPr>
          <w:rFonts w:ascii="Arial" w:hAnsi="Arial" w:cs="Arial"/>
          <w:sz w:val="22"/>
          <w:szCs w:val="22"/>
        </w:rPr>
        <w:t>)</w:t>
      </w:r>
      <w:r w:rsidR="001645A7" w:rsidRPr="2F3140DB">
        <w:rPr>
          <w:rFonts w:ascii="Arial" w:hAnsi="Arial" w:cs="Arial"/>
          <w:sz w:val="22"/>
          <w:szCs w:val="22"/>
        </w:rPr>
        <w:t xml:space="preserve">. </w:t>
      </w:r>
    </w:p>
    <w:p w14:paraId="16F3363F" w14:textId="58EE612E" w:rsidR="002A1BAA" w:rsidRPr="002A1BAA" w:rsidRDefault="002A1BAA" w:rsidP="001C5129">
      <w:pPr>
        <w:pStyle w:val="List"/>
        <w:numPr>
          <w:ilvl w:val="1"/>
          <w:numId w:val="14"/>
        </w:numPr>
        <w:spacing w:line="360" w:lineRule="auto"/>
        <w:rPr>
          <w:rFonts w:ascii="Arial" w:hAnsi="Arial" w:cs="Arial"/>
          <w:b/>
          <w:sz w:val="22"/>
          <w:szCs w:val="22"/>
        </w:rPr>
      </w:pPr>
      <w:r>
        <w:rPr>
          <w:rFonts w:ascii="Arial" w:hAnsi="Arial" w:cs="Arial"/>
          <w:sz w:val="22"/>
          <w:szCs w:val="22"/>
        </w:rPr>
        <w:t>Aspirate the Formamide Wash Buffer, and wash once with Sample Prep Wash Buffer</w:t>
      </w:r>
      <w:r w:rsidR="00AC43FF">
        <w:rPr>
          <w:rFonts w:ascii="Arial" w:hAnsi="Arial" w:cs="Arial"/>
          <w:sz w:val="22"/>
          <w:szCs w:val="22"/>
        </w:rPr>
        <w:t xml:space="preserve"> (</w:t>
      </w:r>
      <w:r w:rsidR="00AC43FF" w:rsidRPr="00AC43FF">
        <w:rPr>
          <w:rFonts w:ascii="Arial" w:hAnsi="Arial" w:cs="Arial"/>
          <w:b/>
          <w:bCs/>
          <w:sz w:val="22"/>
          <w:szCs w:val="22"/>
        </w:rPr>
        <w:t>cover after wash</w:t>
      </w:r>
      <w:r w:rsidR="00AC43FF">
        <w:rPr>
          <w:rFonts w:ascii="Arial" w:hAnsi="Arial" w:cs="Arial"/>
          <w:sz w:val="22"/>
          <w:szCs w:val="22"/>
        </w:rPr>
        <w:t>)</w:t>
      </w:r>
      <w:r>
        <w:rPr>
          <w:rFonts w:ascii="Arial" w:hAnsi="Arial" w:cs="Arial"/>
          <w:sz w:val="22"/>
          <w:szCs w:val="22"/>
        </w:rPr>
        <w:t>.</w:t>
      </w:r>
      <w:r w:rsidR="005F5C42">
        <w:rPr>
          <w:rFonts w:ascii="Arial" w:hAnsi="Arial" w:cs="Arial"/>
          <w:sz w:val="22"/>
          <w:szCs w:val="22"/>
        </w:rPr>
        <w:t xml:space="preserve"> </w:t>
      </w:r>
    </w:p>
    <w:p w14:paraId="0EA6DE80" w14:textId="7B5BB9FA" w:rsidR="002A1BAA" w:rsidRPr="003C2E82" w:rsidRDefault="002A1BAA" w:rsidP="001C5129">
      <w:pPr>
        <w:pStyle w:val="List"/>
        <w:numPr>
          <w:ilvl w:val="1"/>
          <w:numId w:val="14"/>
        </w:numPr>
        <w:spacing w:line="360" w:lineRule="auto"/>
        <w:rPr>
          <w:rFonts w:ascii="Arial" w:hAnsi="Arial" w:cs="Arial"/>
          <w:b/>
          <w:sz w:val="22"/>
          <w:szCs w:val="22"/>
        </w:rPr>
      </w:pPr>
      <w:r>
        <w:rPr>
          <w:rFonts w:ascii="Arial" w:hAnsi="Arial" w:cs="Arial"/>
          <w:sz w:val="22"/>
          <w:szCs w:val="22"/>
        </w:rPr>
        <w:t>By the end of th</w:t>
      </w:r>
      <w:r w:rsidR="002936FB">
        <w:rPr>
          <w:rFonts w:ascii="Arial" w:hAnsi="Arial" w:cs="Arial"/>
          <w:sz w:val="22"/>
          <w:szCs w:val="22"/>
        </w:rPr>
        <w:t>is</w:t>
      </w:r>
      <w:r>
        <w:rPr>
          <w:rFonts w:ascii="Arial" w:hAnsi="Arial" w:cs="Arial"/>
          <w:sz w:val="22"/>
          <w:szCs w:val="22"/>
        </w:rPr>
        <w:t xml:space="preserve"> sample preparation</w:t>
      </w:r>
      <w:r w:rsidR="002936FB">
        <w:rPr>
          <w:rFonts w:ascii="Arial" w:hAnsi="Arial" w:cs="Arial"/>
          <w:sz w:val="22"/>
          <w:szCs w:val="22"/>
        </w:rPr>
        <w:t xml:space="preserve"> protocol, </w:t>
      </w:r>
      <w:r w:rsidR="00230406">
        <w:rPr>
          <w:rFonts w:ascii="Arial" w:hAnsi="Arial" w:cs="Arial"/>
          <w:sz w:val="22"/>
          <w:szCs w:val="22"/>
        </w:rPr>
        <w:t xml:space="preserve">the MERSCOPE imaging cartridge should be </w:t>
      </w:r>
      <w:r w:rsidR="00FA7DBE">
        <w:rPr>
          <w:rFonts w:ascii="Arial" w:hAnsi="Arial" w:cs="Arial"/>
          <w:sz w:val="22"/>
          <w:szCs w:val="22"/>
        </w:rPr>
        <w:t xml:space="preserve">nearly thawed. Once thawed, gently invert 10 times to ensure that all reagents are properly mixed. </w:t>
      </w:r>
    </w:p>
    <w:p w14:paraId="4C565FAD" w14:textId="3CBFCF25" w:rsidR="003C2E82" w:rsidRPr="005B3F85" w:rsidRDefault="00470AC2" w:rsidP="001C5129">
      <w:pPr>
        <w:pStyle w:val="List"/>
        <w:numPr>
          <w:ilvl w:val="1"/>
          <w:numId w:val="14"/>
        </w:numPr>
        <w:spacing w:line="360" w:lineRule="auto"/>
        <w:rPr>
          <w:rFonts w:ascii="Arial" w:hAnsi="Arial" w:cs="Arial"/>
          <w:b/>
          <w:sz w:val="22"/>
          <w:szCs w:val="22"/>
        </w:rPr>
      </w:pPr>
      <w:r>
        <w:rPr>
          <w:rFonts w:ascii="Arial" w:hAnsi="Arial" w:cs="Arial"/>
          <w:sz w:val="22"/>
          <w:szCs w:val="22"/>
        </w:rPr>
        <w:t>Remove the imaging cartridge lid and use a Kimwipe to thoroughly dry</w:t>
      </w:r>
      <w:r w:rsidR="005B3F85">
        <w:rPr>
          <w:rFonts w:ascii="Arial" w:hAnsi="Arial" w:cs="Arial"/>
          <w:sz w:val="22"/>
          <w:szCs w:val="22"/>
        </w:rPr>
        <w:t xml:space="preserve"> all surfaces</w:t>
      </w:r>
      <w:r>
        <w:rPr>
          <w:rFonts w:ascii="Arial" w:hAnsi="Arial" w:cs="Arial"/>
          <w:sz w:val="22"/>
          <w:szCs w:val="22"/>
        </w:rPr>
        <w:t xml:space="preserve"> </w:t>
      </w:r>
      <w:r w:rsidR="00AC43FF">
        <w:rPr>
          <w:rFonts w:ascii="Arial" w:hAnsi="Arial" w:cs="Arial"/>
          <w:sz w:val="22"/>
          <w:szCs w:val="22"/>
        </w:rPr>
        <w:t xml:space="preserve">of </w:t>
      </w:r>
      <w:r>
        <w:rPr>
          <w:rFonts w:ascii="Arial" w:hAnsi="Arial" w:cs="Arial"/>
          <w:sz w:val="22"/>
          <w:szCs w:val="22"/>
        </w:rPr>
        <w:t xml:space="preserve">the imaging cartridge before use. </w:t>
      </w:r>
      <w:r w:rsidR="00F33740">
        <w:rPr>
          <w:rFonts w:ascii="Arial" w:hAnsi="Arial" w:cs="Arial"/>
          <w:sz w:val="22"/>
          <w:szCs w:val="22"/>
        </w:rPr>
        <w:t xml:space="preserve">Replace the cartridge lid. </w:t>
      </w:r>
    </w:p>
    <w:p w14:paraId="24196E2B" w14:textId="18B04E42" w:rsidR="00AC43FF" w:rsidRPr="005B3D0C" w:rsidRDefault="00AC43FF" w:rsidP="00AC43FF">
      <w:pPr>
        <w:pStyle w:val="List"/>
        <w:numPr>
          <w:ilvl w:val="1"/>
          <w:numId w:val="14"/>
        </w:numPr>
        <w:spacing w:line="360" w:lineRule="auto"/>
        <w:rPr>
          <w:rFonts w:ascii="Arial" w:hAnsi="Arial" w:cs="Arial"/>
          <w:b/>
          <w:sz w:val="22"/>
          <w:szCs w:val="22"/>
        </w:rPr>
      </w:pPr>
      <w:r>
        <w:rPr>
          <w:rFonts w:ascii="Arial" w:hAnsi="Arial" w:cs="Arial"/>
          <w:sz w:val="22"/>
          <w:szCs w:val="22"/>
        </w:rPr>
        <w:t xml:space="preserve">Clean the valve of the MERSCOPE Imaging Cartridge with RNaseZap followed by 70% Ethanol. </w:t>
      </w:r>
    </w:p>
    <w:p w14:paraId="7EA429A1" w14:textId="77777777" w:rsidR="00AC43FF" w:rsidRPr="005B3D0C" w:rsidRDefault="00AC43FF" w:rsidP="00AC43FF">
      <w:pPr>
        <w:pStyle w:val="List"/>
        <w:numPr>
          <w:ilvl w:val="2"/>
          <w:numId w:val="14"/>
        </w:numPr>
        <w:spacing w:line="360" w:lineRule="auto"/>
        <w:rPr>
          <w:rFonts w:ascii="Arial" w:hAnsi="Arial" w:cs="Arial"/>
          <w:b/>
          <w:i/>
          <w:iCs/>
          <w:sz w:val="22"/>
          <w:szCs w:val="22"/>
        </w:rPr>
      </w:pPr>
      <w:r w:rsidRPr="005B3D0C">
        <w:rPr>
          <w:rFonts w:ascii="Arial" w:hAnsi="Arial" w:cs="Arial"/>
          <w:i/>
          <w:iCs/>
          <w:sz w:val="22"/>
          <w:szCs w:val="22"/>
        </w:rPr>
        <w:t xml:space="preserve">Avoid spraying directly onto the valve; spray onto a Kimwipe and then wipe the valve. </w:t>
      </w:r>
    </w:p>
    <w:p w14:paraId="51FB2A88" w14:textId="317250FA" w:rsidR="00F33740" w:rsidRPr="002839A1" w:rsidRDefault="00F33740" w:rsidP="001C5129">
      <w:pPr>
        <w:pStyle w:val="List"/>
        <w:numPr>
          <w:ilvl w:val="1"/>
          <w:numId w:val="14"/>
        </w:numPr>
        <w:spacing w:line="360" w:lineRule="auto"/>
        <w:rPr>
          <w:rFonts w:ascii="Arial" w:hAnsi="Arial" w:cs="Arial"/>
          <w:b/>
          <w:sz w:val="22"/>
          <w:szCs w:val="22"/>
        </w:rPr>
      </w:pPr>
      <w:r>
        <w:rPr>
          <w:rFonts w:ascii="Arial" w:hAnsi="Arial" w:cs="Arial"/>
          <w:bCs/>
          <w:sz w:val="22"/>
          <w:szCs w:val="22"/>
        </w:rPr>
        <w:t>Ensure that the cartridge lid has been replaced in the correct orientation</w:t>
      </w:r>
      <w:r w:rsidR="002A1354">
        <w:rPr>
          <w:rFonts w:ascii="Arial" w:hAnsi="Arial" w:cs="Arial"/>
          <w:bCs/>
          <w:sz w:val="22"/>
          <w:szCs w:val="22"/>
        </w:rPr>
        <w:t xml:space="preserve">, with the </w:t>
      </w:r>
      <w:r w:rsidR="00787523">
        <w:rPr>
          <w:rFonts w:ascii="Arial" w:hAnsi="Arial" w:cs="Arial"/>
          <w:bCs/>
          <w:sz w:val="22"/>
          <w:szCs w:val="22"/>
        </w:rPr>
        <w:t>concave</w:t>
      </w:r>
      <w:r w:rsidR="00A46B5B">
        <w:rPr>
          <w:rFonts w:ascii="Arial" w:hAnsi="Arial" w:cs="Arial"/>
          <w:bCs/>
          <w:sz w:val="22"/>
          <w:szCs w:val="22"/>
        </w:rPr>
        <w:t xml:space="preserve"> portion</w:t>
      </w:r>
      <w:r w:rsidR="002A1354">
        <w:rPr>
          <w:rFonts w:ascii="Arial" w:hAnsi="Arial" w:cs="Arial"/>
          <w:bCs/>
          <w:sz w:val="22"/>
          <w:szCs w:val="22"/>
        </w:rPr>
        <w:t xml:space="preserve"> aligned with the valve. Using a clean pipette tip, pierce the foil at the designated cartridge activation port</w:t>
      </w:r>
      <w:r w:rsidR="00AD1B09">
        <w:rPr>
          <w:rFonts w:ascii="Arial" w:hAnsi="Arial" w:cs="Arial"/>
          <w:bCs/>
          <w:sz w:val="22"/>
          <w:szCs w:val="22"/>
        </w:rPr>
        <w:t xml:space="preserve">. </w:t>
      </w:r>
    </w:p>
    <w:p w14:paraId="20E276E9" w14:textId="7411463A" w:rsidR="002839A1" w:rsidRPr="001211AC" w:rsidRDefault="002839A1" w:rsidP="001C5129">
      <w:pPr>
        <w:pStyle w:val="List"/>
        <w:numPr>
          <w:ilvl w:val="1"/>
          <w:numId w:val="14"/>
        </w:numPr>
        <w:spacing w:line="360" w:lineRule="auto"/>
        <w:rPr>
          <w:rFonts w:ascii="Arial" w:hAnsi="Arial" w:cs="Arial"/>
          <w:bCs/>
          <w:sz w:val="22"/>
          <w:szCs w:val="22"/>
        </w:rPr>
      </w:pPr>
      <w:r w:rsidRPr="002839A1">
        <w:rPr>
          <w:rFonts w:ascii="Arial" w:hAnsi="Arial" w:cs="Arial"/>
          <w:bCs/>
          <w:sz w:val="22"/>
          <w:szCs w:val="22"/>
        </w:rPr>
        <w:t>Prepare the activation mix for imaging buffer activation</w:t>
      </w:r>
      <w:r w:rsidR="001211AC">
        <w:rPr>
          <w:rFonts w:ascii="Arial" w:hAnsi="Arial" w:cs="Arial"/>
          <w:bCs/>
          <w:sz w:val="22"/>
          <w:szCs w:val="22"/>
        </w:rPr>
        <w:t>: m</w:t>
      </w:r>
      <w:r w:rsidR="00EF0B76" w:rsidRPr="00EF0B76">
        <w:rPr>
          <w:rFonts w:ascii="Arial" w:hAnsi="Arial" w:cs="Arial"/>
          <w:bCs/>
          <w:sz w:val="22"/>
          <w:szCs w:val="22"/>
        </w:rPr>
        <w:t>ix 250</w:t>
      </w:r>
      <w:r w:rsidR="001E22B5">
        <w:rPr>
          <w:rFonts w:ascii="Arial" w:hAnsi="Arial" w:cs="Arial"/>
          <w:bCs/>
          <w:sz w:val="22"/>
          <w:szCs w:val="22"/>
        </w:rPr>
        <w:t xml:space="preserve"> </w:t>
      </w:r>
      <w:r w:rsidR="00EF0B76" w:rsidRPr="00EF0B76">
        <w:rPr>
          <w:rFonts w:ascii="Arial" w:hAnsi="Arial" w:cs="Arial"/>
          <w:color w:val="000000"/>
          <w:sz w:val="22"/>
          <w:szCs w:val="22"/>
          <w:shd w:val="clear" w:color="auto" w:fill="FFFFFF"/>
        </w:rPr>
        <w:t>µ</w:t>
      </w:r>
      <w:r w:rsidR="001E22B5">
        <w:rPr>
          <w:rFonts w:ascii="Arial" w:hAnsi="Arial" w:cs="Arial"/>
          <w:color w:val="000000"/>
          <w:sz w:val="22"/>
          <w:szCs w:val="22"/>
          <w:shd w:val="clear" w:color="auto" w:fill="FFFFFF"/>
        </w:rPr>
        <w:t>l</w:t>
      </w:r>
      <w:r w:rsidR="00EF0B76">
        <w:rPr>
          <w:rFonts w:ascii="Arial" w:hAnsi="Arial" w:cs="Arial"/>
          <w:color w:val="000000"/>
          <w:sz w:val="22"/>
          <w:szCs w:val="22"/>
          <w:shd w:val="clear" w:color="auto" w:fill="FFFFFF"/>
        </w:rPr>
        <w:t xml:space="preserve"> of imaging buffer activator with 100</w:t>
      </w:r>
      <w:r w:rsidR="001E22B5">
        <w:rPr>
          <w:rFonts w:ascii="Arial" w:hAnsi="Arial" w:cs="Arial"/>
          <w:color w:val="000000"/>
          <w:sz w:val="22"/>
          <w:szCs w:val="22"/>
          <w:shd w:val="clear" w:color="auto" w:fill="FFFFFF"/>
        </w:rPr>
        <w:t xml:space="preserve"> </w:t>
      </w:r>
      <w:r w:rsidR="00EF0B76" w:rsidRPr="00EF0B76">
        <w:rPr>
          <w:rFonts w:ascii="Arial" w:hAnsi="Arial" w:cs="Arial"/>
          <w:color w:val="000000"/>
          <w:sz w:val="22"/>
          <w:szCs w:val="22"/>
          <w:shd w:val="clear" w:color="auto" w:fill="FFFFFF"/>
        </w:rPr>
        <w:t>µ</w:t>
      </w:r>
      <w:r w:rsidR="001E22B5">
        <w:rPr>
          <w:rFonts w:ascii="Arial" w:hAnsi="Arial" w:cs="Arial"/>
          <w:color w:val="000000"/>
          <w:sz w:val="22"/>
          <w:szCs w:val="22"/>
          <w:shd w:val="clear" w:color="auto" w:fill="FFFFFF"/>
        </w:rPr>
        <w:t>l</w:t>
      </w:r>
      <w:r w:rsidR="00EF0B76">
        <w:rPr>
          <w:rFonts w:ascii="Arial" w:hAnsi="Arial" w:cs="Arial"/>
          <w:color w:val="000000"/>
          <w:sz w:val="22"/>
          <w:szCs w:val="22"/>
          <w:shd w:val="clear" w:color="auto" w:fill="FFFFFF"/>
        </w:rPr>
        <w:t xml:space="preserve"> </w:t>
      </w:r>
      <w:r w:rsidR="001211AC">
        <w:rPr>
          <w:rFonts w:ascii="Arial" w:hAnsi="Arial" w:cs="Arial"/>
          <w:color w:val="000000"/>
          <w:sz w:val="22"/>
          <w:szCs w:val="22"/>
          <w:shd w:val="clear" w:color="auto" w:fill="FFFFFF"/>
        </w:rPr>
        <w:t xml:space="preserve">of </w:t>
      </w:r>
      <w:r w:rsidR="00EF0B76">
        <w:rPr>
          <w:rFonts w:ascii="Arial" w:hAnsi="Arial" w:cs="Arial"/>
          <w:color w:val="000000"/>
          <w:sz w:val="22"/>
          <w:szCs w:val="22"/>
          <w:shd w:val="clear" w:color="auto" w:fill="FFFFFF"/>
        </w:rPr>
        <w:t xml:space="preserve">RNase inhibitor </w:t>
      </w:r>
      <w:r w:rsidR="001211AC">
        <w:rPr>
          <w:rFonts w:ascii="Arial" w:hAnsi="Arial" w:cs="Arial"/>
          <w:color w:val="000000"/>
          <w:sz w:val="22"/>
          <w:szCs w:val="22"/>
          <w:shd w:val="clear" w:color="auto" w:fill="FFFFFF"/>
        </w:rPr>
        <w:t xml:space="preserve">in a separate tube. </w:t>
      </w:r>
    </w:p>
    <w:p w14:paraId="0374DF4E" w14:textId="0CE5541D" w:rsidR="001211AC" w:rsidRPr="00DC483F" w:rsidRDefault="00710A0E" w:rsidP="001C5129">
      <w:pPr>
        <w:pStyle w:val="List"/>
        <w:numPr>
          <w:ilvl w:val="1"/>
          <w:numId w:val="14"/>
        </w:numPr>
        <w:spacing w:line="360" w:lineRule="auto"/>
        <w:rPr>
          <w:rFonts w:ascii="Arial" w:hAnsi="Arial" w:cs="Arial"/>
          <w:bCs/>
          <w:sz w:val="22"/>
          <w:szCs w:val="22"/>
        </w:rPr>
      </w:pPr>
      <w:r>
        <w:rPr>
          <w:rFonts w:ascii="Arial" w:hAnsi="Arial" w:cs="Arial"/>
          <w:color w:val="000000"/>
          <w:sz w:val="22"/>
          <w:szCs w:val="22"/>
          <w:shd w:val="clear" w:color="auto" w:fill="FFFFFF"/>
        </w:rPr>
        <w:t>With a 1</w:t>
      </w:r>
      <w:r w:rsidR="008844DA">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m</w:t>
      </w:r>
      <w:r w:rsidR="008844DA">
        <w:rPr>
          <w:rFonts w:ascii="Arial" w:hAnsi="Arial" w:cs="Arial"/>
          <w:color w:val="000000"/>
          <w:sz w:val="22"/>
          <w:szCs w:val="22"/>
          <w:shd w:val="clear" w:color="auto" w:fill="FFFFFF"/>
        </w:rPr>
        <w:t>l</w:t>
      </w:r>
      <w:r>
        <w:rPr>
          <w:rFonts w:ascii="Arial" w:hAnsi="Arial" w:cs="Arial"/>
          <w:color w:val="000000"/>
          <w:sz w:val="22"/>
          <w:szCs w:val="22"/>
          <w:shd w:val="clear" w:color="auto" w:fill="FFFFFF"/>
        </w:rPr>
        <w:t xml:space="preserve"> pipette set to 1</w:t>
      </w:r>
      <w:r w:rsidR="001E22B5">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m</w:t>
      </w:r>
      <w:r w:rsidR="001E22B5">
        <w:rPr>
          <w:rFonts w:ascii="Arial" w:hAnsi="Arial" w:cs="Arial"/>
          <w:color w:val="000000"/>
          <w:sz w:val="22"/>
          <w:szCs w:val="22"/>
          <w:shd w:val="clear" w:color="auto" w:fill="FFFFFF"/>
        </w:rPr>
        <w:t>l</w:t>
      </w:r>
      <w:r>
        <w:rPr>
          <w:rFonts w:ascii="Arial" w:hAnsi="Arial" w:cs="Arial"/>
          <w:color w:val="000000"/>
          <w:sz w:val="22"/>
          <w:szCs w:val="22"/>
          <w:shd w:val="clear" w:color="auto" w:fill="FFFFFF"/>
        </w:rPr>
        <w:t xml:space="preserve">, carefully add all of the imaging activation mix </w:t>
      </w:r>
      <w:r w:rsidR="00AC43FF">
        <w:rPr>
          <w:rFonts w:ascii="Arial" w:hAnsi="Arial" w:cs="Arial"/>
          <w:color w:val="000000"/>
          <w:sz w:val="22"/>
          <w:szCs w:val="22"/>
          <w:shd w:val="clear" w:color="auto" w:fill="FFFFFF"/>
        </w:rPr>
        <w:t>(</w:t>
      </w:r>
      <w:r>
        <w:rPr>
          <w:rFonts w:ascii="Arial" w:hAnsi="Arial" w:cs="Arial"/>
          <w:color w:val="000000"/>
          <w:sz w:val="22"/>
          <w:szCs w:val="22"/>
          <w:shd w:val="clear" w:color="auto" w:fill="FFFFFF"/>
        </w:rPr>
        <w:t>via the cartridge activation port</w:t>
      </w:r>
      <w:r w:rsidR="00AC43FF">
        <w:rPr>
          <w:rFonts w:ascii="Arial" w:hAnsi="Arial" w:cs="Arial"/>
          <w:color w:val="000000"/>
          <w:sz w:val="22"/>
          <w:szCs w:val="22"/>
          <w:shd w:val="clear" w:color="auto" w:fill="FFFFFF"/>
        </w:rPr>
        <w:t>)</w:t>
      </w:r>
      <w:r>
        <w:rPr>
          <w:rFonts w:ascii="Arial" w:hAnsi="Arial" w:cs="Arial"/>
          <w:color w:val="000000"/>
          <w:sz w:val="22"/>
          <w:szCs w:val="22"/>
          <w:shd w:val="clear" w:color="auto" w:fill="FFFFFF"/>
        </w:rPr>
        <w:t xml:space="preserve"> by inserting the pipette tip below the level of the liquid in the imaging cartridge. </w:t>
      </w:r>
      <w:r w:rsidR="00DC483F">
        <w:rPr>
          <w:rFonts w:ascii="Arial" w:hAnsi="Arial" w:cs="Arial"/>
          <w:color w:val="000000"/>
          <w:sz w:val="22"/>
          <w:szCs w:val="22"/>
          <w:shd w:val="clear" w:color="auto" w:fill="FFFFFF"/>
        </w:rPr>
        <w:t xml:space="preserve">Pipet up and down 10 times to thoroughly mix the solution in the imaging cartridge. </w:t>
      </w:r>
    </w:p>
    <w:p w14:paraId="71F80A81" w14:textId="56E04194" w:rsidR="00DC483F" w:rsidRPr="00AC43FF" w:rsidRDefault="00F32149" w:rsidP="001C5129">
      <w:pPr>
        <w:pStyle w:val="List"/>
        <w:numPr>
          <w:ilvl w:val="1"/>
          <w:numId w:val="14"/>
        </w:numPr>
        <w:spacing w:line="360" w:lineRule="auto"/>
        <w:rPr>
          <w:rFonts w:ascii="Arial" w:hAnsi="Arial" w:cs="Arial"/>
          <w:bCs/>
          <w:sz w:val="22"/>
          <w:szCs w:val="22"/>
        </w:rPr>
      </w:pPr>
      <w:r>
        <w:rPr>
          <w:rFonts w:ascii="Arial" w:hAnsi="Arial" w:cs="Arial"/>
          <w:color w:val="000000"/>
          <w:sz w:val="22"/>
          <w:szCs w:val="22"/>
          <w:shd w:val="clear" w:color="auto" w:fill="FFFFFF"/>
        </w:rPr>
        <w:lastRenderedPageBreak/>
        <w:t>S</w:t>
      </w:r>
      <w:r w:rsidR="00DC483F">
        <w:rPr>
          <w:rFonts w:ascii="Arial" w:hAnsi="Arial" w:cs="Arial"/>
          <w:color w:val="000000"/>
          <w:sz w:val="22"/>
          <w:szCs w:val="22"/>
          <w:shd w:val="clear" w:color="auto" w:fill="FFFFFF"/>
        </w:rPr>
        <w:t>lowly layer 15</w:t>
      </w:r>
      <w:r w:rsidR="008844DA">
        <w:rPr>
          <w:rFonts w:ascii="Arial" w:hAnsi="Arial" w:cs="Arial"/>
          <w:color w:val="000000"/>
          <w:sz w:val="22"/>
          <w:szCs w:val="22"/>
          <w:shd w:val="clear" w:color="auto" w:fill="FFFFFF"/>
        </w:rPr>
        <w:t xml:space="preserve"> </w:t>
      </w:r>
      <w:r w:rsidR="00DC483F">
        <w:rPr>
          <w:rFonts w:ascii="Arial" w:hAnsi="Arial" w:cs="Arial"/>
          <w:color w:val="000000"/>
          <w:sz w:val="22"/>
          <w:szCs w:val="22"/>
          <w:shd w:val="clear" w:color="auto" w:fill="FFFFFF"/>
        </w:rPr>
        <w:t>m</w:t>
      </w:r>
      <w:r w:rsidR="008844DA">
        <w:rPr>
          <w:rFonts w:ascii="Arial" w:hAnsi="Arial" w:cs="Arial"/>
          <w:color w:val="000000"/>
          <w:sz w:val="22"/>
          <w:szCs w:val="22"/>
          <w:shd w:val="clear" w:color="auto" w:fill="FFFFFF"/>
        </w:rPr>
        <w:t>l</w:t>
      </w:r>
      <w:r w:rsidR="00DC483F">
        <w:rPr>
          <w:rFonts w:ascii="Arial" w:hAnsi="Arial" w:cs="Arial"/>
          <w:color w:val="000000"/>
          <w:sz w:val="22"/>
          <w:szCs w:val="22"/>
          <w:shd w:val="clear" w:color="auto" w:fill="FFFFFF"/>
        </w:rPr>
        <w:t xml:space="preserve"> of mineral oil over the liquid in the </w:t>
      </w:r>
      <w:r>
        <w:rPr>
          <w:rFonts w:ascii="Arial" w:hAnsi="Arial" w:cs="Arial"/>
          <w:color w:val="000000"/>
          <w:sz w:val="22"/>
          <w:szCs w:val="22"/>
          <w:shd w:val="clear" w:color="auto" w:fill="FFFFFF"/>
        </w:rPr>
        <w:t xml:space="preserve">imaging cartridge via the cartridge activation port. </w:t>
      </w:r>
    </w:p>
    <w:p w14:paraId="15CE5599" w14:textId="09AA8FDD" w:rsidR="00AC43FF" w:rsidRPr="00AC43FF" w:rsidRDefault="00AC43FF" w:rsidP="00AC43FF">
      <w:pPr>
        <w:pStyle w:val="List"/>
        <w:numPr>
          <w:ilvl w:val="2"/>
          <w:numId w:val="14"/>
        </w:numPr>
        <w:spacing w:line="360" w:lineRule="auto"/>
        <w:rPr>
          <w:rFonts w:ascii="Arial" w:hAnsi="Arial" w:cs="Arial"/>
          <w:bCs/>
          <w:sz w:val="22"/>
          <w:szCs w:val="22"/>
        </w:rPr>
      </w:pPr>
      <w:r>
        <w:rPr>
          <w:rFonts w:ascii="Arial" w:hAnsi="Arial" w:cs="Arial"/>
          <w:i/>
          <w:iCs/>
          <w:color w:val="000000"/>
          <w:sz w:val="22"/>
          <w:szCs w:val="22"/>
          <w:shd w:val="clear" w:color="auto" w:fill="FFFFFF"/>
        </w:rPr>
        <w:t>When adding the mineral oil to the cartridge, make sure to expel the oil very slowly with the serological pipette to ensure the oil is layered atop the rest of the liquid in the cartridge.</w:t>
      </w:r>
      <w:r>
        <w:rPr>
          <w:rFonts w:ascii="Arial" w:hAnsi="Arial" w:cs="Arial"/>
          <w:color w:val="000000"/>
          <w:sz w:val="22"/>
          <w:szCs w:val="22"/>
          <w:shd w:val="clear" w:color="auto" w:fill="FFFFFF"/>
        </w:rPr>
        <w:t xml:space="preserve"> </w:t>
      </w:r>
    </w:p>
    <w:p w14:paraId="49A4DB28" w14:textId="77777777" w:rsidR="00AC43FF" w:rsidRDefault="00BC7E5A" w:rsidP="001C5129">
      <w:pPr>
        <w:pStyle w:val="List"/>
        <w:numPr>
          <w:ilvl w:val="1"/>
          <w:numId w:val="14"/>
        </w:numPr>
        <w:spacing w:line="360" w:lineRule="auto"/>
        <w:rPr>
          <w:rFonts w:ascii="Arial" w:hAnsi="Arial" w:cs="Arial"/>
          <w:bCs/>
          <w:sz w:val="22"/>
          <w:szCs w:val="22"/>
        </w:rPr>
      </w:pPr>
      <w:r>
        <w:rPr>
          <w:rFonts w:ascii="Arial" w:hAnsi="Arial" w:cs="Arial"/>
          <w:bCs/>
          <w:sz w:val="22"/>
          <w:szCs w:val="22"/>
        </w:rPr>
        <w:t xml:space="preserve">Clean the barcode with 70% </w:t>
      </w:r>
      <w:r w:rsidR="001E22B5">
        <w:rPr>
          <w:rFonts w:ascii="Arial" w:hAnsi="Arial" w:cs="Arial"/>
          <w:bCs/>
          <w:sz w:val="22"/>
          <w:szCs w:val="22"/>
        </w:rPr>
        <w:t>E</w:t>
      </w:r>
      <w:r>
        <w:rPr>
          <w:rFonts w:ascii="Arial" w:hAnsi="Arial" w:cs="Arial"/>
          <w:bCs/>
          <w:sz w:val="22"/>
          <w:szCs w:val="22"/>
        </w:rPr>
        <w:t xml:space="preserve">thanol. </w:t>
      </w:r>
      <w:r w:rsidR="000D7E49">
        <w:rPr>
          <w:rFonts w:ascii="Arial" w:hAnsi="Arial" w:cs="Arial"/>
          <w:bCs/>
          <w:sz w:val="22"/>
          <w:szCs w:val="22"/>
        </w:rPr>
        <w:t xml:space="preserve">Insert the imaging cartridge into the </w:t>
      </w:r>
      <w:r w:rsidR="003C497E">
        <w:rPr>
          <w:rFonts w:ascii="Arial" w:hAnsi="Arial" w:cs="Arial"/>
          <w:bCs/>
          <w:sz w:val="22"/>
          <w:szCs w:val="22"/>
        </w:rPr>
        <w:t xml:space="preserve">instrument </w:t>
      </w:r>
      <w:r w:rsidR="00846761">
        <w:rPr>
          <w:rFonts w:ascii="Arial" w:hAnsi="Arial" w:cs="Arial"/>
          <w:bCs/>
          <w:sz w:val="22"/>
          <w:szCs w:val="22"/>
        </w:rPr>
        <w:t>with the valve facing the back, and the barcode facing the front</w:t>
      </w:r>
      <w:r w:rsidR="00AC43FF">
        <w:rPr>
          <w:rFonts w:ascii="Arial" w:hAnsi="Arial" w:cs="Arial"/>
          <w:bCs/>
          <w:sz w:val="22"/>
          <w:szCs w:val="22"/>
        </w:rPr>
        <w:t xml:space="preserve"> and c</w:t>
      </w:r>
      <w:r w:rsidR="00846761">
        <w:rPr>
          <w:rFonts w:ascii="Arial" w:hAnsi="Arial" w:cs="Arial"/>
          <w:bCs/>
          <w:sz w:val="22"/>
          <w:szCs w:val="22"/>
        </w:rPr>
        <w:t>lose the chamber</w:t>
      </w:r>
      <w:r w:rsidR="00AC43FF">
        <w:rPr>
          <w:rFonts w:ascii="Arial" w:hAnsi="Arial" w:cs="Arial"/>
          <w:bCs/>
          <w:sz w:val="22"/>
          <w:szCs w:val="22"/>
        </w:rPr>
        <w:t>.</w:t>
      </w:r>
      <w:r>
        <w:rPr>
          <w:rFonts w:ascii="Arial" w:hAnsi="Arial" w:cs="Arial"/>
          <w:bCs/>
          <w:sz w:val="22"/>
          <w:szCs w:val="22"/>
        </w:rPr>
        <w:t xml:space="preserve"> </w:t>
      </w:r>
      <w:r w:rsidR="00AC43FF">
        <w:rPr>
          <w:rFonts w:ascii="Arial" w:hAnsi="Arial" w:cs="Arial"/>
          <w:bCs/>
          <w:sz w:val="22"/>
          <w:szCs w:val="22"/>
        </w:rPr>
        <w:t>F</w:t>
      </w:r>
      <w:r>
        <w:rPr>
          <w:rFonts w:ascii="Arial" w:hAnsi="Arial" w:cs="Arial"/>
          <w:bCs/>
          <w:sz w:val="22"/>
          <w:szCs w:val="22"/>
        </w:rPr>
        <w:t>ollow the instructions on the</w:t>
      </w:r>
      <w:r w:rsidR="001E47D4">
        <w:rPr>
          <w:rFonts w:ascii="Arial" w:hAnsi="Arial" w:cs="Arial"/>
          <w:bCs/>
          <w:sz w:val="22"/>
          <w:szCs w:val="22"/>
        </w:rPr>
        <w:t xml:space="preserve"> MERSCOPE: click “</w:t>
      </w:r>
      <w:r w:rsidR="00AC43FF">
        <w:rPr>
          <w:rFonts w:ascii="Arial" w:hAnsi="Arial" w:cs="Arial"/>
          <w:b/>
          <w:sz w:val="22"/>
          <w:szCs w:val="22"/>
        </w:rPr>
        <w:t>S</w:t>
      </w:r>
      <w:r w:rsidR="001E47D4" w:rsidRPr="00AC43FF">
        <w:rPr>
          <w:rFonts w:ascii="Arial" w:hAnsi="Arial" w:cs="Arial"/>
          <w:b/>
          <w:sz w:val="22"/>
          <w:szCs w:val="22"/>
        </w:rPr>
        <w:t xml:space="preserve">can </w:t>
      </w:r>
      <w:r w:rsidR="00AC43FF">
        <w:rPr>
          <w:rFonts w:ascii="Arial" w:hAnsi="Arial" w:cs="Arial"/>
          <w:b/>
          <w:sz w:val="22"/>
          <w:szCs w:val="22"/>
        </w:rPr>
        <w:t>B</w:t>
      </w:r>
      <w:r w:rsidR="001E47D4" w:rsidRPr="00AC43FF">
        <w:rPr>
          <w:rFonts w:ascii="Arial" w:hAnsi="Arial" w:cs="Arial"/>
          <w:b/>
          <w:sz w:val="22"/>
          <w:szCs w:val="22"/>
        </w:rPr>
        <w:t>arcode</w:t>
      </w:r>
      <w:r w:rsidR="001E47D4">
        <w:rPr>
          <w:rFonts w:ascii="Arial" w:hAnsi="Arial" w:cs="Arial"/>
          <w:bCs/>
          <w:sz w:val="22"/>
          <w:szCs w:val="22"/>
        </w:rPr>
        <w:t>,” and then “</w:t>
      </w:r>
      <w:r w:rsidR="00AC43FF">
        <w:rPr>
          <w:rFonts w:ascii="Arial" w:hAnsi="Arial" w:cs="Arial"/>
          <w:b/>
          <w:sz w:val="22"/>
          <w:szCs w:val="22"/>
        </w:rPr>
        <w:t>P</w:t>
      </w:r>
      <w:r w:rsidR="001E47D4" w:rsidRPr="00AC43FF">
        <w:rPr>
          <w:rFonts w:ascii="Arial" w:hAnsi="Arial" w:cs="Arial"/>
          <w:b/>
          <w:sz w:val="22"/>
          <w:szCs w:val="22"/>
        </w:rPr>
        <w:t>rime</w:t>
      </w:r>
      <w:r w:rsidR="001E47D4">
        <w:rPr>
          <w:rFonts w:ascii="Arial" w:hAnsi="Arial" w:cs="Arial"/>
          <w:bCs/>
          <w:sz w:val="22"/>
          <w:szCs w:val="22"/>
        </w:rPr>
        <w:t xml:space="preserve"> </w:t>
      </w:r>
      <w:r w:rsidR="00AC43FF">
        <w:rPr>
          <w:rFonts w:ascii="Arial" w:hAnsi="Arial" w:cs="Arial"/>
          <w:b/>
          <w:sz w:val="22"/>
          <w:szCs w:val="22"/>
        </w:rPr>
        <w:t>F</w:t>
      </w:r>
      <w:r w:rsidR="001E47D4" w:rsidRPr="00AC43FF">
        <w:rPr>
          <w:rFonts w:ascii="Arial" w:hAnsi="Arial" w:cs="Arial"/>
          <w:b/>
          <w:sz w:val="22"/>
          <w:szCs w:val="22"/>
        </w:rPr>
        <w:t>luidics</w:t>
      </w:r>
      <w:r w:rsidR="001E47D4">
        <w:rPr>
          <w:rFonts w:ascii="Arial" w:hAnsi="Arial" w:cs="Arial"/>
          <w:bCs/>
          <w:sz w:val="22"/>
          <w:szCs w:val="22"/>
        </w:rPr>
        <w:t xml:space="preserve">” to prime the fluidics system with the imaging fluids. </w:t>
      </w:r>
    </w:p>
    <w:p w14:paraId="55C4A374" w14:textId="72ABF362" w:rsidR="00F32149" w:rsidRDefault="00D82451" w:rsidP="00AC43FF">
      <w:pPr>
        <w:pStyle w:val="List"/>
        <w:numPr>
          <w:ilvl w:val="2"/>
          <w:numId w:val="14"/>
        </w:numPr>
        <w:spacing w:line="360" w:lineRule="auto"/>
        <w:rPr>
          <w:rFonts w:ascii="Arial" w:hAnsi="Arial" w:cs="Arial"/>
          <w:bCs/>
          <w:sz w:val="22"/>
          <w:szCs w:val="22"/>
        </w:rPr>
      </w:pPr>
      <w:r>
        <w:rPr>
          <w:rFonts w:ascii="Arial" w:hAnsi="Arial" w:cs="Arial"/>
          <w:bCs/>
          <w:sz w:val="22"/>
          <w:szCs w:val="22"/>
        </w:rPr>
        <w:t>The priming fluidics step should take about 5 minutes.</w:t>
      </w:r>
    </w:p>
    <w:p w14:paraId="21C5DB60" w14:textId="709B4D19" w:rsidR="001E47D4" w:rsidRDefault="00D82451" w:rsidP="001C5129">
      <w:pPr>
        <w:pStyle w:val="List"/>
        <w:numPr>
          <w:ilvl w:val="1"/>
          <w:numId w:val="14"/>
        </w:numPr>
        <w:spacing w:line="360" w:lineRule="auto"/>
        <w:rPr>
          <w:rFonts w:ascii="Arial" w:hAnsi="Arial" w:cs="Arial"/>
          <w:bCs/>
          <w:sz w:val="22"/>
          <w:szCs w:val="22"/>
        </w:rPr>
      </w:pPr>
      <w:r>
        <w:rPr>
          <w:rFonts w:ascii="Arial" w:hAnsi="Arial" w:cs="Arial"/>
          <w:bCs/>
          <w:sz w:val="22"/>
          <w:szCs w:val="22"/>
        </w:rPr>
        <w:t xml:space="preserve">Once the fluidics system has been primed, the </w:t>
      </w:r>
      <w:r w:rsidR="00E71DB3">
        <w:rPr>
          <w:rFonts w:ascii="Arial" w:hAnsi="Arial" w:cs="Arial"/>
          <w:bCs/>
          <w:sz w:val="22"/>
          <w:szCs w:val="22"/>
        </w:rPr>
        <w:t xml:space="preserve">MERSCOPE </w:t>
      </w:r>
      <w:r w:rsidR="003C497E">
        <w:rPr>
          <w:rFonts w:ascii="Arial" w:hAnsi="Arial" w:cs="Arial"/>
          <w:bCs/>
          <w:sz w:val="22"/>
          <w:szCs w:val="22"/>
        </w:rPr>
        <w:t>flow</w:t>
      </w:r>
      <w:r w:rsidR="00E71DB3">
        <w:rPr>
          <w:rFonts w:ascii="Arial" w:hAnsi="Arial" w:cs="Arial"/>
          <w:bCs/>
          <w:sz w:val="22"/>
          <w:szCs w:val="22"/>
        </w:rPr>
        <w:t xml:space="preserve"> chamber lid will unlock. Remove the </w:t>
      </w:r>
      <w:r w:rsidR="003C497E">
        <w:rPr>
          <w:rFonts w:ascii="Arial" w:hAnsi="Arial" w:cs="Arial"/>
          <w:bCs/>
          <w:sz w:val="22"/>
          <w:szCs w:val="22"/>
        </w:rPr>
        <w:t xml:space="preserve">flow </w:t>
      </w:r>
      <w:r w:rsidR="00E71DB3">
        <w:rPr>
          <w:rFonts w:ascii="Arial" w:hAnsi="Arial" w:cs="Arial"/>
          <w:bCs/>
          <w:sz w:val="22"/>
          <w:szCs w:val="22"/>
        </w:rPr>
        <w:t xml:space="preserve">chamber and thoroughly clean it with RNaseZap followed by 70% </w:t>
      </w:r>
      <w:r w:rsidR="008844DA">
        <w:rPr>
          <w:rFonts w:ascii="Arial" w:hAnsi="Arial" w:cs="Arial"/>
          <w:bCs/>
          <w:sz w:val="22"/>
          <w:szCs w:val="22"/>
        </w:rPr>
        <w:t>E</w:t>
      </w:r>
      <w:r w:rsidR="00E71DB3">
        <w:rPr>
          <w:rFonts w:ascii="Arial" w:hAnsi="Arial" w:cs="Arial"/>
          <w:bCs/>
          <w:sz w:val="22"/>
          <w:szCs w:val="22"/>
        </w:rPr>
        <w:t xml:space="preserve">thanol. </w:t>
      </w:r>
    </w:p>
    <w:p w14:paraId="6E600F2E" w14:textId="77777777" w:rsidR="00AC43FF" w:rsidRDefault="00FB0823" w:rsidP="001C5129">
      <w:pPr>
        <w:pStyle w:val="List"/>
        <w:numPr>
          <w:ilvl w:val="1"/>
          <w:numId w:val="14"/>
        </w:numPr>
        <w:spacing w:line="360" w:lineRule="auto"/>
        <w:rPr>
          <w:rFonts w:ascii="Arial" w:hAnsi="Arial" w:cs="Arial"/>
          <w:bCs/>
          <w:sz w:val="22"/>
          <w:szCs w:val="22"/>
        </w:rPr>
      </w:pPr>
      <w:r>
        <w:rPr>
          <w:rFonts w:ascii="Arial" w:hAnsi="Arial" w:cs="Arial"/>
          <w:bCs/>
          <w:sz w:val="22"/>
          <w:szCs w:val="22"/>
        </w:rPr>
        <w:t>Assemble the</w:t>
      </w:r>
      <w:r w:rsidR="003C497E">
        <w:rPr>
          <w:rFonts w:ascii="Arial" w:hAnsi="Arial" w:cs="Arial"/>
          <w:bCs/>
          <w:sz w:val="22"/>
          <w:szCs w:val="22"/>
        </w:rPr>
        <w:t xml:space="preserve"> flow</w:t>
      </w:r>
      <w:r>
        <w:rPr>
          <w:rFonts w:ascii="Arial" w:hAnsi="Arial" w:cs="Arial"/>
          <w:bCs/>
          <w:sz w:val="22"/>
          <w:szCs w:val="22"/>
        </w:rPr>
        <w:t xml:space="preserve"> chamber with the prepared coverslip</w:t>
      </w:r>
      <w:r w:rsidR="005D3680">
        <w:rPr>
          <w:rFonts w:ascii="Arial" w:hAnsi="Arial" w:cs="Arial"/>
          <w:bCs/>
          <w:sz w:val="22"/>
          <w:szCs w:val="22"/>
        </w:rPr>
        <w:t xml:space="preserve"> (figure</w:t>
      </w:r>
      <w:r w:rsidR="004A0635">
        <w:rPr>
          <w:rFonts w:ascii="Arial" w:hAnsi="Arial" w:cs="Arial"/>
          <w:bCs/>
          <w:sz w:val="22"/>
          <w:szCs w:val="22"/>
        </w:rPr>
        <w:t xml:space="preserve"> </w:t>
      </w:r>
      <w:r w:rsidR="00AC43FF">
        <w:rPr>
          <w:rFonts w:ascii="Arial" w:hAnsi="Arial" w:cs="Arial"/>
          <w:bCs/>
          <w:sz w:val="22"/>
          <w:szCs w:val="22"/>
        </w:rPr>
        <w:t>6</w:t>
      </w:r>
      <w:r w:rsidR="005D3680">
        <w:rPr>
          <w:rFonts w:ascii="Arial" w:hAnsi="Arial" w:cs="Arial"/>
          <w:bCs/>
          <w:sz w:val="22"/>
          <w:szCs w:val="22"/>
        </w:rPr>
        <w:t>)</w:t>
      </w:r>
      <w:r>
        <w:rPr>
          <w:rFonts w:ascii="Arial" w:hAnsi="Arial" w:cs="Arial"/>
          <w:bCs/>
          <w:sz w:val="22"/>
          <w:szCs w:val="22"/>
        </w:rPr>
        <w:t xml:space="preserve">. </w:t>
      </w:r>
    </w:p>
    <w:p w14:paraId="26E3AA3F" w14:textId="77777777" w:rsidR="00AC43FF" w:rsidRDefault="00FB0823" w:rsidP="00AC43FF">
      <w:pPr>
        <w:pStyle w:val="List"/>
        <w:numPr>
          <w:ilvl w:val="2"/>
          <w:numId w:val="14"/>
        </w:numPr>
        <w:spacing w:line="360" w:lineRule="auto"/>
        <w:rPr>
          <w:rFonts w:ascii="Arial" w:hAnsi="Arial" w:cs="Arial"/>
          <w:bCs/>
          <w:sz w:val="22"/>
          <w:szCs w:val="22"/>
        </w:rPr>
      </w:pPr>
      <w:r>
        <w:rPr>
          <w:rFonts w:ascii="Arial" w:hAnsi="Arial" w:cs="Arial"/>
          <w:bCs/>
          <w:sz w:val="22"/>
          <w:szCs w:val="22"/>
        </w:rPr>
        <w:t xml:space="preserve">With the </w:t>
      </w:r>
      <w:r w:rsidR="005B1D53">
        <w:rPr>
          <w:rFonts w:ascii="Arial" w:hAnsi="Arial" w:cs="Arial"/>
          <w:bCs/>
          <w:sz w:val="22"/>
          <w:szCs w:val="22"/>
        </w:rPr>
        <w:t xml:space="preserve">small divot in the chamber base facing the user, insert the coverslip with the sample gel facing up. </w:t>
      </w:r>
    </w:p>
    <w:p w14:paraId="2F78472E" w14:textId="77777777" w:rsidR="00AC43FF" w:rsidRDefault="005F3812" w:rsidP="00AC43FF">
      <w:pPr>
        <w:pStyle w:val="List"/>
        <w:numPr>
          <w:ilvl w:val="2"/>
          <w:numId w:val="14"/>
        </w:numPr>
        <w:spacing w:line="360" w:lineRule="auto"/>
        <w:rPr>
          <w:rFonts w:ascii="Arial" w:hAnsi="Arial" w:cs="Arial"/>
          <w:bCs/>
          <w:sz w:val="22"/>
          <w:szCs w:val="22"/>
        </w:rPr>
      </w:pPr>
      <w:r>
        <w:rPr>
          <w:rFonts w:ascii="Arial" w:hAnsi="Arial" w:cs="Arial"/>
          <w:bCs/>
          <w:sz w:val="22"/>
          <w:szCs w:val="22"/>
        </w:rPr>
        <w:t xml:space="preserve">Place the gasket on top with </w:t>
      </w:r>
      <w:r w:rsidR="00220C77">
        <w:rPr>
          <w:rFonts w:ascii="Arial" w:hAnsi="Arial" w:cs="Arial"/>
          <w:bCs/>
          <w:sz w:val="22"/>
          <w:szCs w:val="22"/>
        </w:rPr>
        <w:t>straight sides of the internal hexagon on the left and right</w:t>
      </w:r>
      <w:r w:rsidR="00D23BD9">
        <w:rPr>
          <w:rFonts w:ascii="Arial" w:hAnsi="Arial" w:cs="Arial"/>
          <w:bCs/>
          <w:sz w:val="22"/>
          <w:szCs w:val="22"/>
        </w:rPr>
        <w:t>, perpendicular to the fluid input line</w:t>
      </w:r>
      <w:r w:rsidR="00220C77">
        <w:rPr>
          <w:rFonts w:ascii="Arial" w:hAnsi="Arial" w:cs="Arial"/>
          <w:bCs/>
          <w:sz w:val="22"/>
          <w:szCs w:val="22"/>
        </w:rPr>
        <w:t xml:space="preserve">. </w:t>
      </w:r>
    </w:p>
    <w:p w14:paraId="6B037064" w14:textId="77777777" w:rsidR="00AC43FF" w:rsidRDefault="00220C77" w:rsidP="00AC43FF">
      <w:pPr>
        <w:pStyle w:val="List"/>
        <w:numPr>
          <w:ilvl w:val="2"/>
          <w:numId w:val="14"/>
        </w:numPr>
        <w:spacing w:line="360" w:lineRule="auto"/>
        <w:rPr>
          <w:rFonts w:ascii="Arial" w:hAnsi="Arial" w:cs="Arial"/>
          <w:bCs/>
          <w:sz w:val="22"/>
          <w:szCs w:val="22"/>
        </w:rPr>
      </w:pPr>
      <w:r>
        <w:rPr>
          <w:rFonts w:ascii="Arial" w:hAnsi="Arial" w:cs="Arial"/>
          <w:bCs/>
          <w:sz w:val="22"/>
          <w:szCs w:val="22"/>
        </w:rPr>
        <w:t xml:space="preserve">Place the aqueduct on top, with the arrows pointing </w:t>
      </w:r>
      <w:r w:rsidR="005D3680">
        <w:rPr>
          <w:rFonts w:ascii="Arial" w:hAnsi="Arial" w:cs="Arial"/>
          <w:bCs/>
          <w:sz w:val="22"/>
          <w:szCs w:val="22"/>
        </w:rPr>
        <w:t xml:space="preserve">on the ends </w:t>
      </w:r>
      <w:r>
        <w:rPr>
          <w:rFonts w:ascii="Arial" w:hAnsi="Arial" w:cs="Arial"/>
          <w:bCs/>
          <w:sz w:val="22"/>
          <w:szCs w:val="22"/>
        </w:rPr>
        <w:t>to the left</w:t>
      </w:r>
      <w:r w:rsidR="00787B61">
        <w:rPr>
          <w:rFonts w:ascii="Arial" w:hAnsi="Arial" w:cs="Arial"/>
          <w:bCs/>
          <w:sz w:val="22"/>
          <w:szCs w:val="22"/>
        </w:rPr>
        <w:t>. These arrows indicate direction of fluid flow</w:t>
      </w:r>
      <w:r>
        <w:rPr>
          <w:rFonts w:ascii="Arial" w:hAnsi="Arial" w:cs="Arial"/>
          <w:bCs/>
          <w:sz w:val="22"/>
          <w:szCs w:val="22"/>
        </w:rPr>
        <w:t xml:space="preserve">. </w:t>
      </w:r>
    </w:p>
    <w:p w14:paraId="3FBCF3ED" w14:textId="344F8DE6" w:rsidR="004A0635" w:rsidRPr="00CF198D" w:rsidRDefault="00D23BD9" w:rsidP="00AC43FF">
      <w:pPr>
        <w:pStyle w:val="List"/>
        <w:numPr>
          <w:ilvl w:val="2"/>
          <w:numId w:val="14"/>
        </w:numPr>
        <w:spacing w:line="360" w:lineRule="auto"/>
        <w:rPr>
          <w:rFonts w:ascii="Arial" w:hAnsi="Arial" w:cs="Arial"/>
          <w:bCs/>
          <w:sz w:val="22"/>
          <w:szCs w:val="22"/>
        </w:rPr>
      </w:pPr>
      <w:r>
        <w:rPr>
          <w:rFonts w:ascii="Arial" w:hAnsi="Arial" w:cs="Arial"/>
          <w:bCs/>
          <w:sz w:val="22"/>
          <w:szCs w:val="22"/>
        </w:rPr>
        <w:t xml:space="preserve">Place the flow chamber top </w:t>
      </w:r>
      <w:r w:rsidR="00D96F29">
        <w:rPr>
          <w:rFonts w:ascii="Arial" w:hAnsi="Arial" w:cs="Arial"/>
          <w:bCs/>
          <w:sz w:val="22"/>
          <w:szCs w:val="22"/>
        </w:rPr>
        <w:t>and screw clockwise</w:t>
      </w:r>
      <w:r>
        <w:rPr>
          <w:rFonts w:ascii="Arial" w:hAnsi="Arial" w:cs="Arial"/>
          <w:bCs/>
          <w:sz w:val="22"/>
          <w:szCs w:val="22"/>
        </w:rPr>
        <w:t xml:space="preserve"> until </w:t>
      </w:r>
      <w:r w:rsidR="007C6285">
        <w:rPr>
          <w:rFonts w:ascii="Arial" w:hAnsi="Arial" w:cs="Arial"/>
          <w:bCs/>
          <w:sz w:val="22"/>
          <w:szCs w:val="22"/>
        </w:rPr>
        <w:t xml:space="preserve">some resistance is encountered. Firmly twist the top until a loud “click” is heard. </w:t>
      </w:r>
    </w:p>
    <w:p w14:paraId="51C11B18" w14:textId="7CAE510D" w:rsidR="004A0635" w:rsidRDefault="004A0635" w:rsidP="004A0635">
      <w:pPr>
        <w:pStyle w:val="List"/>
        <w:spacing w:line="360" w:lineRule="auto"/>
        <w:jc w:val="center"/>
        <w:rPr>
          <w:rFonts w:ascii="Arial" w:hAnsi="Arial" w:cs="Arial"/>
          <w:bCs/>
          <w:sz w:val="22"/>
          <w:szCs w:val="22"/>
        </w:rPr>
      </w:pPr>
      <w:r>
        <w:rPr>
          <w:noProof/>
        </w:rPr>
        <w:lastRenderedPageBreak/>
        <w:drawing>
          <wp:inline distT="0" distB="0" distL="0" distR="0" wp14:anchorId="51196677" wp14:editId="5D88EE03">
            <wp:extent cx="3691719" cy="3497274"/>
            <wp:effectExtent l="0" t="0" r="444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01129" cy="3506189"/>
                    </a:xfrm>
                    <a:prstGeom prst="rect">
                      <a:avLst/>
                    </a:prstGeom>
                    <a:noFill/>
                    <a:ln>
                      <a:noFill/>
                    </a:ln>
                  </pic:spPr>
                </pic:pic>
              </a:graphicData>
            </a:graphic>
          </wp:inline>
        </w:drawing>
      </w:r>
    </w:p>
    <w:p w14:paraId="0B0C3358" w14:textId="39B23F31" w:rsidR="004A0635" w:rsidRDefault="004A0635" w:rsidP="004A0635">
      <w:pPr>
        <w:pStyle w:val="List"/>
        <w:spacing w:line="360" w:lineRule="auto"/>
        <w:rPr>
          <w:rFonts w:ascii="Arial Narrow" w:hAnsi="Arial Narrow"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Pr="008844DA">
        <w:rPr>
          <w:rFonts w:ascii="Arial Narrow" w:hAnsi="Arial Narrow" w:cs="Arial"/>
          <w:bCs/>
          <w:sz w:val="22"/>
          <w:szCs w:val="22"/>
        </w:rPr>
        <w:t xml:space="preserve">     </w:t>
      </w:r>
      <w:r w:rsidRPr="008844DA">
        <w:rPr>
          <w:rFonts w:ascii="Arial Narrow" w:hAnsi="Arial Narrow" w:cs="Arial"/>
          <w:b/>
          <w:sz w:val="22"/>
          <w:szCs w:val="22"/>
        </w:rPr>
        <w:t xml:space="preserve">Figure </w:t>
      </w:r>
      <w:r w:rsidR="00AC43FF">
        <w:rPr>
          <w:rFonts w:ascii="Arial Narrow" w:hAnsi="Arial Narrow" w:cs="Arial"/>
          <w:b/>
          <w:sz w:val="22"/>
          <w:szCs w:val="22"/>
        </w:rPr>
        <w:t>6</w:t>
      </w:r>
      <w:r w:rsidRPr="008844DA">
        <w:rPr>
          <w:rFonts w:ascii="Arial Narrow" w:hAnsi="Arial Narrow" w:cs="Arial"/>
          <w:bCs/>
          <w:sz w:val="22"/>
          <w:szCs w:val="22"/>
        </w:rPr>
        <w:t>. Illustration of the correc</w:t>
      </w:r>
      <w:r w:rsidR="00CF198D" w:rsidRPr="008844DA">
        <w:rPr>
          <w:rFonts w:ascii="Arial Narrow" w:hAnsi="Arial Narrow" w:cs="Arial"/>
          <w:bCs/>
          <w:sz w:val="22"/>
          <w:szCs w:val="22"/>
        </w:rPr>
        <w:t xml:space="preserve">t method for assembling the flow chamber. </w:t>
      </w:r>
    </w:p>
    <w:p w14:paraId="7537EDAE" w14:textId="77777777" w:rsidR="00A15726" w:rsidRPr="008844DA" w:rsidRDefault="00A15726" w:rsidP="004A0635">
      <w:pPr>
        <w:pStyle w:val="List"/>
        <w:spacing w:line="360" w:lineRule="auto"/>
        <w:rPr>
          <w:rFonts w:ascii="Arial Narrow" w:hAnsi="Arial Narrow" w:cs="Arial"/>
          <w:bCs/>
          <w:sz w:val="22"/>
          <w:szCs w:val="22"/>
        </w:rPr>
      </w:pPr>
    </w:p>
    <w:p w14:paraId="19CFEC67" w14:textId="037B4296" w:rsidR="004A0635" w:rsidRDefault="00CF198D" w:rsidP="00A15726">
      <w:pPr>
        <w:pStyle w:val="List"/>
        <w:numPr>
          <w:ilvl w:val="1"/>
          <w:numId w:val="14"/>
        </w:numPr>
        <w:spacing w:line="360" w:lineRule="auto"/>
        <w:rPr>
          <w:rFonts w:ascii="Arial" w:hAnsi="Arial" w:cs="Arial"/>
          <w:bCs/>
          <w:sz w:val="22"/>
          <w:szCs w:val="22"/>
        </w:rPr>
      </w:pPr>
      <w:r>
        <w:rPr>
          <w:rFonts w:ascii="Arial" w:hAnsi="Arial" w:cs="Arial"/>
          <w:bCs/>
          <w:sz w:val="22"/>
          <w:szCs w:val="22"/>
        </w:rPr>
        <w:t xml:space="preserve">Thoroughly clean the bottom of the coverslip with 100% </w:t>
      </w:r>
      <w:r w:rsidR="008844DA">
        <w:rPr>
          <w:rFonts w:ascii="Arial" w:hAnsi="Arial" w:cs="Arial"/>
          <w:bCs/>
          <w:sz w:val="22"/>
          <w:szCs w:val="22"/>
        </w:rPr>
        <w:t>E</w:t>
      </w:r>
      <w:r>
        <w:rPr>
          <w:rFonts w:ascii="Arial" w:hAnsi="Arial" w:cs="Arial"/>
          <w:bCs/>
          <w:sz w:val="22"/>
          <w:szCs w:val="22"/>
        </w:rPr>
        <w:t xml:space="preserve">thanol. </w:t>
      </w:r>
    </w:p>
    <w:p w14:paraId="16E34E16" w14:textId="77777777" w:rsidR="00AC43FF" w:rsidRDefault="00787D12" w:rsidP="001C5129">
      <w:pPr>
        <w:pStyle w:val="List"/>
        <w:numPr>
          <w:ilvl w:val="1"/>
          <w:numId w:val="14"/>
        </w:numPr>
        <w:spacing w:line="360" w:lineRule="auto"/>
        <w:rPr>
          <w:rFonts w:ascii="Arial" w:hAnsi="Arial" w:cs="Arial"/>
          <w:bCs/>
          <w:sz w:val="22"/>
          <w:szCs w:val="22"/>
        </w:rPr>
      </w:pPr>
      <w:r>
        <w:rPr>
          <w:rFonts w:ascii="Arial" w:hAnsi="Arial" w:cs="Arial"/>
          <w:bCs/>
          <w:sz w:val="22"/>
          <w:szCs w:val="22"/>
        </w:rPr>
        <w:t>Click “</w:t>
      </w:r>
      <w:r w:rsidR="00AC43FF">
        <w:rPr>
          <w:rFonts w:ascii="Arial" w:hAnsi="Arial" w:cs="Arial"/>
          <w:b/>
          <w:sz w:val="22"/>
          <w:szCs w:val="22"/>
        </w:rPr>
        <w:t>N</w:t>
      </w:r>
      <w:r w:rsidRPr="00AC43FF">
        <w:rPr>
          <w:rFonts w:ascii="Arial" w:hAnsi="Arial" w:cs="Arial"/>
          <w:b/>
          <w:sz w:val="22"/>
          <w:szCs w:val="22"/>
        </w:rPr>
        <w:t>ext</w:t>
      </w:r>
      <w:r>
        <w:rPr>
          <w:rFonts w:ascii="Arial" w:hAnsi="Arial" w:cs="Arial"/>
          <w:bCs/>
          <w:sz w:val="22"/>
          <w:szCs w:val="22"/>
        </w:rPr>
        <w:t xml:space="preserve">” once flow chamber assembly </w:t>
      </w:r>
      <w:r w:rsidR="00A6353D">
        <w:rPr>
          <w:rFonts w:ascii="Arial" w:hAnsi="Arial" w:cs="Arial"/>
          <w:bCs/>
          <w:sz w:val="22"/>
          <w:szCs w:val="22"/>
        </w:rPr>
        <w:t xml:space="preserve">and cleaning is complete. </w:t>
      </w:r>
      <w:r w:rsidR="00974140">
        <w:rPr>
          <w:rFonts w:ascii="Arial" w:hAnsi="Arial" w:cs="Arial"/>
          <w:bCs/>
          <w:sz w:val="22"/>
          <w:szCs w:val="22"/>
        </w:rPr>
        <w:t xml:space="preserve">Connect the assembled flow chamber </w:t>
      </w:r>
      <w:r w:rsidR="00787B61">
        <w:rPr>
          <w:rFonts w:ascii="Arial" w:hAnsi="Arial" w:cs="Arial"/>
          <w:bCs/>
          <w:sz w:val="22"/>
          <w:szCs w:val="22"/>
        </w:rPr>
        <w:t>to the fluidic</w:t>
      </w:r>
      <w:r w:rsidR="008C4AA0">
        <w:rPr>
          <w:rFonts w:ascii="Arial" w:hAnsi="Arial" w:cs="Arial"/>
          <w:bCs/>
          <w:sz w:val="22"/>
          <w:szCs w:val="22"/>
        </w:rPr>
        <w:t>s</w:t>
      </w:r>
      <w:r w:rsidR="00787B61">
        <w:rPr>
          <w:rFonts w:ascii="Arial" w:hAnsi="Arial" w:cs="Arial"/>
          <w:bCs/>
          <w:sz w:val="22"/>
          <w:szCs w:val="22"/>
        </w:rPr>
        <w:t xml:space="preserve"> lines in the MERSCOPE instrument</w:t>
      </w:r>
      <w:r w:rsidR="00A6353D">
        <w:rPr>
          <w:rFonts w:ascii="Arial" w:hAnsi="Arial" w:cs="Arial"/>
          <w:bCs/>
          <w:sz w:val="22"/>
          <w:szCs w:val="22"/>
        </w:rPr>
        <w:t xml:space="preserve"> as instructed on the screen</w:t>
      </w:r>
      <w:r w:rsidR="00787B61">
        <w:rPr>
          <w:rFonts w:ascii="Arial" w:hAnsi="Arial" w:cs="Arial"/>
          <w:bCs/>
          <w:sz w:val="22"/>
          <w:szCs w:val="22"/>
        </w:rPr>
        <w:t xml:space="preserve">. </w:t>
      </w:r>
    </w:p>
    <w:p w14:paraId="59F39E81" w14:textId="4DB68D28" w:rsidR="004A0635" w:rsidRDefault="008C4AA0" w:rsidP="00AC43FF">
      <w:pPr>
        <w:pStyle w:val="List"/>
        <w:numPr>
          <w:ilvl w:val="2"/>
          <w:numId w:val="14"/>
        </w:numPr>
        <w:spacing w:line="360" w:lineRule="auto"/>
        <w:rPr>
          <w:rFonts w:ascii="Arial" w:hAnsi="Arial" w:cs="Arial"/>
          <w:bCs/>
          <w:sz w:val="22"/>
          <w:szCs w:val="22"/>
        </w:rPr>
      </w:pPr>
      <w:r>
        <w:rPr>
          <w:rFonts w:ascii="Arial" w:hAnsi="Arial" w:cs="Arial"/>
          <w:bCs/>
          <w:sz w:val="22"/>
          <w:szCs w:val="22"/>
        </w:rPr>
        <w:t xml:space="preserve">First connect the output line on the left, and then the </w:t>
      </w:r>
      <w:r w:rsidR="003712A0">
        <w:rPr>
          <w:rFonts w:ascii="Arial" w:hAnsi="Arial" w:cs="Arial"/>
          <w:bCs/>
          <w:sz w:val="22"/>
          <w:szCs w:val="22"/>
        </w:rPr>
        <w:t>input</w:t>
      </w:r>
      <w:r>
        <w:rPr>
          <w:rFonts w:ascii="Arial" w:hAnsi="Arial" w:cs="Arial"/>
          <w:bCs/>
          <w:sz w:val="22"/>
          <w:szCs w:val="22"/>
        </w:rPr>
        <w:t xml:space="preserve"> line on the right. </w:t>
      </w:r>
      <w:r w:rsidR="00A6353D">
        <w:rPr>
          <w:rFonts w:ascii="Arial" w:hAnsi="Arial" w:cs="Arial"/>
          <w:bCs/>
          <w:sz w:val="22"/>
          <w:szCs w:val="22"/>
        </w:rPr>
        <w:t>Click “</w:t>
      </w:r>
      <w:r w:rsidR="00AC43FF">
        <w:rPr>
          <w:rFonts w:ascii="Arial" w:hAnsi="Arial" w:cs="Arial"/>
          <w:b/>
          <w:sz w:val="22"/>
          <w:szCs w:val="22"/>
        </w:rPr>
        <w:t>N</w:t>
      </w:r>
      <w:r w:rsidR="00A6353D" w:rsidRPr="00AC43FF">
        <w:rPr>
          <w:rFonts w:ascii="Arial" w:hAnsi="Arial" w:cs="Arial"/>
          <w:b/>
          <w:sz w:val="22"/>
          <w:szCs w:val="22"/>
        </w:rPr>
        <w:t>ext</w:t>
      </w:r>
      <w:r w:rsidR="00A6353D">
        <w:rPr>
          <w:rFonts w:ascii="Arial" w:hAnsi="Arial" w:cs="Arial"/>
          <w:bCs/>
          <w:sz w:val="22"/>
          <w:szCs w:val="22"/>
        </w:rPr>
        <w:t xml:space="preserve">”. </w:t>
      </w:r>
    </w:p>
    <w:p w14:paraId="02FC3A7C" w14:textId="52872490" w:rsidR="004A0635" w:rsidRDefault="003712A0" w:rsidP="001C5129">
      <w:pPr>
        <w:pStyle w:val="List"/>
        <w:numPr>
          <w:ilvl w:val="1"/>
          <w:numId w:val="14"/>
        </w:numPr>
        <w:spacing w:line="360" w:lineRule="auto"/>
        <w:rPr>
          <w:rFonts w:ascii="Arial" w:hAnsi="Arial" w:cs="Arial"/>
          <w:bCs/>
          <w:sz w:val="22"/>
          <w:szCs w:val="22"/>
        </w:rPr>
      </w:pPr>
      <w:r>
        <w:rPr>
          <w:rFonts w:ascii="Arial" w:hAnsi="Arial" w:cs="Arial"/>
          <w:bCs/>
          <w:sz w:val="22"/>
          <w:szCs w:val="22"/>
        </w:rPr>
        <w:t>Orient the sample vertically with the input at the bottom and the output at the top. Click “</w:t>
      </w:r>
      <w:r w:rsidR="00AC43FF" w:rsidRPr="00AC43FF">
        <w:rPr>
          <w:rFonts w:ascii="Arial" w:hAnsi="Arial" w:cs="Arial"/>
          <w:b/>
          <w:sz w:val="22"/>
          <w:szCs w:val="22"/>
        </w:rPr>
        <w:t>W</w:t>
      </w:r>
      <w:r w:rsidRPr="00AC43FF">
        <w:rPr>
          <w:rFonts w:ascii="Arial" w:hAnsi="Arial" w:cs="Arial"/>
          <w:b/>
          <w:sz w:val="22"/>
          <w:szCs w:val="22"/>
        </w:rPr>
        <w:t xml:space="preserve">et </w:t>
      </w:r>
      <w:r w:rsidR="00AC43FF" w:rsidRPr="00AC43FF">
        <w:rPr>
          <w:rFonts w:ascii="Arial" w:hAnsi="Arial" w:cs="Arial"/>
          <w:b/>
          <w:sz w:val="22"/>
          <w:szCs w:val="22"/>
        </w:rPr>
        <w:t>F</w:t>
      </w:r>
      <w:r w:rsidRPr="00AC43FF">
        <w:rPr>
          <w:rFonts w:ascii="Arial" w:hAnsi="Arial" w:cs="Arial"/>
          <w:b/>
          <w:sz w:val="22"/>
          <w:szCs w:val="22"/>
        </w:rPr>
        <w:t xml:space="preserve">low </w:t>
      </w:r>
      <w:r w:rsidR="00AC43FF" w:rsidRPr="00AC43FF">
        <w:rPr>
          <w:rFonts w:ascii="Arial" w:hAnsi="Arial" w:cs="Arial"/>
          <w:b/>
          <w:sz w:val="22"/>
          <w:szCs w:val="22"/>
        </w:rPr>
        <w:t>C</w:t>
      </w:r>
      <w:r w:rsidRPr="00AC43FF">
        <w:rPr>
          <w:rFonts w:ascii="Arial" w:hAnsi="Arial" w:cs="Arial"/>
          <w:b/>
          <w:sz w:val="22"/>
          <w:szCs w:val="22"/>
        </w:rPr>
        <w:t>hamber</w:t>
      </w:r>
      <w:r>
        <w:rPr>
          <w:rFonts w:ascii="Arial" w:hAnsi="Arial" w:cs="Arial"/>
          <w:bCs/>
          <w:sz w:val="22"/>
          <w:szCs w:val="22"/>
        </w:rPr>
        <w:t>” to initiate wetting the flow chamber. Liquid should begin to pull once the progress bar reaches the end of the word “</w:t>
      </w:r>
      <w:r w:rsidRPr="00AC43FF">
        <w:rPr>
          <w:rFonts w:ascii="Arial" w:hAnsi="Arial" w:cs="Arial"/>
          <w:bCs/>
          <w:i/>
          <w:iCs/>
          <w:sz w:val="22"/>
          <w:szCs w:val="22"/>
        </w:rPr>
        <w:t>Pulling</w:t>
      </w:r>
      <w:r>
        <w:rPr>
          <w:rFonts w:ascii="Arial" w:hAnsi="Arial" w:cs="Arial"/>
          <w:bCs/>
          <w:sz w:val="22"/>
          <w:szCs w:val="22"/>
        </w:rPr>
        <w:t xml:space="preserve">”. </w:t>
      </w:r>
    </w:p>
    <w:p w14:paraId="196006B7" w14:textId="357BE6EB" w:rsidR="002244F0" w:rsidRDefault="00C66716" w:rsidP="001C5129">
      <w:pPr>
        <w:pStyle w:val="List"/>
        <w:numPr>
          <w:ilvl w:val="1"/>
          <w:numId w:val="14"/>
        </w:numPr>
        <w:spacing w:line="360" w:lineRule="auto"/>
        <w:rPr>
          <w:rFonts w:ascii="Arial" w:hAnsi="Arial" w:cs="Arial"/>
          <w:bCs/>
          <w:sz w:val="22"/>
          <w:szCs w:val="22"/>
        </w:rPr>
      </w:pPr>
      <w:r>
        <w:rPr>
          <w:rFonts w:ascii="Arial" w:hAnsi="Arial" w:cs="Arial"/>
          <w:bCs/>
          <w:sz w:val="22"/>
          <w:szCs w:val="22"/>
        </w:rPr>
        <w:t xml:space="preserve">Watch the fluid output line to ensure that liquid is pulling properly. </w:t>
      </w:r>
      <w:r w:rsidR="00CB7901">
        <w:rPr>
          <w:rFonts w:ascii="Arial" w:hAnsi="Arial" w:cs="Arial"/>
          <w:bCs/>
          <w:sz w:val="22"/>
          <w:szCs w:val="22"/>
        </w:rPr>
        <w:t>Tap out any air bubbles that are pulled and/or created. If there are bubbles remaining in the flow chamber</w:t>
      </w:r>
      <w:r w:rsidR="008352F7">
        <w:rPr>
          <w:rFonts w:ascii="Arial" w:hAnsi="Arial" w:cs="Arial"/>
          <w:bCs/>
          <w:sz w:val="22"/>
          <w:szCs w:val="22"/>
        </w:rPr>
        <w:t xml:space="preserve"> or input fluid line, click “</w:t>
      </w:r>
      <w:r w:rsidR="008352F7" w:rsidRPr="00AC43FF">
        <w:rPr>
          <w:rFonts w:ascii="Arial" w:hAnsi="Arial" w:cs="Arial"/>
          <w:b/>
          <w:sz w:val="22"/>
          <w:szCs w:val="22"/>
        </w:rPr>
        <w:t xml:space="preserve">Pull </w:t>
      </w:r>
      <w:r w:rsidR="00AC43FF">
        <w:rPr>
          <w:rFonts w:ascii="Arial" w:hAnsi="Arial" w:cs="Arial"/>
          <w:b/>
          <w:sz w:val="22"/>
          <w:szCs w:val="22"/>
        </w:rPr>
        <w:t>M</w:t>
      </w:r>
      <w:r w:rsidR="008352F7" w:rsidRPr="00AC43FF">
        <w:rPr>
          <w:rFonts w:ascii="Arial" w:hAnsi="Arial" w:cs="Arial"/>
          <w:b/>
          <w:sz w:val="22"/>
          <w:szCs w:val="22"/>
        </w:rPr>
        <w:t xml:space="preserve">ore </w:t>
      </w:r>
      <w:r w:rsidR="00AC43FF">
        <w:rPr>
          <w:rFonts w:ascii="Arial" w:hAnsi="Arial" w:cs="Arial"/>
          <w:b/>
          <w:sz w:val="22"/>
          <w:szCs w:val="22"/>
        </w:rPr>
        <w:t>L</w:t>
      </w:r>
      <w:r w:rsidR="008352F7" w:rsidRPr="00AC43FF">
        <w:rPr>
          <w:rFonts w:ascii="Arial" w:hAnsi="Arial" w:cs="Arial"/>
          <w:b/>
          <w:sz w:val="22"/>
          <w:szCs w:val="22"/>
        </w:rPr>
        <w:t>iquid</w:t>
      </w:r>
      <w:r w:rsidR="008352F7">
        <w:rPr>
          <w:rFonts w:ascii="Arial" w:hAnsi="Arial" w:cs="Arial"/>
          <w:bCs/>
          <w:sz w:val="22"/>
          <w:szCs w:val="22"/>
        </w:rPr>
        <w:t>”</w:t>
      </w:r>
      <w:r w:rsidR="002244F0">
        <w:rPr>
          <w:rFonts w:ascii="Arial" w:hAnsi="Arial" w:cs="Arial"/>
          <w:bCs/>
          <w:sz w:val="22"/>
          <w:szCs w:val="22"/>
        </w:rPr>
        <w:t xml:space="preserve"> until no bubbles remain</w:t>
      </w:r>
      <w:r w:rsidR="008352F7">
        <w:rPr>
          <w:rFonts w:ascii="Arial" w:hAnsi="Arial" w:cs="Arial"/>
          <w:bCs/>
          <w:sz w:val="22"/>
          <w:szCs w:val="22"/>
        </w:rPr>
        <w:t xml:space="preserve">. </w:t>
      </w:r>
      <w:r w:rsidR="005A4C93">
        <w:rPr>
          <w:rFonts w:ascii="Arial" w:hAnsi="Arial" w:cs="Arial"/>
          <w:bCs/>
          <w:sz w:val="22"/>
          <w:szCs w:val="22"/>
        </w:rPr>
        <w:t>When done, click “</w:t>
      </w:r>
      <w:r w:rsidR="005A4C93" w:rsidRPr="00AC43FF">
        <w:rPr>
          <w:rFonts w:ascii="Arial" w:hAnsi="Arial" w:cs="Arial"/>
          <w:b/>
          <w:sz w:val="22"/>
          <w:szCs w:val="22"/>
        </w:rPr>
        <w:t>Next</w:t>
      </w:r>
      <w:r w:rsidR="005A4C93">
        <w:rPr>
          <w:rFonts w:ascii="Arial" w:hAnsi="Arial" w:cs="Arial"/>
          <w:bCs/>
          <w:sz w:val="22"/>
          <w:szCs w:val="22"/>
        </w:rPr>
        <w:t xml:space="preserve">”. </w:t>
      </w:r>
    </w:p>
    <w:p w14:paraId="3D3A05B1" w14:textId="77777777" w:rsidR="00AC43FF" w:rsidRPr="005B3D0C" w:rsidRDefault="00AC43FF" w:rsidP="00AC43FF">
      <w:pPr>
        <w:pStyle w:val="List"/>
        <w:numPr>
          <w:ilvl w:val="2"/>
          <w:numId w:val="14"/>
        </w:numPr>
        <w:spacing w:line="360" w:lineRule="auto"/>
        <w:rPr>
          <w:rFonts w:ascii="Arial" w:hAnsi="Arial" w:cs="Arial"/>
          <w:bCs/>
          <w:sz w:val="22"/>
          <w:szCs w:val="22"/>
        </w:rPr>
      </w:pPr>
      <w:r>
        <w:rPr>
          <w:rFonts w:ascii="Arial" w:hAnsi="Arial" w:cs="Arial"/>
          <w:bCs/>
          <w:i/>
          <w:iCs/>
          <w:sz w:val="22"/>
          <w:szCs w:val="22"/>
        </w:rPr>
        <w:t>When eliminating air bubbles, it can be useful to tilt the assembly in the direction of the liquid flow (i.e. the left end higher than the right) while you tap/hit the assembly.</w:t>
      </w:r>
    </w:p>
    <w:p w14:paraId="2E6B78AF" w14:textId="2AAFF687" w:rsidR="00AC43FF" w:rsidRPr="00AC43FF" w:rsidRDefault="00AC43FF" w:rsidP="00AC43FF">
      <w:pPr>
        <w:pStyle w:val="List"/>
        <w:numPr>
          <w:ilvl w:val="3"/>
          <w:numId w:val="14"/>
        </w:numPr>
        <w:spacing w:line="360" w:lineRule="auto"/>
        <w:rPr>
          <w:rFonts w:ascii="Arial" w:hAnsi="Arial" w:cs="Arial"/>
          <w:bCs/>
          <w:sz w:val="22"/>
          <w:szCs w:val="22"/>
        </w:rPr>
      </w:pPr>
      <w:r>
        <w:rPr>
          <w:rFonts w:ascii="Arial" w:hAnsi="Arial" w:cs="Arial"/>
          <w:bCs/>
          <w:i/>
          <w:iCs/>
          <w:sz w:val="22"/>
          <w:szCs w:val="22"/>
        </w:rPr>
        <w:lastRenderedPageBreak/>
        <w:t>Getting rid of bubbles can require a bit of force – gentle tapping may not be enough to push the bubbles through the system.</w:t>
      </w:r>
    </w:p>
    <w:p w14:paraId="5C4A88D0" w14:textId="6D569A54" w:rsidR="003712A0" w:rsidRDefault="00C66716" w:rsidP="001C5129">
      <w:pPr>
        <w:pStyle w:val="List"/>
        <w:numPr>
          <w:ilvl w:val="2"/>
          <w:numId w:val="14"/>
        </w:numPr>
        <w:spacing w:line="360" w:lineRule="auto"/>
        <w:rPr>
          <w:rFonts w:ascii="Arial" w:hAnsi="Arial" w:cs="Arial"/>
          <w:bCs/>
          <w:sz w:val="22"/>
          <w:szCs w:val="22"/>
        </w:rPr>
      </w:pPr>
      <w:r>
        <w:rPr>
          <w:rFonts w:ascii="Arial" w:hAnsi="Arial" w:cs="Arial"/>
          <w:bCs/>
          <w:sz w:val="22"/>
          <w:szCs w:val="22"/>
        </w:rPr>
        <w:t xml:space="preserve">Liquid can only be pulled a total of three times before the risk of running out of liquid in the imaging cartridge is run. If bubbles remain after pulling liquid three times, contact Vizgen Support. </w:t>
      </w:r>
      <w:r w:rsidR="002244F0">
        <w:rPr>
          <w:rFonts w:ascii="Arial" w:hAnsi="Arial" w:cs="Arial"/>
          <w:bCs/>
          <w:sz w:val="22"/>
          <w:szCs w:val="22"/>
        </w:rPr>
        <w:t>Small bubbles near the output line</w:t>
      </w:r>
      <w:r w:rsidR="005A4C93">
        <w:rPr>
          <w:rFonts w:ascii="Arial" w:hAnsi="Arial" w:cs="Arial"/>
          <w:bCs/>
          <w:sz w:val="22"/>
          <w:szCs w:val="22"/>
        </w:rPr>
        <w:t xml:space="preserve"> should be fine. </w:t>
      </w:r>
    </w:p>
    <w:p w14:paraId="077049E6" w14:textId="75D54C51" w:rsidR="002244F0" w:rsidRDefault="005A4C93" w:rsidP="001C5129">
      <w:pPr>
        <w:pStyle w:val="List"/>
        <w:numPr>
          <w:ilvl w:val="1"/>
          <w:numId w:val="14"/>
        </w:numPr>
        <w:spacing w:line="360" w:lineRule="auto"/>
        <w:rPr>
          <w:rFonts w:ascii="Arial" w:hAnsi="Arial" w:cs="Arial"/>
          <w:bCs/>
          <w:sz w:val="22"/>
          <w:szCs w:val="22"/>
        </w:rPr>
      </w:pPr>
      <w:r>
        <w:rPr>
          <w:rFonts w:ascii="Arial" w:hAnsi="Arial" w:cs="Arial"/>
          <w:bCs/>
          <w:sz w:val="22"/>
          <w:szCs w:val="22"/>
        </w:rPr>
        <w:t xml:space="preserve">Insert the flow chamber into the MERSCOPE instrument, ensuring that it is flush within </w:t>
      </w:r>
      <w:r w:rsidR="00451FC0">
        <w:rPr>
          <w:rFonts w:ascii="Arial" w:hAnsi="Arial" w:cs="Arial"/>
          <w:bCs/>
          <w:sz w:val="22"/>
          <w:szCs w:val="22"/>
        </w:rPr>
        <w:t xml:space="preserve">the stage adapter. Lock the chamber into place and close the lid. </w:t>
      </w:r>
    </w:p>
    <w:p w14:paraId="5DE88A7D" w14:textId="66E40795" w:rsidR="00451FC0" w:rsidRDefault="00451FC0" w:rsidP="001C5129">
      <w:pPr>
        <w:pStyle w:val="List"/>
        <w:numPr>
          <w:ilvl w:val="1"/>
          <w:numId w:val="14"/>
        </w:numPr>
        <w:spacing w:line="360" w:lineRule="auto"/>
        <w:rPr>
          <w:rFonts w:ascii="Arial" w:hAnsi="Arial" w:cs="Arial"/>
          <w:bCs/>
          <w:sz w:val="22"/>
          <w:szCs w:val="22"/>
        </w:rPr>
      </w:pPr>
      <w:r>
        <w:rPr>
          <w:rFonts w:ascii="Arial" w:hAnsi="Arial" w:cs="Arial"/>
          <w:bCs/>
          <w:sz w:val="22"/>
          <w:szCs w:val="22"/>
        </w:rPr>
        <w:t>Click “</w:t>
      </w:r>
      <w:r w:rsidR="00AC43FF" w:rsidRPr="00AC43FF">
        <w:rPr>
          <w:rFonts w:ascii="Arial" w:hAnsi="Arial" w:cs="Arial"/>
          <w:b/>
          <w:sz w:val="22"/>
          <w:szCs w:val="22"/>
        </w:rPr>
        <w:t>A</w:t>
      </w:r>
      <w:r w:rsidRPr="00AC43FF">
        <w:rPr>
          <w:rFonts w:ascii="Arial" w:hAnsi="Arial" w:cs="Arial"/>
          <w:b/>
          <w:sz w:val="22"/>
          <w:szCs w:val="22"/>
        </w:rPr>
        <w:t xml:space="preserve">cquire </w:t>
      </w:r>
      <w:r w:rsidR="00AC43FF" w:rsidRPr="00AC43FF">
        <w:rPr>
          <w:rFonts w:ascii="Arial" w:hAnsi="Arial" w:cs="Arial"/>
          <w:b/>
          <w:sz w:val="22"/>
          <w:szCs w:val="22"/>
        </w:rPr>
        <w:t>M</w:t>
      </w:r>
      <w:r w:rsidRPr="00AC43FF">
        <w:rPr>
          <w:rFonts w:ascii="Arial" w:hAnsi="Arial" w:cs="Arial"/>
          <w:b/>
          <w:sz w:val="22"/>
          <w:szCs w:val="22"/>
        </w:rPr>
        <w:t>osaic</w:t>
      </w:r>
      <w:r>
        <w:rPr>
          <w:rFonts w:ascii="Arial" w:hAnsi="Arial" w:cs="Arial"/>
          <w:bCs/>
          <w:sz w:val="22"/>
          <w:szCs w:val="22"/>
        </w:rPr>
        <w:t xml:space="preserve">” to acquire a low-resolution mosaic with the 10x </w:t>
      </w:r>
      <w:r w:rsidR="0087181D">
        <w:rPr>
          <w:rFonts w:ascii="Arial" w:hAnsi="Arial" w:cs="Arial"/>
          <w:bCs/>
          <w:sz w:val="22"/>
          <w:szCs w:val="22"/>
        </w:rPr>
        <w:t>objective</w:t>
      </w:r>
      <w:r>
        <w:rPr>
          <w:rFonts w:ascii="Arial" w:hAnsi="Arial" w:cs="Arial"/>
          <w:bCs/>
          <w:sz w:val="22"/>
          <w:szCs w:val="22"/>
        </w:rPr>
        <w:t xml:space="preserve">. This should take approximately 10 minutes. </w:t>
      </w:r>
    </w:p>
    <w:p w14:paraId="6E5267E1" w14:textId="77777777" w:rsidR="00433908" w:rsidRDefault="0087181D" w:rsidP="001C5129">
      <w:pPr>
        <w:pStyle w:val="List"/>
        <w:numPr>
          <w:ilvl w:val="1"/>
          <w:numId w:val="14"/>
        </w:numPr>
        <w:spacing w:line="360" w:lineRule="auto"/>
        <w:rPr>
          <w:rFonts w:ascii="Arial" w:hAnsi="Arial" w:cs="Arial"/>
          <w:bCs/>
          <w:sz w:val="22"/>
          <w:szCs w:val="22"/>
        </w:rPr>
      </w:pPr>
      <w:r>
        <w:rPr>
          <w:rFonts w:ascii="Arial" w:hAnsi="Arial" w:cs="Arial"/>
          <w:bCs/>
          <w:sz w:val="22"/>
          <w:szCs w:val="22"/>
        </w:rPr>
        <w:t>Once the mosaic has been acquired, select the region of interest to be imaged in this experiment using the touch screen or the mouse</w:t>
      </w:r>
      <w:r w:rsidR="004D71CE">
        <w:rPr>
          <w:rFonts w:ascii="Arial" w:hAnsi="Arial" w:cs="Arial"/>
          <w:bCs/>
          <w:sz w:val="22"/>
          <w:szCs w:val="22"/>
        </w:rPr>
        <w:t xml:space="preserve">. </w:t>
      </w:r>
    </w:p>
    <w:p w14:paraId="33A79C33" w14:textId="77777777" w:rsidR="00433908" w:rsidRDefault="004D71CE" w:rsidP="00433908">
      <w:pPr>
        <w:pStyle w:val="List"/>
        <w:numPr>
          <w:ilvl w:val="2"/>
          <w:numId w:val="14"/>
        </w:numPr>
        <w:spacing w:line="360" w:lineRule="auto"/>
        <w:rPr>
          <w:rFonts w:ascii="Arial" w:hAnsi="Arial" w:cs="Arial"/>
          <w:bCs/>
          <w:sz w:val="22"/>
          <w:szCs w:val="22"/>
        </w:rPr>
      </w:pPr>
      <w:r>
        <w:rPr>
          <w:rFonts w:ascii="Arial" w:hAnsi="Arial" w:cs="Arial"/>
          <w:bCs/>
          <w:sz w:val="22"/>
          <w:szCs w:val="22"/>
        </w:rPr>
        <w:t>A summary of the selected region appears on the right side of the screen</w:t>
      </w:r>
      <w:r w:rsidR="0087181D">
        <w:rPr>
          <w:rFonts w:ascii="Arial" w:hAnsi="Arial" w:cs="Arial"/>
          <w:bCs/>
          <w:sz w:val="22"/>
          <w:szCs w:val="22"/>
        </w:rPr>
        <w:t>. If an error is made, one can click the selected region</w:t>
      </w:r>
      <w:r>
        <w:rPr>
          <w:rFonts w:ascii="Arial" w:hAnsi="Arial" w:cs="Arial"/>
          <w:bCs/>
          <w:sz w:val="22"/>
          <w:szCs w:val="22"/>
        </w:rPr>
        <w:t xml:space="preserve"> summary on the right side of the screen</w:t>
      </w:r>
      <w:r w:rsidR="0087181D">
        <w:rPr>
          <w:rFonts w:ascii="Arial" w:hAnsi="Arial" w:cs="Arial"/>
          <w:bCs/>
          <w:sz w:val="22"/>
          <w:szCs w:val="22"/>
        </w:rPr>
        <w:t xml:space="preserve"> to </w:t>
      </w:r>
      <w:r>
        <w:rPr>
          <w:rFonts w:ascii="Arial" w:hAnsi="Arial" w:cs="Arial"/>
          <w:bCs/>
          <w:sz w:val="22"/>
          <w:szCs w:val="22"/>
        </w:rPr>
        <w:t xml:space="preserve">adjust specific points of the selected area. </w:t>
      </w:r>
    </w:p>
    <w:p w14:paraId="4BCF6BC1" w14:textId="6A68057E" w:rsidR="0087181D" w:rsidRDefault="004D71CE" w:rsidP="00433908">
      <w:pPr>
        <w:pStyle w:val="List"/>
        <w:numPr>
          <w:ilvl w:val="2"/>
          <w:numId w:val="14"/>
        </w:numPr>
        <w:spacing w:line="360" w:lineRule="auto"/>
        <w:rPr>
          <w:rFonts w:ascii="Arial" w:hAnsi="Arial" w:cs="Arial"/>
          <w:bCs/>
          <w:sz w:val="22"/>
          <w:szCs w:val="22"/>
        </w:rPr>
      </w:pPr>
      <w:r>
        <w:rPr>
          <w:rFonts w:ascii="Arial" w:hAnsi="Arial" w:cs="Arial"/>
          <w:bCs/>
          <w:sz w:val="22"/>
          <w:szCs w:val="22"/>
        </w:rPr>
        <w:t xml:space="preserve">Multiple regions can be selected in one experiment, and are by default named “region 0,” “region 1,” etc. </w:t>
      </w:r>
      <w:r w:rsidR="00952D58">
        <w:rPr>
          <w:rFonts w:ascii="Arial" w:hAnsi="Arial" w:cs="Arial"/>
          <w:bCs/>
          <w:sz w:val="22"/>
          <w:szCs w:val="22"/>
        </w:rPr>
        <w:t xml:space="preserve">These regions can be renamed. </w:t>
      </w:r>
    </w:p>
    <w:p w14:paraId="079539E3" w14:textId="5C41E83F" w:rsidR="00952D58" w:rsidRDefault="00952D58" w:rsidP="001C5129">
      <w:pPr>
        <w:pStyle w:val="List"/>
        <w:numPr>
          <w:ilvl w:val="2"/>
          <w:numId w:val="14"/>
        </w:numPr>
        <w:spacing w:line="360" w:lineRule="auto"/>
        <w:rPr>
          <w:rFonts w:ascii="Arial" w:hAnsi="Arial" w:cs="Arial"/>
          <w:bCs/>
          <w:sz w:val="22"/>
          <w:szCs w:val="22"/>
        </w:rPr>
      </w:pPr>
      <w:r>
        <w:rPr>
          <w:rFonts w:ascii="Arial" w:hAnsi="Arial" w:cs="Arial"/>
          <w:bCs/>
          <w:sz w:val="22"/>
          <w:szCs w:val="22"/>
        </w:rPr>
        <w:t>Up to 10 regions can be selected, with a total area of up to 100 mm</w:t>
      </w:r>
      <w:r w:rsidR="00410ADF" w:rsidRPr="00410ADF">
        <w:rPr>
          <w:rFonts w:ascii="Arial" w:hAnsi="Arial" w:cs="Arial"/>
          <w:bCs/>
          <w:sz w:val="22"/>
          <w:szCs w:val="22"/>
          <w:vertAlign w:val="superscript"/>
        </w:rPr>
        <w:t>2</w:t>
      </w:r>
      <w:r>
        <w:rPr>
          <w:rFonts w:ascii="Arial" w:hAnsi="Arial" w:cs="Arial"/>
          <w:bCs/>
          <w:sz w:val="22"/>
          <w:szCs w:val="22"/>
        </w:rPr>
        <w:t xml:space="preserve">. </w:t>
      </w:r>
    </w:p>
    <w:p w14:paraId="2BA0611E" w14:textId="3910FFB8" w:rsidR="004D71CE" w:rsidRDefault="00952D58" w:rsidP="001C5129">
      <w:pPr>
        <w:pStyle w:val="List"/>
        <w:numPr>
          <w:ilvl w:val="1"/>
          <w:numId w:val="14"/>
        </w:numPr>
        <w:spacing w:line="360" w:lineRule="auto"/>
        <w:rPr>
          <w:rFonts w:ascii="Arial" w:hAnsi="Arial" w:cs="Arial"/>
          <w:bCs/>
          <w:sz w:val="22"/>
          <w:szCs w:val="22"/>
        </w:rPr>
      </w:pPr>
      <w:r>
        <w:rPr>
          <w:rFonts w:ascii="Arial" w:hAnsi="Arial" w:cs="Arial"/>
          <w:bCs/>
          <w:sz w:val="22"/>
          <w:szCs w:val="22"/>
        </w:rPr>
        <w:t>When selections are complete, click “</w:t>
      </w:r>
      <w:r w:rsidRPr="00433908">
        <w:rPr>
          <w:rFonts w:ascii="Arial" w:hAnsi="Arial" w:cs="Arial"/>
          <w:b/>
          <w:sz w:val="22"/>
          <w:szCs w:val="22"/>
        </w:rPr>
        <w:t>Next</w:t>
      </w:r>
      <w:r>
        <w:rPr>
          <w:rFonts w:ascii="Arial" w:hAnsi="Arial" w:cs="Arial"/>
          <w:bCs/>
          <w:sz w:val="22"/>
          <w:szCs w:val="22"/>
        </w:rPr>
        <w:t xml:space="preserve">”. </w:t>
      </w:r>
    </w:p>
    <w:p w14:paraId="2A8AE667" w14:textId="77777777" w:rsidR="00433908" w:rsidRDefault="00952D58" w:rsidP="001C5129">
      <w:pPr>
        <w:pStyle w:val="List"/>
        <w:numPr>
          <w:ilvl w:val="1"/>
          <w:numId w:val="14"/>
        </w:numPr>
        <w:spacing w:line="360" w:lineRule="auto"/>
        <w:rPr>
          <w:rFonts w:ascii="Arial" w:hAnsi="Arial" w:cs="Arial"/>
          <w:bCs/>
          <w:sz w:val="22"/>
          <w:szCs w:val="22"/>
        </w:rPr>
      </w:pPr>
      <w:r>
        <w:rPr>
          <w:rFonts w:ascii="Arial" w:hAnsi="Arial" w:cs="Arial"/>
          <w:bCs/>
          <w:sz w:val="22"/>
          <w:szCs w:val="22"/>
        </w:rPr>
        <w:t xml:space="preserve">Follow the instructions to switch to the high-magnification objective. </w:t>
      </w:r>
    </w:p>
    <w:p w14:paraId="328042A0" w14:textId="0C3F2E97" w:rsidR="00433908" w:rsidRDefault="00CD62E7" w:rsidP="00433908">
      <w:pPr>
        <w:pStyle w:val="List"/>
        <w:numPr>
          <w:ilvl w:val="2"/>
          <w:numId w:val="14"/>
        </w:numPr>
        <w:spacing w:line="360" w:lineRule="auto"/>
        <w:rPr>
          <w:rFonts w:ascii="Arial" w:hAnsi="Arial" w:cs="Arial"/>
          <w:bCs/>
          <w:sz w:val="22"/>
          <w:szCs w:val="22"/>
        </w:rPr>
      </w:pPr>
      <w:r>
        <w:rPr>
          <w:rFonts w:ascii="Arial" w:hAnsi="Arial" w:cs="Arial"/>
          <w:bCs/>
          <w:sz w:val="22"/>
          <w:szCs w:val="22"/>
        </w:rPr>
        <w:t>Unlock the flow chamber</w:t>
      </w:r>
      <w:r w:rsidR="00C00762">
        <w:rPr>
          <w:rFonts w:ascii="Arial" w:hAnsi="Arial" w:cs="Arial"/>
          <w:bCs/>
          <w:sz w:val="22"/>
          <w:szCs w:val="22"/>
        </w:rPr>
        <w:t xml:space="preserve"> from the stage </w:t>
      </w:r>
      <w:r w:rsidR="008A0205">
        <w:rPr>
          <w:rFonts w:ascii="Arial" w:hAnsi="Arial" w:cs="Arial"/>
          <w:bCs/>
          <w:sz w:val="22"/>
          <w:szCs w:val="22"/>
        </w:rPr>
        <w:t>adapter and</w:t>
      </w:r>
      <w:r w:rsidR="00C00762">
        <w:rPr>
          <w:rFonts w:ascii="Arial" w:hAnsi="Arial" w:cs="Arial"/>
          <w:bCs/>
          <w:sz w:val="22"/>
          <w:szCs w:val="22"/>
        </w:rPr>
        <w:t xml:space="preserve"> remove it to the side of the stage. </w:t>
      </w:r>
    </w:p>
    <w:p w14:paraId="1445C094" w14:textId="2DB5CCD8" w:rsidR="00952D58" w:rsidRPr="00433908" w:rsidRDefault="00C00762" w:rsidP="00433908">
      <w:pPr>
        <w:pStyle w:val="List"/>
        <w:numPr>
          <w:ilvl w:val="2"/>
          <w:numId w:val="14"/>
        </w:numPr>
        <w:spacing w:line="360" w:lineRule="auto"/>
        <w:rPr>
          <w:rFonts w:ascii="Arial" w:hAnsi="Arial" w:cs="Arial"/>
          <w:b/>
          <w:sz w:val="22"/>
          <w:szCs w:val="22"/>
        </w:rPr>
      </w:pPr>
      <w:r w:rsidRPr="00433908">
        <w:rPr>
          <w:rFonts w:ascii="Arial" w:hAnsi="Arial" w:cs="Arial"/>
          <w:b/>
          <w:sz w:val="22"/>
          <w:szCs w:val="22"/>
        </w:rPr>
        <w:t xml:space="preserve">Do not detach fluidics lines. </w:t>
      </w:r>
    </w:p>
    <w:p w14:paraId="67E89242" w14:textId="2402251D" w:rsidR="00C00762" w:rsidRDefault="00C00762" w:rsidP="001C5129">
      <w:pPr>
        <w:pStyle w:val="List"/>
        <w:numPr>
          <w:ilvl w:val="1"/>
          <w:numId w:val="14"/>
        </w:numPr>
        <w:spacing w:line="360" w:lineRule="auto"/>
        <w:rPr>
          <w:rFonts w:ascii="Arial" w:hAnsi="Arial" w:cs="Arial"/>
          <w:bCs/>
          <w:sz w:val="22"/>
          <w:szCs w:val="22"/>
        </w:rPr>
      </w:pPr>
      <w:r>
        <w:rPr>
          <w:rFonts w:ascii="Arial" w:hAnsi="Arial" w:cs="Arial"/>
          <w:bCs/>
          <w:sz w:val="22"/>
          <w:szCs w:val="22"/>
        </w:rPr>
        <w:t xml:space="preserve">Using a Lens wipe, </w:t>
      </w:r>
      <w:r w:rsidR="00654F98">
        <w:rPr>
          <w:rFonts w:ascii="Arial" w:hAnsi="Arial" w:cs="Arial"/>
          <w:bCs/>
          <w:sz w:val="22"/>
          <w:szCs w:val="22"/>
        </w:rPr>
        <w:t xml:space="preserve">gently clean the 60x objective. </w:t>
      </w:r>
      <w:r w:rsidR="00BD7E3D">
        <w:rPr>
          <w:rFonts w:ascii="Arial" w:hAnsi="Arial" w:cs="Arial"/>
          <w:bCs/>
          <w:sz w:val="22"/>
          <w:szCs w:val="22"/>
        </w:rPr>
        <w:t xml:space="preserve">Slowly </w:t>
      </w:r>
      <w:r w:rsidR="00A5363D">
        <w:rPr>
          <w:rFonts w:ascii="Arial" w:hAnsi="Arial" w:cs="Arial"/>
          <w:bCs/>
          <w:sz w:val="22"/>
          <w:szCs w:val="22"/>
        </w:rPr>
        <w:t>apply</w:t>
      </w:r>
      <w:r w:rsidR="00BD7E3D">
        <w:rPr>
          <w:rFonts w:ascii="Arial" w:hAnsi="Arial" w:cs="Arial"/>
          <w:bCs/>
          <w:sz w:val="22"/>
          <w:szCs w:val="22"/>
        </w:rPr>
        <w:t xml:space="preserve"> two drops of immersion oil onto the 60x objective, ensuring that it does not drip down the side</w:t>
      </w:r>
      <w:r w:rsidR="00433908">
        <w:rPr>
          <w:rFonts w:ascii="Arial" w:hAnsi="Arial" w:cs="Arial"/>
          <w:bCs/>
          <w:sz w:val="22"/>
          <w:szCs w:val="22"/>
        </w:rPr>
        <w:t xml:space="preserve"> of the objective into the instrument</w:t>
      </w:r>
      <w:r w:rsidR="00BD7E3D">
        <w:rPr>
          <w:rFonts w:ascii="Arial" w:hAnsi="Arial" w:cs="Arial"/>
          <w:bCs/>
          <w:sz w:val="22"/>
          <w:szCs w:val="22"/>
        </w:rPr>
        <w:t xml:space="preserve">. </w:t>
      </w:r>
    </w:p>
    <w:p w14:paraId="082652D7" w14:textId="39B50DF2" w:rsidR="00556A91" w:rsidRDefault="00556A91" w:rsidP="001C5129">
      <w:pPr>
        <w:pStyle w:val="List"/>
        <w:numPr>
          <w:ilvl w:val="2"/>
          <w:numId w:val="14"/>
        </w:numPr>
        <w:spacing w:line="360" w:lineRule="auto"/>
        <w:rPr>
          <w:rFonts w:ascii="Arial" w:hAnsi="Arial" w:cs="Arial"/>
          <w:bCs/>
          <w:sz w:val="22"/>
          <w:szCs w:val="22"/>
        </w:rPr>
      </w:pPr>
      <w:r>
        <w:rPr>
          <w:rFonts w:ascii="Arial" w:hAnsi="Arial" w:cs="Arial"/>
          <w:bCs/>
          <w:sz w:val="22"/>
          <w:szCs w:val="22"/>
        </w:rPr>
        <w:t xml:space="preserve">If the oil drips, clean the objective and </w:t>
      </w:r>
      <w:r w:rsidR="00A5363D">
        <w:rPr>
          <w:rFonts w:ascii="Arial" w:hAnsi="Arial" w:cs="Arial"/>
          <w:bCs/>
          <w:sz w:val="22"/>
          <w:szCs w:val="22"/>
        </w:rPr>
        <w:t>reapply</w:t>
      </w:r>
      <w:r>
        <w:rPr>
          <w:rFonts w:ascii="Arial" w:hAnsi="Arial" w:cs="Arial"/>
          <w:bCs/>
          <w:sz w:val="22"/>
          <w:szCs w:val="22"/>
        </w:rPr>
        <w:t xml:space="preserve"> the oil. </w:t>
      </w:r>
    </w:p>
    <w:p w14:paraId="6CFBF76D" w14:textId="387F9604" w:rsidR="00556A91" w:rsidRPr="00433908" w:rsidRDefault="00A5363D" w:rsidP="001C5129">
      <w:pPr>
        <w:pStyle w:val="List"/>
        <w:numPr>
          <w:ilvl w:val="2"/>
          <w:numId w:val="14"/>
        </w:numPr>
        <w:spacing w:line="360" w:lineRule="auto"/>
        <w:rPr>
          <w:rFonts w:ascii="Arial" w:hAnsi="Arial" w:cs="Arial"/>
          <w:bCs/>
          <w:sz w:val="22"/>
          <w:szCs w:val="22"/>
        </w:rPr>
      </w:pPr>
      <w:r>
        <w:rPr>
          <w:rFonts w:ascii="Arial" w:hAnsi="Arial" w:cs="Arial"/>
          <w:bCs/>
          <w:sz w:val="22"/>
          <w:szCs w:val="22"/>
        </w:rPr>
        <w:t xml:space="preserve">Ensure that the oil is free of bubbles. </w:t>
      </w:r>
      <w:r w:rsidRPr="00433908">
        <w:rPr>
          <w:rFonts w:ascii="Arial" w:hAnsi="Arial" w:cs="Arial"/>
          <w:bCs/>
          <w:i/>
          <w:iCs/>
          <w:sz w:val="22"/>
          <w:szCs w:val="22"/>
        </w:rPr>
        <w:t xml:space="preserve">If there are bubbles, clean the objective and reapply the oil.  </w:t>
      </w:r>
    </w:p>
    <w:p w14:paraId="0D19CBC9" w14:textId="4A52A290" w:rsidR="00433908" w:rsidRPr="00433908" w:rsidRDefault="00433908" w:rsidP="00433908">
      <w:pPr>
        <w:pStyle w:val="List"/>
        <w:numPr>
          <w:ilvl w:val="3"/>
          <w:numId w:val="14"/>
        </w:numPr>
        <w:spacing w:line="360" w:lineRule="auto"/>
        <w:rPr>
          <w:rFonts w:ascii="Arial" w:hAnsi="Arial" w:cs="Arial"/>
          <w:bCs/>
          <w:sz w:val="22"/>
          <w:szCs w:val="22"/>
        </w:rPr>
      </w:pPr>
      <w:r>
        <w:rPr>
          <w:rFonts w:ascii="Arial" w:hAnsi="Arial" w:cs="Arial"/>
          <w:bCs/>
          <w:sz w:val="22"/>
          <w:szCs w:val="22"/>
        </w:rPr>
        <w:t xml:space="preserve">To prevent oil bubbles, it can help to have a kimwipe available to slowly drip oil onto until you see the nozzle is bubble-free.  </w:t>
      </w:r>
    </w:p>
    <w:p w14:paraId="3E9AFC7E" w14:textId="030AA037" w:rsidR="00A5363D" w:rsidRDefault="00A5363D" w:rsidP="001C5129">
      <w:pPr>
        <w:pStyle w:val="List"/>
        <w:numPr>
          <w:ilvl w:val="1"/>
          <w:numId w:val="14"/>
        </w:numPr>
        <w:spacing w:line="360" w:lineRule="auto"/>
        <w:rPr>
          <w:rFonts w:ascii="Arial" w:hAnsi="Arial" w:cs="Arial"/>
          <w:bCs/>
          <w:sz w:val="22"/>
          <w:szCs w:val="22"/>
        </w:rPr>
      </w:pPr>
      <w:r>
        <w:rPr>
          <w:rFonts w:ascii="Arial" w:hAnsi="Arial" w:cs="Arial"/>
          <w:bCs/>
          <w:sz w:val="22"/>
          <w:szCs w:val="22"/>
        </w:rPr>
        <w:t xml:space="preserve">Re-insert the flow chamber into the instrument, ensuring that it is flush with the stage adapter. Lock the chamber into place. </w:t>
      </w:r>
    </w:p>
    <w:p w14:paraId="2967E9B0" w14:textId="77777777" w:rsidR="000C33EF" w:rsidRDefault="00323E18" w:rsidP="001C5129">
      <w:pPr>
        <w:pStyle w:val="List"/>
        <w:numPr>
          <w:ilvl w:val="1"/>
          <w:numId w:val="14"/>
        </w:numPr>
        <w:spacing w:line="360" w:lineRule="auto"/>
        <w:rPr>
          <w:rFonts w:ascii="Arial" w:hAnsi="Arial" w:cs="Arial"/>
          <w:bCs/>
          <w:sz w:val="22"/>
          <w:szCs w:val="22"/>
        </w:rPr>
      </w:pPr>
      <w:r>
        <w:rPr>
          <w:rFonts w:ascii="Arial" w:hAnsi="Arial" w:cs="Arial"/>
          <w:bCs/>
          <w:sz w:val="22"/>
          <w:szCs w:val="22"/>
        </w:rPr>
        <w:t>Close the flow chamber and click “</w:t>
      </w:r>
      <w:r w:rsidRPr="00433908">
        <w:rPr>
          <w:rFonts w:ascii="Arial" w:hAnsi="Arial" w:cs="Arial"/>
          <w:b/>
          <w:sz w:val="22"/>
          <w:szCs w:val="22"/>
        </w:rPr>
        <w:t>Next</w:t>
      </w:r>
      <w:r>
        <w:rPr>
          <w:rFonts w:ascii="Arial" w:hAnsi="Arial" w:cs="Arial"/>
          <w:bCs/>
          <w:sz w:val="22"/>
          <w:szCs w:val="22"/>
        </w:rPr>
        <w:t xml:space="preserve">”. The MERSCOPE will attempt to find the focal plane with the high magnification objective. </w:t>
      </w:r>
    </w:p>
    <w:p w14:paraId="58E067F8" w14:textId="6D6AD0C1" w:rsidR="000C33EF" w:rsidRDefault="00323E18" w:rsidP="001C5129">
      <w:pPr>
        <w:pStyle w:val="List"/>
        <w:numPr>
          <w:ilvl w:val="2"/>
          <w:numId w:val="14"/>
        </w:numPr>
        <w:spacing w:line="360" w:lineRule="auto"/>
        <w:rPr>
          <w:rFonts w:ascii="Arial" w:hAnsi="Arial" w:cs="Arial"/>
          <w:bCs/>
          <w:sz w:val="22"/>
          <w:szCs w:val="22"/>
        </w:rPr>
      </w:pPr>
      <w:r>
        <w:rPr>
          <w:rFonts w:ascii="Arial" w:hAnsi="Arial" w:cs="Arial"/>
          <w:bCs/>
          <w:sz w:val="22"/>
          <w:szCs w:val="22"/>
        </w:rPr>
        <w:lastRenderedPageBreak/>
        <w:t>If focusing is successful, click “</w:t>
      </w:r>
      <w:r w:rsidR="00433908">
        <w:rPr>
          <w:rFonts w:ascii="Arial" w:hAnsi="Arial" w:cs="Arial"/>
          <w:b/>
          <w:sz w:val="22"/>
          <w:szCs w:val="22"/>
        </w:rPr>
        <w:t>N</w:t>
      </w:r>
      <w:r w:rsidRPr="00433908">
        <w:rPr>
          <w:rFonts w:ascii="Arial" w:hAnsi="Arial" w:cs="Arial"/>
          <w:b/>
          <w:sz w:val="22"/>
          <w:szCs w:val="22"/>
        </w:rPr>
        <w:t>ext</w:t>
      </w:r>
      <w:r>
        <w:rPr>
          <w:rFonts w:ascii="Arial" w:hAnsi="Arial" w:cs="Arial"/>
          <w:bCs/>
          <w:sz w:val="22"/>
          <w:szCs w:val="22"/>
        </w:rPr>
        <w:t xml:space="preserve">” to view the experiment summary. </w:t>
      </w:r>
    </w:p>
    <w:p w14:paraId="4BF1E413" w14:textId="03FCE9DE" w:rsidR="00323E18" w:rsidRDefault="00323E18" w:rsidP="001C5129">
      <w:pPr>
        <w:pStyle w:val="List"/>
        <w:numPr>
          <w:ilvl w:val="2"/>
          <w:numId w:val="14"/>
        </w:numPr>
        <w:spacing w:line="360" w:lineRule="auto"/>
        <w:rPr>
          <w:rFonts w:ascii="Arial" w:hAnsi="Arial" w:cs="Arial"/>
          <w:bCs/>
          <w:sz w:val="22"/>
          <w:szCs w:val="22"/>
        </w:rPr>
      </w:pPr>
      <w:r>
        <w:rPr>
          <w:rFonts w:ascii="Arial" w:hAnsi="Arial" w:cs="Arial"/>
          <w:bCs/>
          <w:sz w:val="22"/>
          <w:szCs w:val="22"/>
        </w:rPr>
        <w:t>If focusing is unsuccessful, repeat st</w:t>
      </w:r>
      <w:r w:rsidR="000C33EF">
        <w:rPr>
          <w:rFonts w:ascii="Arial" w:hAnsi="Arial" w:cs="Arial"/>
          <w:bCs/>
          <w:sz w:val="22"/>
          <w:szCs w:val="22"/>
        </w:rPr>
        <w:t>e</w:t>
      </w:r>
      <w:r>
        <w:rPr>
          <w:rFonts w:ascii="Arial" w:hAnsi="Arial" w:cs="Arial"/>
          <w:bCs/>
          <w:sz w:val="22"/>
          <w:szCs w:val="22"/>
        </w:rPr>
        <w:t xml:space="preserve">ps </w:t>
      </w:r>
      <w:r w:rsidR="00433908">
        <w:rPr>
          <w:rFonts w:ascii="Arial" w:hAnsi="Arial" w:cs="Arial"/>
          <w:bCs/>
          <w:sz w:val="22"/>
          <w:szCs w:val="22"/>
        </w:rPr>
        <w:t>8</w:t>
      </w:r>
      <w:r w:rsidR="000C33EF">
        <w:rPr>
          <w:rFonts w:ascii="Arial" w:hAnsi="Arial" w:cs="Arial"/>
          <w:bCs/>
          <w:sz w:val="22"/>
          <w:szCs w:val="22"/>
        </w:rPr>
        <w:t xml:space="preserve">.23 – </w:t>
      </w:r>
      <w:r w:rsidR="00433908">
        <w:rPr>
          <w:rFonts w:ascii="Arial" w:hAnsi="Arial" w:cs="Arial"/>
          <w:bCs/>
          <w:sz w:val="22"/>
          <w:szCs w:val="22"/>
        </w:rPr>
        <w:t>8</w:t>
      </w:r>
      <w:r w:rsidR="000C33EF">
        <w:rPr>
          <w:rFonts w:ascii="Arial" w:hAnsi="Arial" w:cs="Arial"/>
          <w:bCs/>
          <w:sz w:val="22"/>
          <w:szCs w:val="22"/>
        </w:rPr>
        <w:t>.26</w:t>
      </w:r>
      <w:r w:rsidR="00C80F5D">
        <w:rPr>
          <w:rFonts w:ascii="Arial" w:hAnsi="Arial" w:cs="Arial"/>
          <w:bCs/>
          <w:sz w:val="22"/>
          <w:szCs w:val="22"/>
        </w:rPr>
        <w:t xml:space="preserve"> until focusing succeeds. </w:t>
      </w:r>
      <w:r w:rsidR="000C33EF">
        <w:rPr>
          <w:rFonts w:ascii="Arial" w:hAnsi="Arial" w:cs="Arial"/>
          <w:bCs/>
          <w:sz w:val="22"/>
          <w:szCs w:val="22"/>
        </w:rPr>
        <w:t xml:space="preserve"> </w:t>
      </w:r>
    </w:p>
    <w:p w14:paraId="7AAB304D" w14:textId="0899385A" w:rsidR="00C80F5D" w:rsidRDefault="00C80F5D" w:rsidP="001C5129">
      <w:pPr>
        <w:pStyle w:val="List"/>
        <w:numPr>
          <w:ilvl w:val="1"/>
          <w:numId w:val="14"/>
        </w:numPr>
        <w:spacing w:line="360" w:lineRule="auto"/>
        <w:rPr>
          <w:rFonts w:ascii="Arial" w:hAnsi="Arial" w:cs="Arial"/>
          <w:bCs/>
          <w:sz w:val="22"/>
          <w:szCs w:val="22"/>
        </w:rPr>
      </w:pPr>
      <w:r>
        <w:rPr>
          <w:rFonts w:ascii="Arial" w:hAnsi="Arial" w:cs="Arial"/>
          <w:bCs/>
          <w:sz w:val="22"/>
          <w:szCs w:val="22"/>
        </w:rPr>
        <w:t>Review the details in the experiment summary. Click “</w:t>
      </w:r>
      <w:r w:rsidRPr="00433908">
        <w:rPr>
          <w:rFonts w:ascii="Arial" w:hAnsi="Arial" w:cs="Arial"/>
          <w:b/>
          <w:sz w:val="22"/>
          <w:szCs w:val="22"/>
        </w:rPr>
        <w:t>Start Measurement</w:t>
      </w:r>
      <w:r>
        <w:rPr>
          <w:rFonts w:ascii="Arial" w:hAnsi="Arial" w:cs="Arial"/>
          <w:bCs/>
          <w:sz w:val="22"/>
          <w:szCs w:val="22"/>
        </w:rPr>
        <w:t xml:space="preserve">” if all details are satisfactory, to initiate the full MERFISH imaging experiment. </w:t>
      </w:r>
    </w:p>
    <w:p w14:paraId="40D39240" w14:textId="77777777" w:rsidR="008A0205" w:rsidRPr="00CC6CFA" w:rsidRDefault="008A0205" w:rsidP="008A0205">
      <w:pPr>
        <w:pStyle w:val="List"/>
        <w:spacing w:line="360" w:lineRule="auto"/>
        <w:rPr>
          <w:rFonts w:ascii="Arial" w:hAnsi="Arial" w:cs="Arial"/>
          <w:bCs/>
          <w:sz w:val="22"/>
          <w:szCs w:val="22"/>
        </w:rPr>
      </w:pPr>
    </w:p>
    <w:p w14:paraId="0DCFB159" w14:textId="77777777" w:rsidR="005178E4" w:rsidRPr="00A9467F" w:rsidRDefault="005178E4" w:rsidP="008A0205">
      <w:pPr>
        <w:pStyle w:val="List"/>
        <w:numPr>
          <w:ilvl w:val="0"/>
          <w:numId w:val="14"/>
        </w:numPr>
        <w:tabs>
          <w:tab w:val="left" w:pos="360"/>
          <w:tab w:val="left" w:pos="540"/>
        </w:tabs>
        <w:spacing w:line="360" w:lineRule="auto"/>
        <w:rPr>
          <w:rFonts w:ascii="Arial" w:hAnsi="Arial" w:cs="Arial"/>
          <w:b/>
          <w:sz w:val="22"/>
          <w:szCs w:val="22"/>
        </w:rPr>
      </w:pPr>
      <w:r w:rsidRPr="00A9467F">
        <w:rPr>
          <w:rFonts w:ascii="Arial" w:hAnsi="Arial" w:cs="Arial"/>
          <w:b/>
          <w:sz w:val="22"/>
          <w:szCs w:val="22"/>
        </w:rPr>
        <w:t xml:space="preserve">Take Down:  </w:t>
      </w:r>
    </w:p>
    <w:p w14:paraId="0DCFB15A" w14:textId="3BB84250" w:rsidR="005178E4" w:rsidRPr="004E5040" w:rsidRDefault="00CC6CFA" w:rsidP="001C5129">
      <w:pPr>
        <w:pStyle w:val="List"/>
        <w:numPr>
          <w:ilvl w:val="1"/>
          <w:numId w:val="14"/>
        </w:numPr>
        <w:tabs>
          <w:tab w:val="left" w:pos="360"/>
          <w:tab w:val="left" w:pos="540"/>
        </w:tabs>
        <w:spacing w:line="360" w:lineRule="auto"/>
        <w:rPr>
          <w:rFonts w:ascii="Arial" w:hAnsi="Arial" w:cs="Arial"/>
          <w:b/>
          <w:sz w:val="22"/>
          <w:szCs w:val="22"/>
        </w:rPr>
      </w:pPr>
      <w:r>
        <w:rPr>
          <w:rFonts w:ascii="Arial" w:hAnsi="Arial" w:cs="Arial"/>
          <w:sz w:val="22"/>
          <w:szCs w:val="22"/>
        </w:rPr>
        <w:t xml:space="preserve">The progress bar will be green and full once the experiment is complete. </w:t>
      </w:r>
      <w:r w:rsidR="004E5040">
        <w:rPr>
          <w:rFonts w:ascii="Arial" w:hAnsi="Arial" w:cs="Arial"/>
          <w:sz w:val="22"/>
          <w:szCs w:val="22"/>
        </w:rPr>
        <w:t>Click “</w:t>
      </w:r>
      <w:r w:rsidR="004E5040" w:rsidRPr="00433908">
        <w:rPr>
          <w:rFonts w:ascii="Arial" w:hAnsi="Arial" w:cs="Arial"/>
          <w:b/>
          <w:bCs/>
          <w:sz w:val="22"/>
          <w:szCs w:val="22"/>
        </w:rPr>
        <w:t>Select</w:t>
      </w:r>
      <w:r w:rsidR="004E5040">
        <w:rPr>
          <w:rFonts w:ascii="Arial" w:hAnsi="Arial" w:cs="Arial"/>
          <w:sz w:val="22"/>
          <w:szCs w:val="22"/>
        </w:rPr>
        <w:t xml:space="preserve"> </w:t>
      </w:r>
      <w:r w:rsidR="004E5040" w:rsidRPr="00433908">
        <w:rPr>
          <w:rFonts w:ascii="Arial" w:hAnsi="Arial" w:cs="Arial"/>
          <w:b/>
          <w:bCs/>
          <w:sz w:val="22"/>
          <w:szCs w:val="22"/>
        </w:rPr>
        <w:t>Segmentation Parameters</w:t>
      </w:r>
      <w:r w:rsidR="004E5040">
        <w:rPr>
          <w:rFonts w:ascii="Arial" w:hAnsi="Arial" w:cs="Arial"/>
          <w:sz w:val="22"/>
          <w:szCs w:val="22"/>
        </w:rPr>
        <w:t xml:space="preserve">” to proceed to imaging analysis. </w:t>
      </w:r>
    </w:p>
    <w:p w14:paraId="4D1442F4" w14:textId="7F46599F" w:rsidR="004E5040" w:rsidRPr="002E13FB" w:rsidRDefault="004E5040" w:rsidP="001C5129">
      <w:pPr>
        <w:pStyle w:val="List"/>
        <w:numPr>
          <w:ilvl w:val="1"/>
          <w:numId w:val="14"/>
        </w:numPr>
        <w:tabs>
          <w:tab w:val="left" w:pos="360"/>
          <w:tab w:val="left" w:pos="540"/>
        </w:tabs>
        <w:spacing w:line="360" w:lineRule="auto"/>
        <w:rPr>
          <w:rFonts w:ascii="Arial" w:hAnsi="Arial" w:cs="Arial"/>
          <w:b/>
          <w:sz w:val="22"/>
          <w:szCs w:val="22"/>
        </w:rPr>
      </w:pPr>
      <w:r>
        <w:rPr>
          <w:rFonts w:ascii="Arial" w:hAnsi="Arial" w:cs="Arial"/>
          <w:sz w:val="22"/>
          <w:szCs w:val="22"/>
        </w:rPr>
        <w:t xml:space="preserve">Select the segmentation parameters in the DAPI channel. </w:t>
      </w:r>
      <w:r w:rsidR="00B53FAD">
        <w:rPr>
          <w:rFonts w:ascii="Arial" w:hAnsi="Arial" w:cs="Arial"/>
          <w:sz w:val="22"/>
          <w:szCs w:val="22"/>
        </w:rPr>
        <w:t xml:space="preserve">Try to select a region that is </w:t>
      </w:r>
      <w:r w:rsidR="009D2E74">
        <w:rPr>
          <w:rFonts w:ascii="Arial" w:hAnsi="Arial" w:cs="Arial"/>
          <w:sz w:val="22"/>
          <w:szCs w:val="22"/>
        </w:rPr>
        <w:t xml:space="preserve">completely </w:t>
      </w:r>
      <w:r w:rsidR="00B53FAD">
        <w:rPr>
          <w:rFonts w:ascii="Arial" w:hAnsi="Arial" w:cs="Arial"/>
          <w:sz w:val="22"/>
          <w:szCs w:val="22"/>
        </w:rPr>
        <w:t>on the tissue, with plenty of cells</w:t>
      </w:r>
      <w:r w:rsidR="009D2E74">
        <w:rPr>
          <w:rFonts w:ascii="Arial" w:hAnsi="Arial" w:cs="Arial"/>
          <w:sz w:val="22"/>
          <w:szCs w:val="22"/>
        </w:rPr>
        <w:t xml:space="preserve"> in view that have been outlined and detected as a single cell. </w:t>
      </w:r>
      <w:r w:rsidR="002E13FB">
        <w:rPr>
          <w:rFonts w:ascii="Arial" w:hAnsi="Arial" w:cs="Arial"/>
          <w:sz w:val="22"/>
          <w:szCs w:val="22"/>
        </w:rPr>
        <w:t>Click “</w:t>
      </w:r>
      <w:r w:rsidR="00433908">
        <w:rPr>
          <w:rFonts w:ascii="Arial" w:hAnsi="Arial" w:cs="Arial"/>
          <w:b/>
          <w:bCs/>
          <w:sz w:val="22"/>
          <w:szCs w:val="22"/>
        </w:rPr>
        <w:t>S</w:t>
      </w:r>
      <w:r w:rsidR="002E13FB" w:rsidRPr="00433908">
        <w:rPr>
          <w:rFonts w:ascii="Arial" w:hAnsi="Arial" w:cs="Arial"/>
          <w:b/>
          <w:bCs/>
          <w:sz w:val="22"/>
          <w:szCs w:val="22"/>
        </w:rPr>
        <w:t>elect this region</w:t>
      </w:r>
      <w:r w:rsidR="002E13FB">
        <w:rPr>
          <w:rFonts w:ascii="Arial" w:hAnsi="Arial" w:cs="Arial"/>
          <w:sz w:val="22"/>
          <w:szCs w:val="22"/>
        </w:rPr>
        <w:t xml:space="preserve">” once a desired region is found. </w:t>
      </w:r>
    </w:p>
    <w:p w14:paraId="32FA0E4E" w14:textId="05850082" w:rsidR="002E13FB" w:rsidRPr="00375C22" w:rsidRDefault="002E13FB" w:rsidP="001C5129">
      <w:pPr>
        <w:pStyle w:val="List"/>
        <w:numPr>
          <w:ilvl w:val="1"/>
          <w:numId w:val="14"/>
        </w:numPr>
        <w:tabs>
          <w:tab w:val="left" w:pos="360"/>
          <w:tab w:val="left" w:pos="540"/>
        </w:tabs>
        <w:spacing w:line="360" w:lineRule="auto"/>
        <w:rPr>
          <w:rFonts w:ascii="Arial" w:hAnsi="Arial" w:cs="Arial"/>
          <w:b/>
          <w:sz w:val="22"/>
          <w:szCs w:val="22"/>
        </w:rPr>
      </w:pPr>
      <w:r>
        <w:rPr>
          <w:rFonts w:ascii="Arial" w:hAnsi="Arial" w:cs="Arial"/>
          <w:sz w:val="22"/>
          <w:szCs w:val="22"/>
        </w:rPr>
        <w:t>Click “</w:t>
      </w:r>
      <w:r w:rsidRPr="00433908">
        <w:rPr>
          <w:rFonts w:ascii="Arial" w:hAnsi="Arial" w:cs="Arial"/>
          <w:b/>
          <w:bCs/>
          <w:sz w:val="22"/>
          <w:szCs w:val="22"/>
        </w:rPr>
        <w:t>Start Image Processing</w:t>
      </w:r>
      <w:r>
        <w:rPr>
          <w:rFonts w:ascii="Arial" w:hAnsi="Arial" w:cs="Arial"/>
          <w:sz w:val="22"/>
          <w:szCs w:val="22"/>
        </w:rPr>
        <w:t xml:space="preserve">” to start the imaging processing analysis. This will continue in the background on the analysis computer, and should not affect the acquisition </w:t>
      </w:r>
      <w:r w:rsidR="00375C22">
        <w:rPr>
          <w:rFonts w:ascii="Arial" w:hAnsi="Arial" w:cs="Arial"/>
          <w:sz w:val="22"/>
          <w:szCs w:val="22"/>
        </w:rPr>
        <w:t xml:space="preserve">of another experiment. </w:t>
      </w:r>
    </w:p>
    <w:p w14:paraId="30BC012C" w14:textId="77777777" w:rsidR="00433908" w:rsidRPr="00433908" w:rsidRDefault="00EE3233" w:rsidP="001C5129">
      <w:pPr>
        <w:pStyle w:val="List"/>
        <w:numPr>
          <w:ilvl w:val="1"/>
          <w:numId w:val="14"/>
        </w:numPr>
        <w:tabs>
          <w:tab w:val="left" w:pos="360"/>
          <w:tab w:val="left" w:pos="540"/>
        </w:tabs>
        <w:spacing w:line="360" w:lineRule="auto"/>
        <w:rPr>
          <w:rFonts w:ascii="Arial" w:hAnsi="Arial" w:cs="Arial"/>
          <w:b/>
          <w:sz w:val="22"/>
          <w:szCs w:val="22"/>
        </w:rPr>
      </w:pPr>
      <w:r>
        <w:rPr>
          <w:rFonts w:ascii="Arial" w:hAnsi="Arial" w:cs="Arial"/>
          <w:sz w:val="22"/>
          <w:szCs w:val="22"/>
        </w:rPr>
        <w:t>Click “</w:t>
      </w:r>
      <w:r w:rsidRPr="00433908">
        <w:rPr>
          <w:rFonts w:ascii="Arial" w:hAnsi="Arial" w:cs="Arial"/>
          <w:b/>
          <w:bCs/>
          <w:sz w:val="22"/>
          <w:szCs w:val="22"/>
        </w:rPr>
        <w:t>Clean Instrument</w:t>
      </w:r>
      <w:r>
        <w:rPr>
          <w:rFonts w:ascii="Arial" w:hAnsi="Arial" w:cs="Arial"/>
          <w:sz w:val="22"/>
          <w:szCs w:val="22"/>
        </w:rPr>
        <w:t xml:space="preserve">” to clean the MERSCOPE. Follow the instructions on the screen. </w:t>
      </w:r>
    </w:p>
    <w:p w14:paraId="2250F25B" w14:textId="166E3FB7" w:rsidR="00433908" w:rsidRPr="00433908" w:rsidRDefault="00EE3233" w:rsidP="00433908">
      <w:pPr>
        <w:pStyle w:val="List"/>
        <w:numPr>
          <w:ilvl w:val="2"/>
          <w:numId w:val="14"/>
        </w:numPr>
        <w:tabs>
          <w:tab w:val="left" w:pos="360"/>
          <w:tab w:val="left" w:pos="540"/>
        </w:tabs>
        <w:spacing w:line="360" w:lineRule="auto"/>
        <w:rPr>
          <w:rFonts w:ascii="Arial" w:hAnsi="Arial" w:cs="Arial"/>
          <w:b/>
          <w:sz w:val="22"/>
          <w:szCs w:val="22"/>
        </w:rPr>
      </w:pPr>
      <w:r>
        <w:rPr>
          <w:rFonts w:ascii="Arial" w:hAnsi="Arial" w:cs="Arial"/>
          <w:sz w:val="22"/>
          <w:szCs w:val="22"/>
        </w:rPr>
        <w:t>Remove the waste bottle fro</w:t>
      </w:r>
      <w:r w:rsidR="008403BF">
        <w:rPr>
          <w:rFonts w:ascii="Arial" w:hAnsi="Arial" w:cs="Arial"/>
          <w:sz w:val="22"/>
          <w:szCs w:val="22"/>
        </w:rPr>
        <w:t xml:space="preserve">m its designated chamber at the bottom right of the MERSCOPE and dispose of the waste accordingly. </w:t>
      </w:r>
    </w:p>
    <w:p w14:paraId="6E3AD0A4" w14:textId="77777777" w:rsidR="00433908" w:rsidRPr="00433908" w:rsidRDefault="006E283E" w:rsidP="00433908">
      <w:pPr>
        <w:pStyle w:val="List"/>
        <w:numPr>
          <w:ilvl w:val="2"/>
          <w:numId w:val="14"/>
        </w:numPr>
        <w:tabs>
          <w:tab w:val="left" w:pos="360"/>
          <w:tab w:val="left" w:pos="540"/>
        </w:tabs>
        <w:spacing w:line="360" w:lineRule="auto"/>
        <w:rPr>
          <w:rFonts w:ascii="Arial" w:hAnsi="Arial" w:cs="Arial"/>
          <w:b/>
          <w:sz w:val="22"/>
          <w:szCs w:val="22"/>
        </w:rPr>
      </w:pPr>
      <w:r>
        <w:rPr>
          <w:rFonts w:ascii="Arial" w:hAnsi="Arial" w:cs="Arial"/>
          <w:sz w:val="22"/>
          <w:szCs w:val="22"/>
        </w:rPr>
        <w:t xml:space="preserve">Replace the bottle once emptied. </w:t>
      </w:r>
    </w:p>
    <w:p w14:paraId="109B0E37" w14:textId="3104DC90" w:rsidR="00375C22" w:rsidRPr="008403BF" w:rsidRDefault="00351EA9" w:rsidP="00433908">
      <w:pPr>
        <w:pStyle w:val="List"/>
        <w:numPr>
          <w:ilvl w:val="3"/>
          <w:numId w:val="14"/>
        </w:numPr>
        <w:tabs>
          <w:tab w:val="left" w:pos="360"/>
          <w:tab w:val="left" w:pos="540"/>
        </w:tabs>
        <w:spacing w:line="360" w:lineRule="auto"/>
        <w:rPr>
          <w:rFonts w:ascii="Arial" w:hAnsi="Arial" w:cs="Arial"/>
          <w:b/>
          <w:sz w:val="22"/>
          <w:szCs w:val="22"/>
        </w:rPr>
      </w:pPr>
      <w:r>
        <w:rPr>
          <w:rFonts w:ascii="Arial" w:hAnsi="Arial" w:cs="Arial"/>
          <w:sz w:val="22"/>
          <w:szCs w:val="22"/>
        </w:rPr>
        <w:t xml:space="preserve">One can only proceed to the next step once the detected weight of the waste bottle is less than </w:t>
      </w:r>
      <w:r w:rsidR="003A4039">
        <w:rPr>
          <w:rFonts w:ascii="Arial" w:hAnsi="Arial" w:cs="Arial"/>
          <w:sz w:val="22"/>
          <w:szCs w:val="22"/>
        </w:rPr>
        <w:t>250</w:t>
      </w:r>
      <w:r>
        <w:rPr>
          <w:rFonts w:ascii="Arial" w:hAnsi="Arial" w:cs="Arial"/>
          <w:sz w:val="22"/>
          <w:szCs w:val="22"/>
        </w:rPr>
        <w:t xml:space="preserve"> g. If the weight is below this limit, click “</w:t>
      </w:r>
      <w:r w:rsidR="00433908">
        <w:rPr>
          <w:rFonts w:ascii="Arial" w:hAnsi="Arial" w:cs="Arial"/>
          <w:b/>
          <w:bCs/>
          <w:sz w:val="22"/>
          <w:szCs w:val="22"/>
        </w:rPr>
        <w:t>N</w:t>
      </w:r>
      <w:r w:rsidRPr="00433908">
        <w:rPr>
          <w:rFonts w:ascii="Arial" w:hAnsi="Arial" w:cs="Arial"/>
          <w:b/>
          <w:bCs/>
          <w:sz w:val="22"/>
          <w:szCs w:val="22"/>
        </w:rPr>
        <w:t>ext</w:t>
      </w:r>
      <w:r>
        <w:rPr>
          <w:rFonts w:ascii="Arial" w:hAnsi="Arial" w:cs="Arial"/>
          <w:sz w:val="22"/>
          <w:szCs w:val="22"/>
        </w:rPr>
        <w:t xml:space="preserve">”. </w:t>
      </w:r>
    </w:p>
    <w:p w14:paraId="333A4C35" w14:textId="52B91B7E" w:rsidR="008403BF" w:rsidRPr="00433908" w:rsidRDefault="008403BF" w:rsidP="001C5129">
      <w:pPr>
        <w:pStyle w:val="List"/>
        <w:numPr>
          <w:ilvl w:val="2"/>
          <w:numId w:val="14"/>
        </w:numPr>
        <w:tabs>
          <w:tab w:val="left" w:pos="360"/>
          <w:tab w:val="left" w:pos="540"/>
        </w:tabs>
        <w:spacing w:line="360" w:lineRule="auto"/>
        <w:rPr>
          <w:rFonts w:ascii="Arial" w:hAnsi="Arial" w:cs="Arial"/>
          <w:b/>
          <w:i/>
          <w:iCs/>
          <w:sz w:val="22"/>
          <w:szCs w:val="22"/>
        </w:rPr>
      </w:pPr>
      <w:r w:rsidRPr="00433908">
        <w:rPr>
          <w:rFonts w:ascii="Arial" w:hAnsi="Arial" w:cs="Arial"/>
          <w:i/>
          <w:iCs/>
          <w:sz w:val="22"/>
          <w:szCs w:val="22"/>
        </w:rPr>
        <w:t>This waste contains formamide and should be handled with proper PPE.</w:t>
      </w:r>
    </w:p>
    <w:p w14:paraId="6E9564FA" w14:textId="5D38EFF6" w:rsidR="008403BF" w:rsidRPr="00C062A7" w:rsidRDefault="00351EA9" w:rsidP="001C5129">
      <w:pPr>
        <w:pStyle w:val="List"/>
        <w:numPr>
          <w:ilvl w:val="1"/>
          <w:numId w:val="14"/>
        </w:numPr>
        <w:tabs>
          <w:tab w:val="left" w:pos="360"/>
          <w:tab w:val="left" w:pos="540"/>
        </w:tabs>
        <w:spacing w:line="360" w:lineRule="auto"/>
        <w:rPr>
          <w:rFonts w:ascii="Arial" w:hAnsi="Arial" w:cs="Arial"/>
          <w:b/>
          <w:sz w:val="22"/>
          <w:szCs w:val="22"/>
        </w:rPr>
      </w:pPr>
      <w:r>
        <w:rPr>
          <w:rFonts w:ascii="Arial" w:hAnsi="Arial" w:cs="Arial"/>
          <w:bCs/>
          <w:sz w:val="22"/>
          <w:szCs w:val="22"/>
        </w:rPr>
        <w:t xml:space="preserve">The MERSCOPE flow chamber lid will unlock. </w:t>
      </w:r>
      <w:r w:rsidR="00C062A7">
        <w:rPr>
          <w:rFonts w:ascii="Arial" w:hAnsi="Arial" w:cs="Arial"/>
          <w:bCs/>
          <w:sz w:val="22"/>
          <w:szCs w:val="22"/>
        </w:rPr>
        <w:t xml:space="preserve">Remove the flow chamber from the stage insert, without detaching fluidics lines. Using a lens wipe, gently and thoroughly clean the 60x objective to remove the oil. Gently press down to reset the 60x objective’s z-plane. </w:t>
      </w:r>
    </w:p>
    <w:p w14:paraId="2D2B471E" w14:textId="71A933DB" w:rsidR="00C062A7" w:rsidRPr="00573ECD" w:rsidRDefault="00C062A7" w:rsidP="001C5129">
      <w:pPr>
        <w:pStyle w:val="List"/>
        <w:numPr>
          <w:ilvl w:val="1"/>
          <w:numId w:val="14"/>
        </w:numPr>
        <w:tabs>
          <w:tab w:val="left" w:pos="360"/>
          <w:tab w:val="left" w:pos="540"/>
        </w:tabs>
        <w:spacing w:line="360" w:lineRule="auto"/>
        <w:rPr>
          <w:rFonts w:ascii="Arial" w:hAnsi="Arial" w:cs="Arial"/>
          <w:b/>
          <w:sz w:val="22"/>
          <w:szCs w:val="22"/>
        </w:rPr>
      </w:pPr>
      <w:r>
        <w:rPr>
          <w:rFonts w:ascii="Arial" w:hAnsi="Arial" w:cs="Arial"/>
          <w:bCs/>
          <w:sz w:val="22"/>
          <w:szCs w:val="22"/>
        </w:rPr>
        <w:t xml:space="preserve">Replace and relock the flow chamber in the stage insert. </w:t>
      </w:r>
      <w:r w:rsidR="00573ECD">
        <w:rPr>
          <w:rFonts w:ascii="Arial" w:hAnsi="Arial" w:cs="Arial"/>
          <w:bCs/>
          <w:sz w:val="22"/>
          <w:szCs w:val="22"/>
        </w:rPr>
        <w:t xml:space="preserve">Close the flow chamber lid. </w:t>
      </w:r>
    </w:p>
    <w:p w14:paraId="0DCFB18E" w14:textId="4C0597F6" w:rsidR="002F0C75" w:rsidRPr="002D0E07" w:rsidRDefault="00573ECD" w:rsidP="002D0E07">
      <w:pPr>
        <w:pStyle w:val="List"/>
        <w:numPr>
          <w:ilvl w:val="1"/>
          <w:numId w:val="14"/>
        </w:numPr>
        <w:tabs>
          <w:tab w:val="left" w:pos="360"/>
          <w:tab w:val="left" w:pos="540"/>
        </w:tabs>
        <w:spacing w:line="360" w:lineRule="auto"/>
        <w:rPr>
          <w:rFonts w:ascii="Arial" w:hAnsi="Arial" w:cs="Arial"/>
          <w:b/>
          <w:sz w:val="22"/>
          <w:szCs w:val="22"/>
        </w:rPr>
      </w:pPr>
      <w:r>
        <w:rPr>
          <w:rFonts w:ascii="Arial" w:hAnsi="Arial" w:cs="Arial"/>
          <w:bCs/>
          <w:sz w:val="22"/>
          <w:szCs w:val="22"/>
        </w:rPr>
        <w:t xml:space="preserve">Click </w:t>
      </w:r>
      <w:r w:rsidR="00312229">
        <w:rPr>
          <w:rFonts w:ascii="Arial" w:hAnsi="Arial" w:cs="Arial"/>
          <w:bCs/>
          <w:sz w:val="22"/>
          <w:szCs w:val="22"/>
        </w:rPr>
        <w:t>“</w:t>
      </w:r>
      <w:r w:rsidR="00312229" w:rsidRPr="00433908">
        <w:rPr>
          <w:rFonts w:ascii="Arial" w:hAnsi="Arial" w:cs="Arial"/>
          <w:b/>
          <w:sz w:val="22"/>
          <w:szCs w:val="22"/>
        </w:rPr>
        <w:t>Done</w:t>
      </w:r>
      <w:r w:rsidR="00312229">
        <w:rPr>
          <w:rFonts w:ascii="Arial" w:hAnsi="Arial" w:cs="Arial"/>
          <w:bCs/>
          <w:sz w:val="22"/>
          <w:szCs w:val="22"/>
        </w:rPr>
        <w:t>”</w:t>
      </w:r>
      <w:r w:rsidR="00EA3B75">
        <w:rPr>
          <w:rFonts w:ascii="Arial" w:hAnsi="Arial" w:cs="Arial"/>
          <w:bCs/>
          <w:sz w:val="22"/>
          <w:szCs w:val="22"/>
        </w:rPr>
        <w:t xml:space="preserve"> once the instrument is clean. The MERSCOPE will return to its main menu, and the experiment is complete. </w:t>
      </w:r>
    </w:p>
    <w:sectPr w:rsidR="002F0C75" w:rsidRPr="002D0E07" w:rsidSect="00D77DC5">
      <w:headerReference w:type="default" r:id="rId14"/>
      <w:headerReference w:type="first" r:id="rId15"/>
      <w:pgSz w:w="12240" w:h="15840" w:code="1"/>
      <w:pgMar w:top="1440" w:right="1440" w:bottom="1440" w:left="1440" w:header="720" w:footer="6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5A46A" w14:textId="77777777" w:rsidR="007D3223" w:rsidRDefault="007D3223">
      <w:r>
        <w:separator/>
      </w:r>
    </w:p>
  </w:endnote>
  <w:endnote w:type="continuationSeparator" w:id="0">
    <w:p w14:paraId="63C469AA" w14:textId="77777777" w:rsidR="007D3223" w:rsidRDefault="007D3223">
      <w:r>
        <w:continuationSeparator/>
      </w:r>
    </w:p>
  </w:endnote>
  <w:endnote w:type="continuationNotice" w:id="1">
    <w:p w14:paraId="577C077A" w14:textId="77777777" w:rsidR="007D3223" w:rsidRDefault="007D32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D8F34" w14:textId="77777777" w:rsidR="007D3223" w:rsidRDefault="007D3223">
      <w:r>
        <w:separator/>
      </w:r>
    </w:p>
  </w:footnote>
  <w:footnote w:type="continuationSeparator" w:id="0">
    <w:p w14:paraId="3F7084F8" w14:textId="77777777" w:rsidR="007D3223" w:rsidRDefault="007D3223">
      <w:r>
        <w:continuationSeparator/>
      </w:r>
    </w:p>
  </w:footnote>
  <w:footnote w:type="continuationNotice" w:id="1">
    <w:p w14:paraId="46FDCD76" w14:textId="77777777" w:rsidR="007D3223" w:rsidRDefault="007D32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FB194" w14:textId="77777777" w:rsidR="00742B02" w:rsidRDefault="00742B02" w:rsidP="00AC1C8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FB19A" w14:textId="51FD03CC" w:rsidR="00742B02" w:rsidRDefault="00742B02" w:rsidP="00AC1C85">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72FF"/>
    <w:multiLevelType w:val="multilevel"/>
    <w:tmpl w:val="D5F47606"/>
    <w:lvl w:ilvl="0">
      <w:start w:val="1"/>
      <w:numFmt w:val="decimal"/>
      <w:lvlText w:val="%1.0"/>
      <w:lvlJc w:val="left"/>
      <w:pPr>
        <w:tabs>
          <w:tab w:val="num" w:pos="0"/>
        </w:tabs>
        <w:ind w:left="360" w:hanging="360"/>
      </w:pPr>
      <w:rPr>
        <w:rFonts w:ascii="Arial" w:hAnsi="Arial" w:hint="default"/>
        <w:b/>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ascii="Arial" w:hAnsi="Arial" w:hint="default"/>
        <w:b w:val="0"/>
        <w:i w:val="0"/>
        <w:sz w:val="22"/>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4F5608E"/>
    <w:multiLevelType w:val="multilevel"/>
    <w:tmpl w:val="EA5A3F9A"/>
    <w:lvl w:ilvl="0">
      <w:start w:val="3"/>
      <w:numFmt w:val="decimal"/>
      <w:lvlText w:val="%1.0"/>
      <w:lvlJc w:val="left"/>
      <w:pPr>
        <w:tabs>
          <w:tab w:val="num" w:pos="360"/>
        </w:tabs>
        <w:ind w:left="360" w:hanging="360"/>
      </w:pPr>
      <w:rPr>
        <w:rFonts w:hint="default"/>
        <w:b/>
      </w:rPr>
    </w:lvl>
    <w:lvl w:ilvl="1">
      <w:start w:val="1"/>
      <w:numFmt w:val="decimal"/>
      <w:suff w:val="space"/>
      <w:lvlText w:val="%1.%2."/>
      <w:lvlJc w:val="left"/>
      <w:pPr>
        <w:ind w:left="792" w:hanging="432"/>
      </w:pPr>
      <w:rPr>
        <w:rFonts w:hint="default"/>
        <w:b w:val="0"/>
        <w:i w:val="0"/>
      </w:rPr>
    </w:lvl>
    <w:lvl w:ilvl="2">
      <w:start w:val="1"/>
      <w:numFmt w:val="decimal"/>
      <w:suff w:val="space"/>
      <w:lvlText w:val="%1.%2.%3."/>
      <w:lvlJc w:val="left"/>
      <w:pPr>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574B5B"/>
    <w:multiLevelType w:val="multilevel"/>
    <w:tmpl w:val="EA5A3F9A"/>
    <w:lvl w:ilvl="0">
      <w:start w:val="3"/>
      <w:numFmt w:val="decimal"/>
      <w:lvlText w:val="%1.0"/>
      <w:lvlJc w:val="left"/>
      <w:pPr>
        <w:tabs>
          <w:tab w:val="num" w:pos="360"/>
        </w:tabs>
        <w:ind w:left="360" w:hanging="360"/>
      </w:pPr>
      <w:rPr>
        <w:rFonts w:hint="default"/>
        <w:b/>
      </w:rPr>
    </w:lvl>
    <w:lvl w:ilvl="1">
      <w:start w:val="1"/>
      <w:numFmt w:val="decimal"/>
      <w:suff w:val="space"/>
      <w:lvlText w:val="%1.%2."/>
      <w:lvlJc w:val="left"/>
      <w:pPr>
        <w:ind w:left="792" w:hanging="432"/>
      </w:pPr>
      <w:rPr>
        <w:rFonts w:hint="default"/>
        <w:b w:val="0"/>
        <w:i w:val="0"/>
      </w:rPr>
    </w:lvl>
    <w:lvl w:ilvl="2">
      <w:start w:val="1"/>
      <w:numFmt w:val="decimal"/>
      <w:suff w:val="space"/>
      <w:lvlText w:val="%1.%2.%3."/>
      <w:lvlJc w:val="left"/>
      <w:pPr>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7C82F39"/>
    <w:multiLevelType w:val="multilevel"/>
    <w:tmpl w:val="30B28BF6"/>
    <w:lvl w:ilvl="0">
      <w:start w:val="1"/>
      <w:numFmt w:val="decimal"/>
      <w:lvlText w:val="%1.0"/>
      <w:lvlJc w:val="left"/>
      <w:pPr>
        <w:tabs>
          <w:tab w:val="num" w:pos="0"/>
        </w:tabs>
        <w:ind w:left="360" w:hanging="360"/>
      </w:pPr>
      <w:rPr>
        <w:rFonts w:ascii="Arial" w:hAnsi="Arial" w:hint="default"/>
        <w:b/>
      </w:rPr>
    </w:lvl>
    <w:lvl w:ilvl="1">
      <w:start w:val="1"/>
      <w:numFmt w:val="decimal"/>
      <w:suff w:val="space"/>
      <w:lvlText w:val="%1.%2."/>
      <w:lvlJc w:val="left"/>
      <w:pPr>
        <w:ind w:left="792" w:hanging="432"/>
      </w:pPr>
      <w:rPr>
        <w:rFonts w:ascii="Arial" w:hAnsi="Arial" w:hint="default"/>
        <w:b w:val="0"/>
      </w:rPr>
    </w:lvl>
    <w:lvl w:ilvl="2">
      <w:start w:val="1"/>
      <w:numFmt w:val="decimal"/>
      <w:suff w:val="space"/>
      <w:lvlText w:val="%1.%2.%3."/>
      <w:lvlJc w:val="left"/>
      <w:pPr>
        <w:ind w:left="1224" w:hanging="504"/>
      </w:pPr>
      <w:rPr>
        <w:rFonts w:ascii="Arial" w:hAnsi="Arial" w:hint="default"/>
        <w:b w:val="0"/>
        <w:i w:val="0"/>
        <w:sz w:val="24"/>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9B22F30"/>
    <w:multiLevelType w:val="hybridMultilevel"/>
    <w:tmpl w:val="6CA69B6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Arial Bold" w:hint="default"/>
      </w:rPr>
    </w:lvl>
    <w:lvl w:ilvl="4" w:tplc="04090003">
      <w:start w:val="1"/>
      <w:numFmt w:val="bullet"/>
      <w:lvlText w:val="o"/>
      <w:lvlJc w:val="left"/>
      <w:pPr>
        <w:tabs>
          <w:tab w:val="num" w:pos="3240"/>
        </w:tabs>
        <w:ind w:left="3240" w:hanging="360"/>
      </w:pPr>
      <w:rPr>
        <w:rFonts w:ascii="Courier New" w:hAnsi="Courier New" w:cs="Wingdings"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Arial Bold" w:hint="default"/>
      </w:rPr>
    </w:lvl>
    <w:lvl w:ilvl="7" w:tplc="04090003">
      <w:start w:val="1"/>
      <w:numFmt w:val="bullet"/>
      <w:lvlText w:val="o"/>
      <w:lvlJc w:val="left"/>
      <w:pPr>
        <w:tabs>
          <w:tab w:val="num" w:pos="5400"/>
        </w:tabs>
        <w:ind w:left="5400" w:hanging="360"/>
      </w:pPr>
      <w:rPr>
        <w:rFonts w:ascii="Courier New" w:hAnsi="Courier New" w:cs="Wingdings"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0C497283"/>
    <w:multiLevelType w:val="hybridMultilevel"/>
    <w:tmpl w:val="B23E8822"/>
    <w:lvl w:ilvl="0" w:tplc="2C84541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8B2EA8"/>
    <w:multiLevelType w:val="multilevel"/>
    <w:tmpl w:val="F3E892A6"/>
    <w:lvl w:ilvl="0">
      <w:start w:val="1"/>
      <w:numFmt w:val="decimal"/>
      <w:lvlText w:val="%1.0"/>
      <w:lvlJc w:val="left"/>
      <w:pPr>
        <w:tabs>
          <w:tab w:val="num" w:pos="0"/>
        </w:tabs>
        <w:ind w:left="360" w:hanging="360"/>
      </w:pPr>
      <w:rPr>
        <w:rFonts w:ascii="Arial" w:hAnsi="Arial" w:hint="default"/>
        <w:b/>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ascii="Arial" w:hAnsi="Arial" w:hint="default"/>
        <w:b w:val="0"/>
        <w:i w:val="0"/>
        <w:sz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37B1225"/>
    <w:multiLevelType w:val="multilevel"/>
    <w:tmpl w:val="A83A2B44"/>
    <w:lvl w:ilvl="0">
      <w:start w:val="4"/>
      <w:numFmt w:val="decimal"/>
      <w:lvlText w:val="%1.0"/>
      <w:lvlJc w:val="left"/>
      <w:pPr>
        <w:tabs>
          <w:tab w:val="num" w:pos="360"/>
        </w:tabs>
        <w:ind w:left="360" w:hanging="360"/>
      </w:pPr>
      <w:rPr>
        <w:rFonts w:hint="default"/>
        <w:b/>
      </w:rPr>
    </w:lvl>
    <w:lvl w:ilvl="1">
      <w:start w:val="1"/>
      <w:numFmt w:val="decimal"/>
      <w:suff w:val="space"/>
      <w:lvlText w:val="%1.%2."/>
      <w:lvlJc w:val="left"/>
      <w:pPr>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3AA079D"/>
    <w:multiLevelType w:val="multilevel"/>
    <w:tmpl w:val="66D444A8"/>
    <w:lvl w:ilvl="0">
      <w:start w:val="1"/>
      <w:numFmt w:val="decimal"/>
      <w:lvlText w:val="%1.0"/>
      <w:lvlJc w:val="left"/>
      <w:pPr>
        <w:tabs>
          <w:tab w:val="num" w:pos="720"/>
        </w:tabs>
        <w:ind w:left="360" w:hanging="360"/>
      </w:pPr>
      <w:rPr>
        <w:rFonts w:ascii="Arial Bold" w:hAnsi="Arial Bold" w:hint="default"/>
        <w:b/>
        <w:i w:val="0"/>
        <w:sz w:val="24"/>
      </w:rPr>
    </w:lvl>
    <w:lvl w:ilvl="1">
      <w:start w:val="1"/>
      <w:numFmt w:val="decimal"/>
      <w:lvlText w:val="%1.%2"/>
      <w:lvlJc w:val="left"/>
      <w:pPr>
        <w:tabs>
          <w:tab w:val="num" w:pos="1080"/>
        </w:tabs>
        <w:ind w:left="792" w:hanging="432"/>
      </w:pPr>
      <w:rPr>
        <w:rFonts w:ascii="Arial" w:hAnsi="Arial" w:hint="default"/>
        <w:b w:val="0"/>
        <w:i w:val="0"/>
        <w:sz w:val="24"/>
      </w:rPr>
    </w:lvl>
    <w:lvl w:ilvl="2">
      <w:start w:val="1"/>
      <w:numFmt w:val="decimal"/>
      <w:lvlText w:val="%1.%2.%3"/>
      <w:lvlJc w:val="left"/>
      <w:pPr>
        <w:tabs>
          <w:tab w:val="num" w:pos="1728"/>
        </w:tabs>
        <w:ind w:left="1224" w:hanging="504"/>
      </w:pPr>
      <w:rPr>
        <w:rFonts w:hint="default"/>
      </w:rPr>
    </w:lvl>
    <w:lvl w:ilvl="3">
      <w:start w:val="1"/>
      <w:numFmt w:val="decimal"/>
      <w:lvlText w:val="%1.%2.%3.%4"/>
      <w:lvlJc w:val="left"/>
      <w:pPr>
        <w:tabs>
          <w:tab w:val="num" w:pos="2304"/>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5813D51"/>
    <w:multiLevelType w:val="multilevel"/>
    <w:tmpl w:val="511E79D0"/>
    <w:lvl w:ilvl="0">
      <w:start w:val="1"/>
      <w:numFmt w:val="decimal"/>
      <w:lvlText w:val="%1.0"/>
      <w:lvlJc w:val="left"/>
      <w:pPr>
        <w:tabs>
          <w:tab w:val="num" w:pos="360"/>
        </w:tabs>
        <w:ind w:left="360" w:hanging="360"/>
      </w:pPr>
      <w:rPr>
        <w:rFonts w:hint="default"/>
        <w:b/>
      </w:rPr>
    </w:lvl>
    <w:lvl w:ilvl="1">
      <w:numFmt w:val="decimal"/>
      <w:lvlText w:val="%1.1."/>
      <w:lvlJc w:val="left"/>
      <w:pPr>
        <w:tabs>
          <w:tab w:val="num" w:pos="792"/>
        </w:tabs>
        <w:ind w:left="792" w:hanging="432"/>
      </w:pPr>
      <w:rPr>
        <w:rFonts w:hint="default"/>
      </w:rPr>
    </w:lvl>
    <w:lvl w:ilvl="2">
      <w:start w:val="1"/>
      <w:numFmt w:val="decimal"/>
      <w:lvlText w:val="%1.%3.1."/>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8942B50"/>
    <w:multiLevelType w:val="multilevel"/>
    <w:tmpl w:val="27565A16"/>
    <w:lvl w:ilvl="0">
      <w:start w:val="5"/>
      <w:numFmt w:val="decimal"/>
      <w:suff w:val="space"/>
      <w:lvlText w:val="%1.0"/>
      <w:lvlJc w:val="left"/>
      <w:pPr>
        <w:ind w:left="360" w:hanging="360"/>
      </w:pPr>
      <w:rPr>
        <w:rFonts w:hint="default"/>
        <w:b/>
      </w:rPr>
    </w:lvl>
    <w:lvl w:ilvl="1">
      <w:start w:val="1"/>
      <w:numFmt w:val="decimal"/>
      <w:suff w:val="space"/>
      <w:lvlText w:val="%1.%2."/>
      <w:lvlJc w:val="left"/>
      <w:pPr>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047B4E"/>
    <w:multiLevelType w:val="multilevel"/>
    <w:tmpl w:val="A83A2B44"/>
    <w:lvl w:ilvl="0">
      <w:start w:val="4"/>
      <w:numFmt w:val="decimal"/>
      <w:lvlText w:val="%1.0"/>
      <w:lvlJc w:val="left"/>
      <w:pPr>
        <w:tabs>
          <w:tab w:val="num" w:pos="360"/>
        </w:tabs>
        <w:ind w:left="360" w:hanging="360"/>
      </w:pPr>
      <w:rPr>
        <w:rFonts w:hint="default"/>
        <w:b/>
      </w:rPr>
    </w:lvl>
    <w:lvl w:ilvl="1">
      <w:start w:val="1"/>
      <w:numFmt w:val="decimal"/>
      <w:suff w:val="space"/>
      <w:lvlText w:val="%1.%2."/>
      <w:lvlJc w:val="left"/>
      <w:pPr>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3287C20"/>
    <w:multiLevelType w:val="multilevel"/>
    <w:tmpl w:val="56A0A4FC"/>
    <w:lvl w:ilvl="0">
      <w:start w:val="2"/>
      <w:numFmt w:val="decimal"/>
      <w:suff w:val="space"/>
      <w:lvlText w:val="%1.0"/>
      <w:lvlJc w:val="left"/>
      <w:pPr>
        <w:ind w:left="360" w:hanging="360"/>
      </w:pPr>
      <w:rPr>
        <w:rFonts w:hint="default"/>
        <w:b/>
      </w:rPr>
    </w:lvl>
    <w:lvl w:ilvl="1">
      <w:start w:val="1"/>
      <w:numFmt w:val="decimal"/>
      <w:suff w:val="space"/>
      <w:lvlText w:val="%1.%2."/>
      <w:lvlJc w:val="left"/>
      <w:pPr>
        <w:ind w:left="792" w:hanging="432"/>
      </w:pPr>
      <w:rPr>
        <w:rFonts w:hint="default"/>
        <w:b w:val="0"/>
        <w:i w:val="0"/>
      </w:rPr>
    </w:lvl>
    <w:lvl w:ilvl="2">
      <w:start w:val="1"/>
      <w:numFmt w:val="decimal"/>
      <w:suff w:val="space"/>
      <w:lvlText w:val="%1.%2.%3."/>
      <w:lvlJc w:val="left"/>
      <w:pPr>
        <w:ind w:left="1224" w:hanging="504"/>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00034BE"/>
    <w:multiLevelType w:val="multilevel"/>
    <w:tmpl w:val="398AE724"/>
    <w:lvl w:ilvl="0">
      <w:start w:val="1"/>
      <w:numFmt w:val="decimal"/>
      <w:lvlText w:val="%1.0"/>
      <w:lvlJc w:val="left"/>
      <w:pPr>
        <w:tabs>
          <w:tab w:val="num" w:pos="0"/>
        </w:tabs>
        <w:ind w:left="360" w:hanging="360"/>
      </w:pPr>
      <w:rPr>
        <w:rFonts w:ascii="Arial" w:hAnsi="Arial" w:hint="default"/>
        <w:b/>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5FA753C"/>
    <w:multiLevelType w:val="multilevel"/>
    <w:tmpl w:val="02469E5E"/>
    <w:lvl w:ilvl="0">
      <w:start w:val="1"/>
      <w:numFmt w:val="decimal"/>
      <w:suff w:val="space"/>
      <w:lvlText w:val="%1.0"/>
      <w:lvlJc w:val="left"/>
      <w:pPr>
        <w:ind w:left="360" w:hanging="360"/>
      </w:pPr>
      <w:rPr>
        <w:rFonts w:ascii="Arial" w:hAnsi="Arial" w:hint="default"/>
        <w:b/>
      </w:rPr>
    </w:lvl>
    <w:lvl w:ilvl="1">
      <w:start w:val="1"/>
      <w:numFmt w:val="decimal"/>
      <w:suff w:val="space"/>
      <w:lvlText w:val="%1.%2."/>
      <w:lvlJc w:val="left"/>
      <w:pPr>
        <w:ind w:left="792" w:hanging="432"/>
      </w:pPr>
      <w:rPr>
        <w:rFonts w:ascii="Arial" w:hAnsi="Arial" w:hint="default"/>
        <w:b w:val="0"/>
      </w:rPr>
    </w:lvl>
    <w:lvl w:ilvl="2">
      <w:start w:val="1"/>
      <w:numFmt w:val="decimal"/>
      <w:suff w:val="space"/>
      <w:lvlText w:val="%1.%2.%3."/>
      <w:lvlJc w:val="left"/>
      <w:pPr>
        <w:ind w:left="1224" w:hanging="504"/>
      </w:pPr>
      <w:rPr>
        <w:rFonts w:ascii="Arial" w:hAnsi="Arial" w:hint="default"/>
        <w:b w:val="0"/>
        <w:i w:val="0"/>
        <w:sz w:val="24"/>
      </w:rPr>
    </w:lvl>
    <w:lvl w:ilvl="3">
      <w:start w:val="1"/>
      <w:numFmt w:val="decimal"/>
      <w:suff w:val="space"/>
      <w:lvlText w:val="%1.%2.%3.%4."/>
      <w:lvlJc w:val="left"/>
      <w:pPr>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8751FDC"/>
    <w:multiLevelType w:val="hybridMultilevel"/>
    <w:tmpl w:val="5CE655C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8C16483"/>
    <w:multiLevelType w:val="multilevel"/>
    <w:tmpl w:val="7B5AAFA8"/>
    <w:lvl w:ilvl="0">
      <w:start w:val="1"/>
      <w:numFmt w:val="decimal"/>
      <w:lvlText w:val="%1.0"/>
      <w:lvlJc w:val="left"/>
      <w:pPr>
        <w:tabs>
          <w:tab w:val="num" w:pos="0"/>
        </w:tabs>
        <w:ind w:left="360" w:hanging="360"/>
      </w:pPr>
      <w:rPr>
        <w:rFonts w:ascii="Arial" w:hAnsi="Arial" w:hint="default"/>
        <w:b/>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ascii="Arial" w:hAnsi="Arial" w:hint="default"/>
        <w:b w:val="0"/>
        <w:i w:val="0"/>
        <w:sz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C675D98"/>
    <w:multiLevelType w:val="multilevel"/>
    <w:tmpl w:val="27565A16"/>
    <w:lvl w:ilvl="0">
      <w:start w:val="5"/>
      <w:numFmt w:val="decimal"/>
      <w:suff w:val="space"/>
      <w:lvlText w:val="%1.0"/>
      <w:lvlJc w:val="left"/>
      <w:pPr>
        <w:ind w:left="360" w:hanging="360"/>
      </w:pPr>
      <w:rPr>
        <w:rFonts w:hint="default"/>
        <w:b/>
      </w:rPr>
    </w:lvl>
    <w:lvl w:ilvl="1">
      <w:start w:val="1"/>
      <w:numFmt w:val="decimal"/>
      <w:suff w:val="space"/>
      <w:lvlText w:val="%1.%2."/>
      <w:lvlJc w:val="left"/>
      <w:pPr>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C680136"/>
    <w:multiLevelType w:val="hybridMultilevel"/>
    <w:tmpl w:val="5FA46CE8"/>
    <w:lvl w:ilvl="0" w:tplc="04090001">
      <w:start w:val="1"/>
      <w:numFmt w:val="bullet"/>
      <w:lvlText w:val=""/>
      <w:lvlJc w:val="left"/>
      <w:pPr>
        <w:tabs>
          <w:tab w:val="num" w:pos="720"/>
        </w:tabs>
        <w:ind w:left="720" w:hanging="360"/>
      </w:pPr>
      <w:rPr>
        <w:rFonts w:ascii="Symbol" w:hAnsi="Symbol" w:cs="Arial Bold"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Arial Bold"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Arial Bold"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3D66F72"/>
    <w:multiLevelType w:val="multilevel"/>
    <w:tmpl w:val="66D444A8"/>
    <w:lvl w:ilvl="0">
      <w:start w:val="1"/>
      <w:numFmt w:val="decimal"/>
      <w:lvlText w:val="%1.0"/>
      <w:lvlJc w:val="left"/>
      <w:pPr>
        <w:tabs>
          <w:tab w:val="num" w:pos="720"/>
        </w:tabs>
        <w:ind w:left="360" w:hanging="360"/>
      </w:pPr>
      <w:rPr>
        <w:rFonts w:ascii="Arial Bold" w:hAnsi="Arial Bold" w:hint="default"/>
        <w:b/>
        <w:i w:val="0"/>
        <w:sz w:val="24"/>
      </w:rPr>
    </w:lvl>
    <w:lvl w:ilvl="1">
      <w:start w:val="1"/>
      <w:numFmt w:val="decimal"/>
      <w:lvlText w:val="%1.%2"/>
      <w:lvlJc w:val="left"/>
      <w:pPr>
        <w:tabs>
          <w:tab w:val="num" w:pos="1080"/>
        </w:tabs>
        <w:ind w:left="792" w:hanging="432"/>
      </w:pPr>
      <w:rPr>
        <w:rFonts w:ascii="Arial" w:hAnsi="Arial" w:hint="default"/>
        <w:b w:val="0"/>
        <w:i w:val="0"/>
        <w:sz w:val="24"/>
      </w:rPr>
    </w:lvl>
    <w:lvl w:ilvl="2">
      <w:start w:val="1"/>
      <w:numFmt w:val="decimal"/>
      <w:lvlText w:val="%1.%2.%3"/>
      <w:lvlJc w:val="left"/>
      <w:pPr>
        <w:tabs>
          <w:tab w:val="num" w:pos="1728"/>
        </w:tabs>
        <w:ind w:left="1224" w:hanging="504"/>
      </w:pPr>
      <w:rPr>
        <w:rFonts w:hint="default"/>
      </w:rPr>
    </w:lvl>
    <w:lvl w:ilvl="3">
      <w:start w:val="1"/>
      <w:numFmt w:val="decimal"/>
      <w:lvlText w:val="%1.%2.%3.%4"/>
      <w:lvlJc w:val="left"/>
      <w:pPr>
        <w:tabs>
          <w:tab w:val="num" w:pos="2304"/>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3DD7B16"/>
    <w:multiLevelType w:val="multilevel"/>
    <w:tmpl w:val="F3E892A6"/>
    <w:lvl w:ilvl="0">
      <w:start w:val="1"/>
      <w:numFmt w:val="decimal"/>
      <w:lvlText w:val="%1.0"/>
      <w:lvlJc w:val="left"/>
      <w:pPr>
        <w:tabs>
          <w:tab w:val="num" w:pos="0"/>
        </w:tabs>
        <w:ind w:left="360" w:hanging="360"/>
      </w:pPr>
      <w:rPr>
        <w:rFonts w:ascii="Arial" w:hAnsi="Arial" w:hint="default"/>
        <w:b/>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ascii="Arial" w:hAnsi="Arial" w:hint="default"/>
        <w:b w:val="0"/>
        <w:i w:val="0"/>
        <w:sz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B924477"/>
    <w:multiLevelType w:val="multilevel"/>
    <w:tmpl w:val="D2B4BD30"/>
    <w:lvl w:ilvl="0">
      <w:start w:val="1"/>
      <w:numFmt w:val="decimal"/>
      <w:suff w:val="space"/>
      <w:lvlText w:val="%1.0"/>
      <w:lvlJc w:val="left"/>
      <w:pPr>
        <w:ind w:left="360" w:hanging="360"/>
      </w:pPr>
      <w:rPr>
        <w:rFonts w:ascii="Arial Bold" w:hAnsi="Arial Bold" w:hint="default"/>
        <w:b/>
        <w:i w:val="0"/>
        <w:sz w:val="22"/>
      </w:rPr>
    </w:lvl>
    <w:lvl w:ilvl="1">
      <w:start w:val="1"/>
      <w:numFmt w:val="decimal"/>
      <w:suff w:val="space"/>
      <w:lvlText w:val="%1.%2."/>
      <w:lvlJc w:val="left"/>
      <w:pPr>
        <w:ind w:left="792" w:hanging="432"/>
      </w:pPr>
      <w:rPr>
        <w:rFonts w:ascii="Arial Bold" w:hAnsi="Arial Bold" w:hint="default"/>
        <w:b/>
        <w:i w:val="0"/>
        <w:sz w:val="22"/>
      </w:rPr>
    </w:lvl>
    <w:lvl w:ilvl="2">
      <w:start w:val="1"/>
      <w:numFmt w:val="decimal"/>
      <w:suff w:val="space"/>
      <w:lvlText w:val="%1.%2.%3."/>
      <w:lvlJc w:val="left"/>
      <w:pPr>
        <w:ind w:left="1224" w:hanging="504"/>
      </w:pPr>
      <w:rPr>
        <w:rFonts w:ascii="Arial Bold" w:hAnsi="Arial Bold" w:hint="default"/>
        <w:b/>
        <w:i w:val="0"/>
        <w:sz w:val="22"/>
        <w:szCs w:val="22"/>
      </w:rPr>
    </w:lvl>
    <w:lvl w:ilvl="3">
      <w:start w:val="1"/>
      <w:numFmt w:val="decimal"/>
      <w:suff w:val="space"/>
      <w:lvlText w:val="%1.%2.%3.%4."/>
      <w:lvlJc w:val="left"/>
      <w:pPr>
        <w:ind w:left="1728" w:hanging="648"/>
      </w:pPr>
      <w:rPr>
        <w:rFonts w:hint="default"/>
        <w:b/>
        <w:i w:val="0"/>
        <w:sz w:val="22"/>
      </w:rPr>
    </w:lvl>
    <w:lvl w:ilvl="4">
      <w:start w:val="1"/>
      <w:numFmt w:val="decimal"/>
      <w:suff w:val="space"/>
      <w:lvlText w:val="%1.%2.%3.%4.%5."/>
      <w:lvlJc w:val="left"/>
      <w:pPr>
        <w:ind w:left="2232" w:hanging="792"/>
      </w:pPr>
      <w:rPr>
        <w:rFonts w:hint="default"/>
        <w:b/>
        <w:i w:val="0"/>
        <w:sz w:val="22"/>
      </w:rPr>
    </w:lvl>
    <w:lvl w:ilvl="5">
      <w:start w:val="1"/>
      <w:numFmt w:val="decimal"/>
      <w:suff w:val="space"/>
      <w:lvlText w:val="%1.%2.%3.%4.%5.%6."/>
      <w:lvlJc w:val="left"/>
      <w:pPr>
        <w:ind w:left="2736" w:hanging="936"/>
      </w:pPr>
      <w:rPr>
        <w:rFonts w:hint="default"/>
        <w:b/>
        <w:i w:val="0"/>
        <w:sz w:val="22"/>
      </w:rPr>
    </w:lvl>
    <w:lvl w:ilvl="6">
      <w:start w:val="1"/>
      <w:numFmt w:val="decimal"/>
      <w:suff w:val="space"/>
      <w:lvlText w:val="%1.%2.%3.%4.%5.%6.%7."/>
      <w:lvlJc w:val="left"/>
      <w:pPr>
        <w:ind w:left="3240" w:hanging="1080"/>
      </w:pPr>
      <w:rPr>
        <w:rFonts w:hint="default"/>
        <w:b/>
        <w:i w:val="0"/>
        <w:sz w:val="22"/>
      </w:rPr>
    </w:lvl>
    <w:lvl w:ilvl="7">
      <w:start w:val="1"/>
      <w:numFmt w:val="decimal"/>
      <w:suff w:val="space"/>
      <w:lvlText w:val="%1.%2.%3.%4.%5.%6.%7.%8."/>
      <w:lvlJc w:val="left"/>
      <w:pPr>
        <w:ind w:left="3744" w:hanging="1224"/>
      </w:pPr>
      <w:rPr>
        <w:rFonts w:hint="default"/>
        <w:b/>
        <w:i w:val="0"/>
        <w:sz w:val="22"/>
      </w:rPr>
    </w:lvl>
    <w:lvl w:ilvl="8">
      <w:start w:val="1"/>
      <w:numFmt w:val="decimal"/>
      <w:suff w:val="space"/>
      <w:lvlText w:val="%1.%2.%3.%4.%5.%6.%7.%8.%9."/>
      <w:lvlJc w:val="left"/>
      <w:pPr>
        <w:ind w:left="4320" w:hanging="1440"/>
      </w:pPr>
      <w:rPr>
        <w:rFonts w:hint="default"/>
        <w:b/>
        <w:i w:val="0"/>
        <w:sz w:val="22"/>
      </w:rPr>
    </w:lvl>
  </w:abstractNum>
  <w:abstractNum w:abstractNumId="22" w15:restartNumberingAfterBreak="0">
    <w:nsid w:val="5D025F1C"/>
    <w:multiLevelType w:val="multilevel"/>
    <w:tmpl w:val="511E79D0"/>
    <w:lvl w:ilvl="0">
      <w:start w:val="1"/>
      <w:numFmt w:val="decimal"/>
      <w:lvlText w:val="%1.0"/>
      <w:lvlJc w:val="left"/>
      <w:pPr>
        <w:tabs>
          <w:tab w:val="num" w:pos="360"/>
        </w:tabs>
        <w:ind w:left="360" w:hanging="360"/>
      </w:pPr>
      <w:rPr>
        <w:rFonts w:hint="default"/>
        <w:b/>
      </w:rPr>
    </w:lvl>
    <w:lvl w:ilvl="1">
      <w:numFmt w:val="decimal"/>
      <w:lvlText w:val="%1.1."/>
      <w:lvlJc w:val="left"/>
      <w:pPr>
        <w:tabs>
          <w:tab w:val="num" w:pos="792"/>
        </w:tabs>
        <w:ind w:left="792" w:hanging="432"/>
      </w:pPr>
      <w:rPr>
        <w:rFonts w:hint="default"/>
      </w:rPr>
    </w:lvl>
    <w:lvl w:ilvl="2">
      <w:start w:val="1"/>
      <w:numFmt w:val="decimal"/>
      <w:lvlText w:val="%1.%3.1."/>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F3E1B2E"/>
    <w:multiLevelType w:val="hybridMultilevel"/>
    <w:tmpl w:val="7E38B778"/>
    <w:lvl w:ilvl="0" w:tplc="53F40CCA">
      <w:start w:val="1"/>
      <w:numFmt w:val="bullet"/>
      <w:lvlText w:val="•"/>
      <w:lvlJc w:val="left"/>
      <w:pPr>
        <w:tabs>
          <w:tab w:val="num" w:pos="720"/>
        </w:tabs>
        <w:ind w:left="720" w:hanging="360"/>
      </w:pPr>
      <w:rPr>
        <w:rFonts w:ascii="Times New Roman" w:hAnsi="Times New Roman" w:hint="default"/>
      </w:rPr>
    </w:lvl>
    <w:lvl w:ilvl="1" w:tplc="228CDCF4">
      <w:start w:val="168"/>
      <w:numFmt w:val="bullet"/>
      <w:lvlText w:val="–"/>
      <w:lvlJc w:val="left"/>
      <w:pPr>
        <w:tabs>
          <w:tab w:val="num" w:pos="1440"/>
        </w:tabs>
        <w:ind w:left="1440" w:hanging="360"/>
      </w:pPr>
      <w:rPr>
        <w:rFonts w:ascii="Times New Roman" w:hAnsi="Times New Roman" w:hint="default"/>
      </w:rPr>
    </w:lvl>
    <w:lvl w:ilvl="2" w:tplc="14F8AA82" w:tentative="1">
      <w:start w:val="1"/>
      <w:numFmt w:val="bullet"/>
      <w:lvlText w:val="•"/>
      <w:lvlJc w:val="left"/>
      <w:pPr>
        <w:tabs>
          <w:tab w:val="num" w:pos="2160"/>
        </w:tabs>
        <w:ind w:left="2160" w:hanging="360"/>
      </w:pPr>
      <w:rPr>
        <w:rFonts w:ascii="Times New Roman" w:hAnsi="Times New Roman" w:hint="default"/>
      </w:rPr>
    </w:lvl>
    <w:lvl w:ilvl="3" w:tplc="CC1AAB80" w:tentative="1">
      <w:start w:val="1"/>
      <w:numFmt w:val="bullet"/>
      <w:lvlText w:val="•"/>
      <w:lvlJc w:val="left"/>
      <w:pPr>
        <w:tabs>
          <w:tab w:val="num" w:pos="2880"/>
        </w:tabs>
        <w:ind w:left="2880" w:hanging="360"/>
      </w:pPr>
      <w:rPr>
        <w:rFonts w:ascii="Times New Roman" w:hAnsi="Times New Roman" w:hint="default"/>
      </w:rPr>
    </w:lvl>
    <w:lvl w:ilvl="4" w:tplc="01C42FD8" w:tentative="1">
      <w:start w:val="1"/>
      <w:numFmt w:val="bullet"/>
      <w:lvlText w:val="•"/>
      <w:lvlJc w:val="left"/>
      <w:pPr>
        <w:tabs>
          <w:tab w:val="num" w:pos="3600"/>
        </w:tabs>
        <w:ind w:left="3600" w:hanging="360"/>
      </w:pPr>
      <w:rPr>
        <w:rFonts w:ascii="Times New Roman" w:hAnsi="Times New Roman" w:hint="default"/>
      </w:rPr>
    </w:lvl>
    <w:lvl w:ilvl="5" w:tplc="F4ACFDA8" w:tentative="1">
      <w:start w:val="1"/>
      <w:numFmt w:val="bullet"/>
      <w:lvlText w:val="•"/>
      <w:lvlJc w:val="left"/>
      <w:pPr>
        <w:tabs>
          <w:tab w:val="num" w:pos="4320"/>
        </w:tabs>
        <w:ind w:left="4320" w:hanging="360"/>
      </w:pPr>
      <w:rPr>
        <w:rFonts w:ascii="Times New Roman" w:hAnsi="Times New Roman" w:hint="default"/>
      </w:rPr>
    </w:lvl>
    <w:lvl w:ilvl="6" w:tplc="B3069C68" w:tentative="1">
      <w:start w:val="1"/>
      <w:numFmt w:val="bullet"/>
      <w:lvlText w:val="•"/>
      <w:lvlJc w:val="left"/>
      <w:pPr>
        <w:tabs>
          <w:tab w:val="num" w:pos="5040"/>
        </w:tabs>
        <w:ind w:left="5040" w:hanging="360"/>
      </w:pPr>
      <w:rPr>
        <w:rFonts w:ascii="Times New Roman" w:hAnsi="Times New Roman" w:hint="default"/>
      </w:rPr>
    </w:lvl>
    <w:lvl w:ilvl="7" w:tplc="DA12A676" w:tentative="1">
      <w:start w:val="1"/>
      <w:numFmt w:val="bullet"/>
      <w:lvlText w:val="•"/>
      <w:lvlJc w:val="left"/>
      <w:pPr>
        <w:tabs>
          <w:tab w:val="num" w:pos="5760"/>
        </w:tabs>
        <w:ind w:left="5760" w:hanging="360"/>
      </w:pPr>
      <w:rPr>
        <w:rFonts w:ascii="Times New Roman" w:hAnsi="Times New Roman" w:hint="default"/>
      </w:rPr>
    </w:lvl>
    <w:lvl w:ilvl="8" w:tplc="823EEFAE"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FCF4EAE"/>
    <w:multiLevelType w:val="hybridMultilevel"/>
    <w:tmpl w:val="3F90CA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659F5FF1"/>
    <w:multiLevelType w:val="multilevel"/>
    <w:tmpl w:val="56A0A4FC"/>
    <w:lvl w:ilvl="0">
      <w:start w:val="2"/>
      <w:numFmt w:val="decimal"/>
      <w:suff w:val="space"/>
      <w:lvlText w:val="%1.0"/>
      <w:lvlJc w:val="left"/>
      <w:pPr>
        <w:ind w:left="360" w:hanging="360"/>
      </w:pPr>
      <w:rPr>
        <w:rFonts w:hint="default"/>
        <w:b/>
      </w:rPr>
    </w:lvl>
    <w:lvl w:ilvl="1">
      <w:start w:val="1"/>
      <w:numFmt w:val="decimal"/>
      <w:suff w:val="space"/>
      <w:lvlText w:val="%1.%2."/>
      <w:lvlJc w:val="left"/>
      <w:pPr>
        <w:ind w:left="792" w:hanging="432"/>
      </w:pPr>
      <w:rPr>
        <w:rFonts w:hint="default"/>
        <w:b w:val="0"/>
        <w:i w:val="0"/>
      </w:rPr>
    </w:lvl>
    <w:lvl w:ilvl="2">
      <w:start w:val="1"/>
      <w:numFmt w:val="decimal"/>
      <w:suff w:val="space"/>
      <w:lvlText w:val="%1.%2.%3."/>
      <w:lvlJc w:val="left"/>
      <w:pPr>
        <w:ind w:left="1224" w:hanging="504"/>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8D465F6"/>
    <w:multiLevelType w:val="hybridMultilevel"/>
    <w:tmpl w:val="C1EC2B0C"/>
    <w:lvl w:ilvl="0" w:tplc="53F40CCA">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125564"/>
    <w:multiLevelType w:val="multilevel"/>
    <w:tmpl w:val="A62A192A"/>
    <w:lvl w:ilvl="0">
      <w:start w:val="1"/>
      <w:numFmt w:val="decimal"/>
      <w:lvlText w:val="%1.0"/>
      <w:lvlJc w:val="left"/>
      <w:pPr>
        <w:tabs>
          <w:tab w:val="num" w:pos="0"/>
        </w:tabs>
        <w:ind w:left="360" w:hanging="360"/>
      </w:pPr>
      <w:rPr>
        <w:rFonts w:ascii="Garamond" w:hAnsi="Garamond" w:hint="default"/>
        <w:b/>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B556741"/>
    <w:multiLevelType w:val="multilevel"/>
    <w:tmpl w:val="D2B4BD30"/>
    <w:lvl w:ilvl="0">
      <w:start w:val="1"/>
      <w:numFmt w:val="decimal"/>
      <w:suff w:val="space"/>
      <w:lvlText w:val="%1.0"/>
      <w:lvlJc w:val="left"/>
      <w:pPr>
        <w:ind w:left="360" w:hanging="360"/>
      </w:pPr>
      <w:rPr>
        <w:rFonts w:ascii="Arial Bold" w:hAnsi="Arial Bold" w:hint="default"/>
        <w:b/>
        <w:i w:val="0"/>
        <w:sz w:val="22"/>
      </w:rPr>
    </w:lvl>
    <w:lvl w:ilvl="1">
      <w:start w:val="1"/>
      <w:numFmt w:val="decimal"/>
      <w:suff w:val="space"/>
      <w:lvlText w:val="%1.%2."/>
      <w:lvlJc w:val="left"/>
      <w:pPr>
        <w:ind w:left="792" w:hanging="432"/>
      </w:pPr>
      <w:rPr>
        <w:rFonts w:ascii="Arial Bold" w:hAnsi="Arial Bold" w:hint="default"/>
        <w:b/>
        <w:i w:val="0"/>
        <w:sz w:val="22"/>
      </w:rPr>
    </w:lvl>
    <w:lvl w:ilvl="2">
      <w:start w:val="1"/>
      <w:numFmt w:val="decimal"/>
      <w:suff w:val="space"/>
      <w:lvlText w:val="%1.%2.%3."/>
      <w:lvlJc w:val="left"/>
      <w:pPr>
        <w:ind w:left="1224" w:hanging="504"/>
      </w:pPr>
      <w:rPr>
        <w:rFonts w:ascii="Arial Bold" w:hAnsi="Arial Bold" w:hint="default"/>
        <w:b/>
        <w:i w:val="0"/>
        <w:sz w:val="22"/>
        <w:szCs w:val="22"/>
      </w:rPr>
    </w:lvl>
    <w:lvl w:ilvl="3">
      <w:start w:val="1"/>
      <w:numFmt w:val="decimal"/>
      <w:suff w:val="space"/>
      <w:lvlText w:val="%1.%2.%3.%4."/>
      <w:lvlJc w:val="left"/>
      <w:pPr>
        <w:ind w:left="1728" w:hanging="648"/>
      </w:pPr>
      <w:rPr>
        <w:rFonts w:hint="default"/>
        <w:b/>
        <w:i w:val="0"/>
        <w:sz w:val="22"/>
      </w:rPr>
    </w:lvl>
    <w:lvl w:ilvl="4">
      <w:start w:val="1"/>
      <w:numFmt w:val="decimal"/>
      <w:suff w:val="space"/>
      <w:lvlText w:val="%1.%2.%3.%4.%5."/>
      <w:lvlJc w:val="left"/>
      <w:pPr>
        <w:ind w:left="2232" w:hanging="792"/>
      </w:pPr>
      <w:rPr>
        <w:rFonts w:hint="default"/>
        <w:b/>
        <w:i w:val="0"/>
        <w:sz w:val="22"/>
      </w:rPr>
    </w:lvl>
    <w:lvl w:ilvl="5">
      <w:start w:val="1"/>
      <w:numFmt w:val="decimal"/>
      <w:suff w:val="space"/>
      <w:lvlText w:val="%1.%2.%3.%4.%5.%6."/>
      <w:lvlJc w:val="left"/>
      <w:pPr>
        <w:ind w:left="2736" w:hanging="936"/>
      </w:pPr>
      <w:rPr>
        <w:rFonts w:hint="default"/>
        <w:b/>
        <w:i w:val="0"/>
        <w:sz w:val="22"/>
      </w:rPr>
    </w:lvl>
    <w:lvl w:ilvl="6">
      <w:start w:val="1"/>
      <w:numFmt w:val="decimal"/>
      <w:suff w:val="space"/>
      <w:lvlText w:val="%1.%2.%3.%4.%5.%6.%7."/>
      <w:lvlJc w:val="left"/>
      <w:pPr>
        <w:ind w:left="3240" w:hanging="1080"/>
      </w:pPr>
      <w:rPr>
        <w:rFonts w:hint="default"/>
        <w:b/>
        <w:i w:val="0"/>
        <w:sz w:val="22"/>
      </w:rPr>
    </w:lvl>
    <w:lvl w:ilvl="7">
      <w:start w:val="1"/>
      <w:numFmt w:val="decimal"/>
      <w:suff w:val="space"/>
      <w:lvlText w:val="%1.%2.%3.%4.%5.%6.%7.%8."/>
      <w:lvlJc w:val="left"/>
      <w:pPr>
        <w:ind w:left="3744" w:hanging="1224"/>
      </w:pPr>
      <w:rPr>
        <w:rFonts w:hint="default"/>
        <w:b/>
        <w:i w:val="0"/>
        <w:sz w:val="22"/>
      </w:rPr>
    </w:lvl>
    <w:lvl w:ilvl="8">
      <w:start w:val="1"/>
      <w:numFmt w:val="decimal"/>
      <w:suff w:val="space"/>
      <w:lvlText w:val="%1.%2.%3.%4.%5.%6.%7.%8.%9."/>
      <w:lvlJc w:val="left"/>
      <w:pPr>
        <w:ind w:left="4320" w:hanging="1440"/>
      </w:pPr>
      <w:rPr>
        <w:rFonts w:hint="default"/>
        <w:b/>
        <w:i w:val="0"/>
        <w:sz w:val="22"/>
      </w:rPr>
    </w:lvl>
  </w:abstractNum>
  <w:abstractNum w:abstractNumId="29" w15:restartNumberingAfterBreak="0">
    <w:nsid w:val="732B78C1"/>
    <w:multiLevelType w:val="multilevel"/>
    <w:tmpl w:val="124C5DAC"/>
    <w:lvl w:ilvl="0">
      <w:start w:val="7"/>
      <w:numFmt w:val="decimal"/>
      <w:lvlText w:val="%1.0"/>
      <w:lvlJc w:val="left"/>
      <w:pPr>
        <w:tabs>
          <w:tab w:val="num" w:pos="720"/>
        </w:tabs>
        <w:ind w:left="360" w:hanging="360"/>
      </w:pPr>
      <w:rPr>
        <w:rFonts w:ascii="Arial Bold" w:hAnsi="Arial Bold" w:hint="default"/>
        <w:b/>
        <w:i w:val="0"/>
        <w:sz w:val="24"/>
      </w:rPr>
    </w:lvl>
    <w:lvl w:ilvl="1">
      <w:start w:val="1"/>
      <w:numFmt w:val="decimal"/>
      <w:lvlText w:val="%1.%2"/>
      <w:lvlJc w:val="left"/>
      <w:pPr>
        <w:tabs>
          <w:tab w:val="num" w:pos="1080"/>
        </w:tabs>
        <w:ind w:left="792" w:hanging="432"/>
      </w:pPr>
      <w:rPr>
        <w:rFonts w:ascii="Arial" w:hAnsi="Arial" w:hint="default"/>
        <w:b w:val="0"/>
        <w:i w:val="0"/>
        <w:sz w:val="24"/>
      </w:rPr>
    </w:lvl>
    <w:lvl w:ilvl="2">
      <w:start w:val="1"/>
      <w:numFmt w:val="decimal"/>
      <w:lvlText w:val="%1.%2.%3"/>
      <w:lvlJc w:val="left"/>
      <w:pPr>
        <w:tabs>
          <w:tab w:val="num" w:pos="1728"/>
        </w:tabs>
        <w:ind w:left="1224" w:hanging="504"/>
      </w:pPr>
      <w:rPr>
        <w:rFonts w:hint="default"/>
      </w:rPr>
    </w:lvl>
    <w:lvl w:ilvl="3">
      <w:start w:val="1"/>
      <w:numFmt w:val="decimal"/>
      <w:lvlText w:val="%1.%2.%3.%4"/>
      <w:lvlJc w:val="left"/>
      <w:pPr>
        <w:tabs>
          <w:tab w:val="num" w:pos="2304"/>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AEA3B98"/>
    <w:multiLevelType w:val="multilevel"/>
    <w:tmpl w:val="D5F47606"/>
    <w:lvl w:ilvl="0">
      <w:start w:val="1"/>
      <w:numFmt w:val="decimal"/>
      <w:lvlText w:val="%1.0"/>
      <w:lvlJc w:val="left"/>
      <w:pPr>
        <w:tabs>
          <w:tab w:val="num" w:pos="0"/>
        </w:tabs>
        <w:ind w:left="360" w:hanging="360"/>
      </w:pPr>
      <w:rPr>
        <w:rFonts w:ascii="Arial" w:hAnsi="Arial" w:hint="default"/>
        <w:b/>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ascii="Arial" w:hAnsi="Arial" w:hint="default"/>
        <w:b w:val="0"/>
        <w:i w:val="0"/>
        <w:sz w:val="22"/>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D0214BD"/>
    <w:multiLevelType w:val="multilevel"/>
    <w:tmpl w:val="5DB8F246"/>
    <w:lvl w:ilvl="0">
      <w:start w:val="1"/>
      <w:numFmt w:val="decimal"/>
      <w:lvlText w:val="%1.0"/>
      <w:lvlJc w:val="left"/>
      <w:pPr>
        <w:tabs>
          <w:tab w:val="num" w:pos="0"/>
        </w:tabs>
        <w:ind w:left="360" w:hanging="360"/>
      </w:pPr>
      <w:rPr>
        <w:rFonts w:ascii="Arial" w:hAnsi="Arial" w:hint="default"/>
        <w:b/>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ascii="Arial" w:hAnsi="Arial" w:hint="default"/>
        <w:b w:val="0"/>
        <w:i w:val="0"/>
        <w:sz w:val="24"/>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10233507">
    <w:abstractNumId w:val="4"/>
  </w:num>
  <w:num w:numId="2" w16cid:durableId="241912370">
    <w:abstractNumId w:val="15"/>
  </w:num>
  <w:num w:numId="3" w16cid:durableId="1495023147">
    <w:abstractNumId w:val="24"/>
  </w:num>
  <w:num w:numId="4" w16cid:durableId="1440445318">
    <w:abstractNumId w:val="18"/>
  </w:num>
  <w:num w:numId="5" w16cid:durableId="1606032464">
    <w:abstractNumId w:val="23"/>
  </w:num>
  <w:num w:numId="6" w16cid:durableId="1402750711">
    <w:abstractNumId w:val="26"/>
  </w:num>
  <w:num w:numId="7" w16cid:durableId="1464541977">
    <w:abstractNumId w:val="19"/>
  </w:num>
  <w:num w:numId="8" w16cid:durableId="658268382">
    <w:abstractNumId w:val="29"/>
  </w:num>
  <w:num w:numId="9" w16cid:durableId="1893425665">
    <w:abstractNumId w:val="8"/>
  </w:num>
  <w:num w:numId="10" w16cid:durableId="155463209">
    <w:abstractNumId w:val="5"/>
  </w:num>
  <w:num w:numId="11" w16cid:durableId="2008902006">
    <w:abstractNumId w:val="1"/>
  </w:num>
  <w:num w:numId="12" w16cid:durableId="1883054929">
    <w:abstractNumId w:val="7"/>
  </w:num>
  <w:num w:numId="13" w16cid:durableId="1886984666">
    <w:abstractNumId w:val="17"/>
  </w:num>
  <w:num w:numId="14" w16cid:durableId="1228422895">
    <w:abstractNumId w:val="28"/>
  </w:num>
  <w:num w:numId="15" w16cid:durableId="1905876249">
    <w:abstractNumId w:val="25"/>
  </w:num>
  <w:num w:numId="16" w16cid:durableId="646671858">
    <w:abstractNumId w:val="9"/>
  </w:num>
  <w:num w:numId="17" w16cid:durableId="399443212">
    <w:abstractNumId w:val="12"/>
  </w:num>
  <w:num w:numId="18" w16cid:durableId="2015062976">
    <w:abstractNumId w:val="2"/>
  </w:num>
  <w:num w:numId="19" w16cid:durableId="255986031">
    <w:abstractNumId w:val="22"/>
  </w:num>
  <w:num w:numId="20" w16cid:durableId="1293898443">
    <w:abstractNumId w:val="27"/>
  </w:num>
  <w:num w:numId="21" w16cid:durableId="334889189">
    <w:abstractNumId w:val="13"/>
  </w:num>
  <w:num w:numId="22" w16cid:durableId="1460223943">
    <w:abstractNumId w:val="16"/>
  </w:num>
  <w:num w:numId="23" w16cid:durableId="336462311">
    <w:abstractNumId w:val="20"/>
  </w:num>
  <w:num w:numId="24" w16cid:durableId="691415003">
    <w:abstractNumId w:val="6"/>
  </w:num>
  <w:num w:numId="25" w16cid:durableId="805972112">
    <w:abstractNumId w:val="11"/>
  </w:num>
  <w:num w:numId="26" w16cid:durableId="1589732379">
    <w:abstractNumId w:val="10"/>
  </w:num>
  <w:num w:numId="27" w16cid:durableId="1120149543">
    <w:abstractNumId w:val="0"/>
  </w:num>
  <w:num w:numId="28" w16cid:durableId="677542823">
    <w:abstractNumId w:val="30"/>
  </w:num>
  <w:num w:numId="29" w16cid:durableId="1043553017">
    <w:abstractNumId w:val="31"/>
  </w:num>
  <w:num w:numId="30" w16cid:durableId="1224028590">
    <w:abstractNumId w:val="3"/>
  </w:num>
  <w:num w:numId="31" w16cid:durableId="445736924">
    <w:abstractNumId w:val="14"/>
  </w:num>
  <w:num w:numId="32" w16cid:durableId="12112611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activeWritingStyle w:appName="MSWord" w:lang="en-US" w:vendorID="6" w:dllVersion="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4F4"/>
    <w:rsid w:val="00004198"/>
    <w:rsid w:val="00010FA2"/>
    <w:rsid w:val="000272E7"/>
    <w:rsid w:val="00032856"/>
    <w:rsid w:val="00044F37"/>
    <w:rsid w:val="000540F9"/>
    <w:rsid w:val="000548B9"/>
    <w:rsid w:val="00057DB3"/>
    <w:rsid w:val="00062B80"/>
    <w:rsid w:val="000727BD"/>
    <w:rsid w:val="00072D2E"/>
    <w:rsid w:val="000737ED"/>
    <w:rsid w:val="00081065"/>
    <w:rsid w:val="000A463B"/>
    <w:rsid w:val="000C33EF"/>
    <w:rsid w:val="000D13CA"/>
    <w:rsid w:val="000D242B"/>
    <w:rsid w:val="000D524D"/>
    <w:rsid w:val="000D7E49"/>
    <w:rsid w:val="000F049F"/>
    <w:rsid w:val="000F1F25"/>
    <w:rsid w:val="000F5CE2"/>
    <w:rsid w:val="00110B1F"/>
    <w:rsid w:val="001111D4"/>
    <w:rsid w:val="001211AC"/>
    <w:rsid w:val="00122C0B"/>
    <w:rsid w:val="00130EE1"/>
    <w:rsid w:val="00144B44"/>
    <w:rsid w:val="00151294"/>
    <w:rsid w:val="0015165F"/>
    <w:rsid w:val="001645A7"/>
    <w:rsid w:val="001A1B30"/>
    <w:rsid w:val="001B4DAD"/>
    <w:rsid w:val="001C5129"/>
    <w:rsid w:val="001D12FC"/>
    <w:rsid w:val="001D3041"/>
    <w:rsid w:val="001D6360"/>
    <w:rsid w:val="001E22B5"/>
    <w:rsid w:val="001E47D4"/>
    <w:rsid w:val="001F51A2"/>
    <w:rsid w:val="001F6337"/>
    <w:rsid w:val="00214BEA"/>
    <w:rsid w:val="00220C77"/>
    <w:rsid w:val="002244F0"/>
    <w:rsid w:val="0022474C"/>
    <w:rsid w:val="002253DB"/>
    <w:rsid w:val="00226AF5"/>
    <w:rsid w:val="002275FF"/>
    <w:rsid w:val="00230406"/>
    <w:rsid w:val="00240A17"/>
    <w:rsid w:val="002661E6"/>
    <w:rsid w:val="002716C4"/>
    <w:rsid w:val="002829B9"/>
    <w:rsid w:val="002839A1"/>
    <w:rsid w:val="00286194"/>
    <w:rsid w:val="00287346"/>
    <w:rsid w:val="0028748D"/>
    <w:rsid w:val="002928BF"/>
    <w:rsid w:val="002936FB"/>
    <w:rsid w:val="00297B6D"/>
    <w:rsid w:val="002A069B"/>
    <w:rsid w:val="002A1354"/>
    <w:rsid w:val="002A1BAA"/>
    <w:rsid w:val="002C05BD"/>
    <w:rsid w:val="002C3728"/>
    <w:rsid w:val="002D0E07"/>
    <w:rsid w:val="002E109E"/>
    <w:rsid w:val="002E13FB"/>
    <w:rsid w:val="002E1DF0"/>
    <w:rsid w:val="002F0C75"/>
    <w:rsid w:val="00312229"/>
    <w:rsid w:val="00316203"/>
    <w:rsid w:val="0032242B"/>
    <w:rsid w:val="00323E18"/>
    <w:rsid w:val="00351EA9"/>
    <w:rsid w:val="003532B6"/>
    <w:rsid w:val="00361383"/>
    <w:rsid w:val="00364D79"/>
    <w:rsid w:val="003712A0"/>
    <w:rsid w:val="00373EF8"/>
    <w:rsid w:val="00375C22"/>
    <w:rsid w:val="00376DAB"/>
    <w:rsid w:val="003804F7"/>
    <w:rsid w:val="00397DA3"/>
    <w:rsid w:val="003A4039"/>
    <w:rsid w:val="003A5499"/>
    <w:rsid w:val="003B64B5"/>
    <w:rsid w:val="003C2E82"/>
    <w:rsid w:val="003C2FFC"/>
    <w:rsid w:val="003C4878"/>
    <w:rsid w:val="003C497E"/>
    <w:rsid w:val="003C4C6E"/>
    <w:rsid w:val="003E7E13"/>
    <w:rsid w:val="00410ADF"/>
    <w:rsid w:val="00433908"/>
    <w:rsid w:val="00451FC0"/>
    <w:rsid w:val="00463707"/>
    <w:rsid w:val="00466714"/>
    <w:rsid w:val="00470AC2"/>
    <w:rsid w:val="0048269B"/>
    <w:rsid w:val="00491FED"/>
    <w:rsid w:val="004A0635"/>
    <w:rsid w:val="004A0C68"/>
    <w:rsid w:val="004A6E87"/>
    <w:rsid w:val="004B08C7"/>
    <w:rsid w:val="004B3401"/>
    <w:rsid w:val="004C7B2D"/>
    <w:rsid w:val="004D3C18"/>
    <w:rsid w:val="004D6677"/>
    <w:rsid w:val="004D71CE"/>
    <w:rsid w:val="004E06B0"/>
    <w:rsid w:val="004E5040"/>
    <w:rsid w:val="004E752D"/>
    <w:rsid w:val="005076CE"/>
    <w:rsid w:val="005178E4"/>
    <w:rsid w:val="005225BE"/>
    <w:rsid w:val="005279A2"/>
    <w:rsid w:val="0054000D"/>
    <w:rsid w:val="00542A78"/>
    <w:rsid w:val="00543527"/>
    <w:rsid w:val="00555DB5"/>
    <w:rsid w:val="00556A91"/>
    <w:rsid w:val="00564E3E"/>
    <w:rsid w:val="0056734B"/>
    <w:rsid w:val="00571688"/>
    <w:rsid w:val="00573ECD"/>
    <w:rsid w:val="00586CC6"/>
    <w:rsid w:val="005A4C93"/>
    <w:rsid w:val="005B1D53"/>
    <w:rsid w:val="005B3F85"/>
    <w:rsid w:val="005C2C2D"/>
    <w:rsid w:val="005D3680"/>
    <w:rsid w:val="005E1984"/>
    <w:rsid w:val="005F3812"/>
    <w:rsid w:val="005F5C42"/>
    <w:rsid w:val="005F74A5"/>
    <w:rsid w:val="0062043C"/>
    <w:rsid w:val="006206B9"/>
    <w:rsid w:val="0062231A"/>
    <w:rsid w:val="00622A3E"/>
    <w:rsid w:val="00623249"/>
    <w:rsid w:val="00624899"/>
    <w:rsid w:val="00636F7E"/>
    <w:rsid w:val="00646178"/>
    <w:rsid w:val="00654F98"/>
    <w:rsid w:val="00665034"/>
    <w:rsid w:val="00670056"/>
    <w:rsid w:val="00694456"/>
    <w:rsid w:val="006A12FF"/>
    <w:rsid w:val="006A63BE"/>
    <w:rsid w:val="006B1AC6"/>
    <w:rsid w:val="006D3D5D"/>
    <w:rsid w:val="006E283E"/>
    <w:rsid w:val="00710A0E"/>
    <w:rsid w:val="00713CE6"/>
    <w:rsid w:val="007174C2"/>
    <w:rsid w:val="00742B02"/>
    <w:rsid w:val="00746093"/>
    <w:rsid w:val="0075756E"/>
    <w:rsid w:val="007604D4"/>
    <w:rsid w:val="007768E2"/>
    <w:rsid w:val="00776F1D"/>
    <w:rsid w:val="00787523"/>
    <w:rsid w:val="00787B61"/>
    <w:rsid w:val="00787D12"/>
    <w:rsid w:val="007B0AE2"/>
    <w:rsid w:val="007B2078"/>
    <w:rsid w:val="007C6285"/>
    <w:rsid w:val="007D3223"/>
    <w:rsid w:val="00804DCA"/>
    <w:rsid w:val="00827E19"/>
    <w:rsid w:val="00830913"/>
    <w:rsid w:val="008352F7"/>
    <w:rsid w:val="00836394"/>
    <w:rsid w:val="008403BF"/>
    <w:rsid w:val="00846761"/>
    <w:rsid w:val="00847F5F"/>
    <w:rsid w:val="00850CF8"/>
    <w:rsid w:val="008520AE"/>
    <w:rsid w:val="0087181D"/>
    <w:rsid w:val="008844DA"/>
    <w:rsid w:val="008A0205"/>
    <w:rsid w:val="008B30DA"/>
    <w:rsid w:val="008C4AA0"/>
    <w:rsid w:val="00902193"/>
    <w:rsid w:val="00913BF9"/>
    <w:rsid w:val="009230B1"/>
    <w:rsid w:val="00934B53"/>
    <w:rsid w:val="009414F4"/>
    <w:rsid w:val="00943905"/>
    <w:rsid w:val="00945C49"/>
    <w:rsid w:val="00951656"/>
    <w:rsid w:val="00952D58"/>
    <w:rsid w:val="00974140"/>
    <w:rsid w:val="009774A4"/>
    <w:rsid w:val="00986459"/>
    <w:rsid w:val="00992321"/>
    <w:rsid w:val="00993CD5"/>
    <w:rsid w:val="009945F4"/>
    <w:rsid w:val="009A6C50"/>
    <w:rsid w:val="009B4013"/>
    <w:rsid w:val="009B51AC"/>
    <w:rsid w:val="009C01DD"/>
    <w:rsid w:val="009D2E74"/>
    <w:rsid w:val="009E0EF1"/>
    <w:rsid w:val="00A01763"/>
    <w:rsid w:val="00A075E3"/>
    <w:rsid w:val="00A1490B"/>
    <w:rsid w:val="00A15726"/>
    <w:rsid w:val="00A2184F"/>
    <w:rsid w:val="00A27EB6"/>
    <w:rsid w:val="00A46B5B"/>
    <w:rsid w:val="00A5363D"/>
    <w:rsid w:val="00A6353D"/>
    <w:rsid w:val="00A66432"/>
    <w:rsid w:val="00A84F6D"/>
    <w:rsid w:val="00A92162"/>
    <w:rsid w:val="00A9467F"/>
    <w:rsid w:val="00AB6279"/>
    <w:rsid w:val="00AC0DB9"/>
    <w:rsid w:val="00AC1C85"/>
    <w:rsid w:val="00AC1F99"/>
    <w:rsid w:val="00AC43FF"/>
    <w:rsid w:val="00AD0B18"/>
    <w:rsid w:val="00AD1B09"/>
    <w:rsid w:val="00AD3773"/>
    <w:rsid w:val="00B07D5B"/>
    <w:rsid w:val="00B37D78"/>
    <w:rsid w:val="00B43C97"/>
    <w:rsid w:val="00B53FAD"/>
    <w:rsid w:val="00B55339"/>
    <w:rsid w:val="00B55FBD"/>
    <w:rsid w:val="00B579CD"/>
    <w:rsid w:val="00B66764"/>
    <w:rsid w:val="00B92F82"/>
    <w:rsid w:val="00B94F75"/>
    <w:rsid w:val="00BA4460"/>
    <w:rsid w:val="00BA4764"/>
    <w:rsid w:val="00BA47AA"/>
    <w:rsid w:val="00BA72C5"/>
    <w:rsid w:val="00BC122B"/>
    <w:rsid w:val="00BC17FF"/>
    <w:rsid w:val="00BC7E5A"/>
    <w:rsid w:val="00BD7E3D"/>
    <w:rsid w:val="00BE054A"/>
    <w:rsid w:val="00C000CB"/>
    <w:rsid w:val="00C00762"/>
    <w:rsid w:val="00C062A7"/>
    <w:rsid w:val="00C065DF"/>
    <w:rsid w:val="00C126F7"/>
    <w:rsid w:val="00C22CBA"/>
    <w:rsid w:val="00C303A3"/>
    <w:rsid w:val="00C445F9"/>
    <w:rsid w:val="00C47E62"/>
    <w:rsid w:val="00C65902"/>
    <w:rsid w:val="00C66716"/>
    <w:rsid w:val="00C70FE1"/>
    <w:rsid w:val="00C73628"/>
    <w:rsid w:val="00C74A9D"/>
    <w:rsid w:val="00C75467"/>
    <w:rsid w:val="00C80F5D"/>
    <w:rsid w:val="00C84A39"/>
    <w:rsid w:val="00C9003E"/>
    <w:rsid w:val="00CA1708"/>
    <w:rsid w:val="00CB558A"/>
    <w:rsid w:val="00CB749B"/>
    <w:rsid w:val="00CB7901"/>
    <w:rsid w:val="00CC1E24"/>
    <w:rsid w:val="00CC6CFA"/>
    <w:rsid w:val="00CD310D"/>
    <w:rsid w:val="00CD62E7"/>
    <w:rsid w:val="00CE37EA"/>
    <w:rsid w:val="00CE4D49"/>
    <w:rsid w:val="00CE56C2"/>
    <w:rsid w:val="00CE61A1"/>
    <w:rsid w:val="00CF198D"/>
    <w:rsid w:val="00D127A2"/>
    <w:rsid w:val="00D20045"/>
    <w:rsid w:val="00D20EC6"/>
    <w:rsid w:val="00D23BD9"/>
    <w:rsid w:val="00D24D4A"/>
    <w:rsid w:val="00D258B2"/>
    <w:rsid w:val="00D34672"/>
    <w:rsid w:val="00D436FE"/>
    <w:rsid w:val="00D4773C"/>
    <w:rsid w:val="00D53178"/>
    <w:rsid w:val="00D53EEA"/>
    <w:rsid w:val="00D54720"/>
    <w:rsid w:val="00D57DC9"/>
    <w:rsid w:val="00D62CEB"/>
    <w:rsid w:val="00D76055"/>
    <w:rsid w:val="00D77DC5"/>
    <w:rsid w:val="00D80692"/>
    <w:rsid w:val="00D8178E"/>
    <w:rsid w:val="00D82451"/>
    <w:rsid w:val="00D86D08"/>
    <w:rsid w:val="00D91F49"/>
    <w:rsid w:val="00D96E10"/>
    <w:rsid w:val="00D96F29"/>
    <w:rsid w:val="00DC483F"/>
    <w:rsid w:val="00DF1790"/>
    <w:rsid w:val="00DF18F7"/>
    <w:rsid w:val="00E0166E"/>
    <w:rsid w:val="00E023DC"/>
    <w:rsid w:val="00E10167"/>
    <w:rsid w:val="00E34EBF"/>
    <w:rsid w:val="00E357D7"/>
    <w:rsid w:val="00E468DF"/>
    <w:rsid w:val="00E51217"/>
    <w:rsid w:val="00E71DB3"/>
    <w:rsid w:val="00E71DD6"/>
    <w:rsid w:val="00E77C59"/>
    <w:rsid w:val="00E96037"/>
    <w:rsid w:val="00E97A9D"/>
    <w:rsid w:val="00EA3B75"/>
    <w:rsid w:val="00EA783D"/>
    <w:rsid w:val="00EA79B6"/>
    <w:rsid w:val="00EB133B"/>
    <w:rsid w:val="00EC4905"/>
    <w:rsid w:val="00EC61D3"/>
    <w:rsid w:val="00EE1B12"/>
    <w:rsid w:val="00EE3233"/>
    <w:rsid w:val="00EE6C1D"/>
    <w:rsid w:val="00EF0B76"/>
    <w:rsid w:val="00EF6336"/>
    <w:rsid w:val="00F046CD"/>
    <w:rsid w:val="00F04B15"/>
    <w:rsid w:val="00F058CF"/>
    <w:rsid w:val="00F06851"/>
    <w:rsid w:val="00F177A6"/>
    <w:rsid w:val="00F32149"/>
    <w:rsid w:val="00F33740"/>
    <w:rsid w:val="00F508A3"/>
    <w:rsid w:val="00F62661"/>
    <w:rsid w:val="00F664AE"/>
    <w:rsid w:val="00F75F4A"/>
    <w:rsid w:val="00F771C4"/>
    <w:rsid w:val="00F87349"/>
    <w:rsid w:val="00F90EF3"/>
    <w:rsid w:val="00F917D9"/>
    <w:rsid w:val="00F93F77"/>
    <w:rsid w:val="00F97C1B"/>
    <w:rsid w:val="00FA51FD"/>
    <w:rsid w:val="00FA7DBE"/>
    <w:rsid w:val="00FB0823"/>
    <w:rsid w:val="00FB1EF7"/>
    <w:rsid w:val="00FB253E"/>
    <w:rsid w:val="00FE009D"/>
    <w:rsid w:val="00FF4F91"/>
    <w:rsid w:val="16EA479F"/>
    <w:rsid w:val="2F3140DB"/>
    <w:rsid w:val="31715E3F"/>
    <w:rsid w:val="332C7B4A"/>
    <w:rsid w:val="701C4BEE"/>
    <w:rsid w:val="737DEF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DCFB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249"/>
    <w:rPr>
      <w:sz w:val="24"/>
    </w:rPr>
  </w:style>
  <w:style w:type="paragraph" w:styleId="Heading1">
    <w:name w:val="heading 1"/>
    <w:basedOn w:val="Normal"/>
    <w:next w:val="Normal"/>
    <w:qFormat/>
    <w:rsid w:val="00AC1C8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23249"/>
    <w:pPr>
      <w:keepNext/>
      <w:outlineLvl w:val="1"/>
    </w:pPr>
    <w:rPr>
      <w:sz w:val="28"/>
      <w:szCs w:val="28"/>
    </w:rPr>
  </w:style>
  <w:style w:type="paragraph" w:styleId="Heading3">
    <w:name w:val="heading 3"/>
    <w:basedOn w:val="Normal"/>
    <w:next w:val="Normal"/>
    <w:qFormat/>
    <w:rsid w:val="00623249"/>
    <w:pPr>
      <w:keepNext/>
      <w:spacing w:before="240" w:after="60"/>
      <w:outlineLvl w:val="2"/>
    </w:pPr>
    <w:rPr>
      <w:rFonts w:ascii="Helvetica" w:hAnsi="Helvetica"/>
      <w:b/>
      <w:sz w:val="26"/>
    </w:rPr>
  </w:style>
  <w:style w:type="paragraph" w:styleId="Heading4">
    <w:name w:val="heading 4"/>
    <w:basedOn w:val="Normal"/>
    <w:next w:val="Normal"/>
    <w:qFormat/>
    <w:rsid w:val="00623249"/>
    <w:pPr>
      <w:keepNext/>
      <w:tabs>
        <w:tab w:val="left" w:pos="720"/>
      </w:tabs>
      <w:spacing w:line="180" w:lineRule="exact"/>
      <w:outlineLvl w:val="3"/>
    </w:pPr>
    <w:rPr>
      <w:rFonts w:ascii="Garamond" w:hAnsi="Garamond"/>
      <w:b/>
      <w:color w:val="000000"/>
      <w:spacing w:val="15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1">
    <w:name w:val="Char Char1"/>
    <w:basedOn w:val="DefaultParagraphFont"/>
    <w:semiHidden/>
    <w:rsid w:val="00623249"/>
    <w:rPr>
      <w:rFonts w:ascii="Cambria" w:eastAsia="Times New Roman" w:hAnsi="Cambria" w:cs="Times New Roman"/>
      <w:b/>
      <w:bCs/>
      <w:i/>
      <w:iCs/>
      <w:sz w:val="28"/>
      <w:szCs w:val="28"/>
    </w:rPr>
  </w:style>
  <w:style w:type="character" w:styleId="Hyperlink">
    <w:name w:val="Hyperlink"/>
    <w:basedOn w:val="DefaultParagraphFont"/>
    <w:rsid w:val="00623249"/>
    <w:rPr>
      <w:color w:val="0000FF"/>
      <w:u w:val="single"/>
    </w:rPr>
  </w:style>
  <w:style w:type="paragraph" w:styleId="BalloonText">
    <w:name w:val="Balloon Text"/>
    <w:basedOn w:val="Normal"/>
    <w:semiHidden/>
    <w:rsid w:val="00623249"/>
    <w:rPr>
      <w:rFonts w:ascii="Tahoma" w:hAnsi="Tahoma" w:cs="Helvetica"/>
      <w:sz w:val="16"/>
      <w:szCs w:val="16"/>
    </w:rPr>
  </w:style>
  <w:style w:type="character" w:customStyle="1" w:styleId="CharChar">
    <w:name w:val="Char Char"/>
    <w:basedOn w:val="DefaultParagraphFont"/>
    <w:locked/>
    <w:rsid w:val="00623249"/>
    <w:rPr>
      <w:rFonts w:ascii="Tahoma" w:hAnsi="Tahoma" w:cs="Helvetica"/>
      <w:sz w:val="16"/>
      <w:szCs w:val="16"/>
    </w:rPr>
  </w:style>
  <w:style w:type="paragraph" w:styleId="ListParagraph">
    <w:name w:val="List Paragraph"/>
    <w:basedOn w:val="Normal"/>
    <w:qFormat/>
    <w:rsid w:val="00623249"/>
    <w:pPr>
      <w:ind w:left="720"/>
    </w:pPr>
  </w:style>
  <w:style w:type="paragraph" w:styleId="Header">
    <w:name w:val="header"/>
    <w:basedOn w:val="Normal"/>
    <w:rsid w:val="00623249"/>
    <w:pPr>
      <w:tabs>
        <w:tab w:val="center" w:pos="4320"/>
        <w:tab w:val="right" w:pos="8640"/>
      </w:tabs>
    </w:pPr>
  </w:style>
  <w:style w:type="paragraph" w:styleId="Footer">
    <w:name w:val="footer"/>
    <w:basedOn w:val="Normal"/>
    <w:rsid w:val="00623249"/>
    <w:pPr>
      <w:tabs>
        <w:tab w:val="center" w:pos="4320"/>
        <w:tab w:val="right" w:pos="8640"/>
      </w:tabs>
    </w:pPr>
  </w:style>
  <w:style w:type="table" w:styleId="TableGrid">
    <w:name w:val="Table Grid"/>
    <w:basedOn w:val="TableNormal"/>
    <w:rsid w:val="00AC1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AC1C85"/>
    <w:pPr>
      <w:ind w:left="360" w:hanging="360"/>
    </w:pPr>
    <w:rPr>
      <w:szCs w:val="24"/>
    </w:rPr>
  </w:style>
  <w:style w:type="paragraph" w:styleId="BodyText">
    <w:name w:val="Body Text"/>
    <w:basedOn w:val="Normal"/>
    <w:rsid w:val="00AC1C85"/>
    <w:pPr>
      <w:spacing w:after="120"/>
    </w:pPr>
    <w:rPr>
      <w:szCs w:val="24"/>
    </w:rPr>
  </w:style>
  <w:style w:type="paragraph" w:styleId="List2">
    <w:name w:val="List 2"/>
    <w:basedOn w:val="Normal"/>
    <w:rsid w:val="00D77DC5"/>
    <w:pPr>
      <w:ind w:left="720" w:hanging="360"/>
    </w:pPr>
    <w:rPr>
      <w:szCs w:val="24"/>
    </w:rPr>
  </w:style>
  <w:style w:type="character" w:customStyle="1" w:styleId="normaltextrun">
    <w:name w:val="normaltextrun"/>
    <w:basedOn w:val="DefaultParagraphFont"/>
    <w:rsid w:val="003C4C6E"/>
  </w:style>
  <w:style w:type="character" w:styleId="CommentReference">
    <w:name w:val="annotation reference"/>
    <w:basedOn w:val="DefaultParagraphFont"/>
    <w:uiPriority w:val="99"/>
    <w:semiHidden/>
    <w:unhideWhenUsed/>
    <w:rsid w:val="00827E19"/>
    <w:rPr>
      <w:sz w:val="16"/>
      <w:szCs w:val="16"/>
    </w:rPr>
  </w:style>
  <w:style w:type="paragraph" w:styleId="CommentText">
    <w:name w:val="annotation text"/>
    <w:basedOn w:val="Normal"/>
    <w:link w:val="CommentTextChar"/>
    <w:uiPriority w:val="99"/>
    <w:unhideWhenUsed/>
    <w:rsid w:val="00827E19"/>
    <w:rPr>
      <w:sz w:val="20"/>
    </w:rPr>
  </w:style>
  <w:style w:type="character" w:customStyle="1" w:styleId="CommentTextChar">
    <w:name w:val="Comment Text Char"/>
    <w:basedOn w:val="DefaultParagraphFont"/>
    <w:link w:val="CommentText"/>
    <w:uiPriority w:val="99"/>
    <w:rsid w:val="00827E19"/>
  </w:style>
  <w:style w:type="paragraph" w:styleId="CommentSubject">
    <w:name w:val="annotation subject"/>
    <w:basedOn w:val="CommentText"/>
    <w:next w:val="CommentText"/>
    <w:link w:val="CommentSubjectChar"/>
    <w:uiPriority w:val="99"/>
    <w:semiHidden/>
    <w:unhideWhenUsed/>
    <w:rsid w:val="00827E19"/>
    <w:rPr>
      <w:b/>
      <w:bCs/>
    </w:rPr>
  </w:style>
  <w:style w:type="character" w:customStyle="1" w:styleId="CommentSubjectChar">
    <w:name w:val="Comment Subject Char"/>
    <w:basedOn w:val="CommentTextChar"/>
    <w:link w:val="CommentSubject"/>
    <w:uiPriority w:val="99"/>
    <w:semiHidden/>
    <w:rsid w:val="00827E19"/>
    <w:rPr>
      <w:b/>
      <w:bCs/>
    </w:rPr>
  </w:style>
  <w:style w:type="paragraph" w:styleId="Revision">
    <w:name w:val="Revision"/>
    <w:hidden/>
    <w:uiPriority w:val="99"/>
    <w:semiHidden/>
    <w:rsid w:val="005F5C4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24388">
      <w:bodyDiv w:val="1"/>
      <w:marLeft w:val="0"/>
      <w:marRight w:val="0"/>
      <w:marTop w:val="0"/>
      <w:marBottom w:val="0"/>
      <w:divBdr>
        <w:top w:val="none" w:sz="0" w:space="0" w:color="auto"/>
        <w:left w:val="none" w:sz="0" w:space="0" w:color="auto"/>
        <w:bottom w:val="none" w:sz="0" w:space="0" w:color="auto"/>
        <w:right w:val="none" w:sz="0" w:space="0" w:color="auto"/>
      </w:divBdr>
      <w:divsChild>
        <w:div w:id="656567267">
          <w:marLeft w:val="0"/>
          <w:marRight w:val="0"/>
          <w:marTop w:val="0"/>
          <w:marBottom w:val="0"/>
          <w:divBdr>
            <w:top w:val="none" w:sz="0" w:space="0" w:color="auto"/>
            <w:left w:val="none" w:sz="0" w:space="0" w:color="auto"/>
            <w:bottom w:val="none" w:sz="0" w:space="0" w:color="auto"/>
            <w:right w:val="none" w:sz="0" w:space="0" w:color="auto"/>
          </w:divBdr>
        </w:div>
        <w:div w:id="1845976362">
          <w:marLeft w:val="0"/>
          <w:marRight w:val="0"/>
          <w:marTop w:val="0"/>
          <w:marBottom w:val="0"/>
          <w:divBdr>
            <w:top w:val="none" w:sz="0" w:space="0" w:color="auto"/>
            <w:left w:val="none" w:sz="0" w:space="0" w:color="auto"/>
            <w:bottom w:val="none" w:sz="0" w:space="0" w:color="auto"/>
            <w:right w:val="none" w:sz="0" w:space="0" w:color="auto"/>
          </w:divBdr>
        </w:div>
        <w:div w:id="951205756">
          <w:marLeft w:val="0"/>
          <w:marRight w:val="0"/>
          <w:marTop w:val="0"/>
          <w:marBottom w:val="0"/>
          <w:divBdr>
            <w:top w:val="none" w:sz="0" w:space="0" w:color="auto"/>
            <w:left w:val="none" w:sz="0" w:space="0" w:color="auto"/>
            <w:bottom w:val="none" w:sz="0" w:space="0" w:color="auto"/>
            <w:right w:val="none" w:sz="0" w:space="0" w:color="auto"/>
          </w:divBdr>
        </w:div>
      </w:divsChild>
    </w:div>
    <w:div w:id="723597891">
      <w:bodyDiv w:val="1"/>
      <w:marLeft w:val="0"/>
      <w:marRight w:val="0"/>
      <w:marTop w:val="0"/>
      <w:marBottom w:val="0"/>
      <w:divBdr>
        <w:top w:val="none" w:sz="0" w:space="0" w:color="auto"/>
        <w:left w:val="none" w:sz="0" w:space="0" w:color="auto"/>
        <w:bottom w:val="none" w:sz="0" w:space="0" w:color="auto"/>
        <w:right w:val="none" w:sz="0" w:space="0" w:color="auto"/>
      </w:divBdr>
    </w:div>
    <w:div w:id="1511482418">
      <w:bodyDiv w:val="1"/>
      <w:marLeft w:val="0"/>
      <w:marRight w:val="0"/>
      <w:marTop w:val="0"/>
      <w:marBottom w:val="0"/>
      <w:divBdr>
        <w:top w:val="none" w:sz="0" w:space="0" w:color="auto"/>
        <w:left w:val="none" w:sz="0" w:space="0" w:color="auto"/>
        <w:bottom w:val="none" w:sz="0" w:space="0" w:color="auto"/>
        <w:right w:val="none" w:sz="0" w:space="0" w:color="auto"/>
      </w:divBdr>
      <w:divsChild>
        <w:div w:id="2747531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EFBE2-09BA-40AB-B0A6-A82C7460C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2341</Words>
  <Characters>11862</Characters>
  <Application>Microsoft Office Word</Application>
  <DocSecurity>0</DocSecurity>
  <Lines>249</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2026-01-26T23:08:00Z</dcterms:created>
  <dcterms:modified xsi:type="dcterms:W3CDTF">2026-02-02T20:45:00Z</dcterms:modified>
</cp:coreProperties>
</file>