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A6B14" w14:textId="68399F83" w:rsidR="00F0275E" w:rsidRPr="00F0275E" w:rsidRDefault="00F0275E" w:rsidP="00F027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SimSun" w:hAnsi="Arial" w:cs="Arial"/>
          <w:kern w:val="0"/>
          <w:szCs w:val="21"/>
        </w:rPr>
      </w:pPr>
      <w:r w:rsidRPr="00F0275E">
        <w:rPr>
          <w:rFonts w:ascii="Arial" w:eastAsia="SimSun" w:hAnsi="Arial" w:cs="Arial"/>
          <w:kern w:val="0"/>
          <w:szCs w:val="21"/>
        </w:rPr>
        <w:t xml:space="preserve">(For Xu’s Lab </w:t>
      </w:r>
      <w:r>
        <w:rPr>
          <w:rFonts w:ascii="Arial" w:eastAsia="SimSun" w:hAnsi="Arial" w:cs="Arial"/>
          <w:kern w:val="0"/>
          <w:szCs w:val="21"/>
        </w:rPr>
        <w:t xml:space="preserve">users </w:t>
      </w:r>
      <w:r w:rsidRPr="00F0275E">
        <w:rPr>
          <w:rFonts w:ascii="Arial" w:eastAsia="SimSun" w:hAnsi="Arial" w:cs="Arial"/>
          <w:kern w:val="0"/>
          <w:szCs w:val="21"/>
        </w:rPr>
        <w:t>only)</w:t>
      </w:r>
    </w:p>
    <w:p w14:paraId="4942EAAE" w14:textId="7C853B17" w:rsidR="008E6ACE" w:rsidRPr="0002526F" w:rsidRDefault="008E6ACE" w:rsidP="000252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SimSun" w:hAnsi="Arial" w:cs="Arial"/>
          <w:b/>
          <w:bCs/>
          <w:kern w:val="0"/>
          <w:sz w:val="24"/>
          <w:szCs w:val="24"/>
        </w:rPr>
      </w:pPr>
      <w:proofErr w:type="spellStart"/>
      <w:r w:rsidRPr="0002526F">
        <w:rPr>
          <w:rFonts w:ascii="Arial" w:eastAsia="SimSun" w:hAnsi="Arial" w:cs="Arial"/>
          <w:b/>
          <w:bCs/>
          <w:kern w:val="0"/>
          <w:sz w:val="24"/>
          <w:szCs w:val="24"/>
        </w:rPr>
        <w:t>Flexstation</w:t>
      </w:r>
      <w:proofErr w:type="spellEnd"/>
      <w:r w:rsidRPr="0002526F">
        <w:rPr>
          <w:rFonts w:ascii="Arial" w:eastAsia="SimSun" w:hAnsi="Arial" w:cs="Arial"/>
          <w:b/>
          <w:bCs/>
          <w:kern w:val="0"/>
          <w:sz w:val="24"/>
          <w:szCs w:val="24"/>
        </w:rPr>
        <w:t xml:space="preserve"> for Ca</w:t>
      </w:r>
      <w:r w:rsidRPr="0002526F">
        <w:rPr>
          <w:rFonts w:ascii="Arial" w:eastAsia="SimSun" w:hAnsi="Arial" w:cs="Arial"/>
          <w:b/>
          <w:bCs/>
          <w:kern w:val="0"/>
          <w:sz w:val="24"/>
          <w:szCs w:val="24"/>
          <w:vertAlign w:val="superscript"/>
        </w:rPr>
        <w:t>2+</w:t>
      </w:r>
      <w:r w:rsidRPr="0002526F">
        <w:rPr>
          <w:rFonts w:ascii="Arial" w:eastAsia="SimSun" w:hAnsi="Arial" w:cs="Arial"/>
          <w:b/>
          <w:bCs/>
          <w:kern w:val="0"/>
          <w:sz w:val="24"/>
          <w:szCs w:val="24"/>
        </w:rPr>
        <w:t xml:space="preserve"> detection</w:t>
      </w:r>
    </w:p>
    <w:p w14:paraId="087EB9A8" w14:textId="77777777" w:rsidR="00CD6D40" w:rsidRPr="008E6ACE" w:rsidRDefault="00CD6D40" w:rsidP="008E6A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eastAsia="SimSun" w:hAnsi="Arial" w:cs="Arial"/>
          <w:kern w:val="0"/>
          <w:szCs w:val="21"/>
        </w:rPr>
      </w:pPr>
    </w:p>
    <w:p w14:paraId="5CBC14AD" w14:textId="397C2C21" w:rsidR="000A1D21" w:rsidRPr="00733550" w:rsidRDefault="000A1D21" w:rsidP="000A1D21">
      <w:pPr>
        <w:pStyle w:val="ListParagraph"/>
        <w:numPr>
          <w:ilvl w:val="0"/>
          <w:numId w:val="1"/>
        </w:numPr>
        <w:ind w:firstLineChars="0"/>
        <w:rPr>
          <w:rFonts w:ascii="Arial" w:hAnsi="Arial" w:cs="Arial"/>
          <w:b/>
          <w:bCs/>
          <w:szCs w:val="21"/>
        </w:rPr>
      </w:pPr>
      <w:r w:rsidRPr="00733550">
        <w:rPr>
          <w:rFonts w:ascii="Arial" w:hAnsi="Arial" w:cs="Arial"/>
          <w:b/>
          <w:bCs/>
          <w:szCs w:val="21"/>
        </w:rPr>
        <w:t>Cell preparations in 96-well plates</w:t>
      </w:r>
    </w:p>
    <w:p w14:paraId="533D40FA" w14:textId="29D63E4E" w:rsidR="006B0CF0" w:rsidRPr="002840B9" w:rsidRDefault="000A1D21" w:rsidP="002840B9">
      <w:pPr>
        <w:pStyle w:val="ListParagraph"/>
        <w:numPr>
          <w:ilvl w:val="0"/>
          <w:numId w:val="2"/>
        </w:numPr>
        <w:ind w:firstLineChars="0"/>
        <w:rPr>
          <w:rFonts w:ascii="Arial" w:hAnsi="Arial" w:cs="Arial"/>
          <w:szCs w:val="21"/>
        </w:rPr>
      </w:pPr>
      <w:r w:rsidRPr="002840B9">
        <w:rPr>
          <w:rFonts w:ascii="Arial" w:hAnsi="Arial" w:cs="Arial"/>
          <w:szCs w:val="21"/>
        </w:rPr>
        <w:t xml:space="preserve">HK2 cells are grown for one to two days in </w:t>
      </w:r>
      <w:r w:rsidR="002A4503" w:rsidRPr="002840B9">
        <w:rPr>
          <w:rFonts w:ascii="Arial" w:hAnsi="Arial" w:cs="Arial"/>
          <w:szCs w:val="21"/>
        </w:rPr>
        <w:t xml:space="preserve">DMEM/F-12 medium </w:t>
      </w:r>
      <w:r w:rsidRPr="002840B9">
        <w:rPr>
          <w:rFonts w:ascii="Arial" w:hAnsi="Arial" w:cs="Arial"/>
          <w:szCs w:val="21"/>
        </w:rPr>
        <w:t xml:space="preserve">containing </w:t>
      </w:r>
      <w:r w:rsidR="002A4503" w:rsidRPr="002840B9">
        <w:rPr>
          <w:rFonts w:ascii="Arial" w:hAnsi="Arial" w:cs="Arial"/>
          <w:szCs w:val="21"/>
        </w:rPr>
        <w:t xml:space="preserve">5 mM glucose and supplemented with 10% </w:t>
      </w:r>
      <w:r w:rsidR="00123EB1" w:rsidRPr="002840B9">
        <w:rPr>
          <w:rFonts w:ascii="Arial" w:hAnsi="Arial" w:cs="Arial"/>
          <w:szCs w:val="21"/>
        </w:rPr>
        <w:t>fetal</w:t>
      </w:r>
      <w:r w:rsidR="002A4503" w:rsidRPr="002840B9">
        <w:rPr>
          <w:rFonts w:ascii="Arial" w:hAnsi="Arial" w:cs="Arial"/>
          <w:szCs w:val="21"/>
        </w:rPr>
        <w:t xml:space="preserve"> calf serum (FCS), 10 mM HEPES and 100 units</w:t>
      </w:r>
      <w:r w:rsidR="002A4503" w:rsidRPr="002840B9">
        <w:rPr>
          <w:rFonts w:ascii="Arial" w:eastAsia="Microsoft YaHei" w:hAnsi="Arial" w:cs="Arial"/>
          <w:szCs w:val="21"/>
        </w:rPr>
        <w:t>∙</w:t>
      </w:r>
      <w:r w:rsidR="002A4503" w:rsidRPr="002840B9">
        <w:rPr>
          <w:rFonts w:ascii="Arial" w:hAnsi="Arial" w:cs="Arial"/>
          <w:szCs w:val="21"/>
        </w:rPr>
        <w:t>mL</w:t>
      </w:r>
      <w:r w:rsidR="002A4503" w:rsidRPr="002840B9">
        <w:rPr>
          <w:rFonts w:ascii="Arial" w:hAnsi="Arial" w:cs="Arial"/>
          <w:szCs w:val="21"/>
          <w:vertAlign w:val="superscript"/>
        </w:rPr>
        <w:t>-1</w:t>
      </w:r>
      <w:r w:rsidR="002A4503" w:rsidRPr="002840B9">
        <w:rPr>
          <w:rFonts w:ascii="Arial" w:hAnsi="Arial" w:cs="Arial"/>
          <w:szCs w:val="21"/>
        </w:rPr>
        <w:t xml:space="preserve"> penicillin and 100 µg</w:t>
      </w:r>
      <w:r w:rsidR="002A4503" w:rsidRPr="002840B9">
        <w:rPr>
          <w:rFonts w:ascii="Arial" w:eastAsia="Microsoft YaHei" w:hAnsi="Arial" w:cs="Arial"/>
          <w:szCs w:val="21"/>
        </w:rPr>
        <w:t>∙</w:t>
      </w:r>
      <w:r w:rsidR="002A4503" w:rsidRPr="002840B9">
        <w:rPr>
          <w:rFonts w:ascii="Arial" w:hAnsi="Arial" w:cs="Arial"/>
          <w:szCs w:val="21"/>
        </w:rPr>
        <w:t>mL</w:t>
      </w:r>
      <w:r w:rsidR="002A4503" w:rsidRPr="002840B9">
        <w:rPr>
          <w:rFonts w:ascii="Arial" w:hAnsi="Arial" w:cs="Arial"/>
          <w:szCs w:val="21"/>
          <w:vertAlign w:val="superscript"/>
        </w:rPr>
        <w:t>-1</w:t>
      </w:r>
      <w:r w:rsidR="002A4503" w:rsidRPr="002840B9">
        <w:rPr>
          <w:rFonts w:ascii="Arial" w:hAnsi="Arial" w:cs="Arial"/>
          <w:szCs w:val="21"/>
        </w:rPr>
        <w:t xml:space="preserve"> streptomycin.</w:t>
      </w:r>
      <w:r w:rsidRPr="002840B9">
        <w:rPr>
          <w:rFonts w:ascii="Arial" w:hAnsi="Arial" w:cs="Arial"/>
          <w:szCs w:val="21"/>
        </w:rPr>
        <w:t xml:space="preserve"> </w:t>
      </w:r>
    </w:p>
    <w:p w14:paraId="2BC6E6DF" w14:textId="7D6F862D" w:rsidR="00491C0D" w:rsidRPr="00D923F4" w:rsidRDefault="006B0CF0" w:rsidP="00D923F4">
      <w:pPr>
        <w:pStyle w:val="ListParagraph"/>
        <w:numPr>
          <w:ilvl w:val="0"/>
          <w:numId w:val="2"/>
        </w:numPr>
        <w:ind w:firstLineChars="0"/>
        <w:rPr>
          <w:rFonts w:ascii="Arial" w:hAnsi="Arial" w:cs="Arial"/>
          <w:szCs w:val="21"/>
        </w:rPr>
      </w:pPr>
      <w:r w:rsidRPr="00733550">
        <w:rPr>
          <w:rFonts w:ascii="Arial" w:hAnsi="Arial" w:cs="Arial"/>
          <w:szCs w:val="21"/>
        </w:rPr>
        <w:t>The inducible TRPM2 cells were cultured and maintained in the same medium as the HK-2 cells and the expression was induced by tetracycline (1 µg</w:t>
      </w:r>
      <w:r w:rsidRPr="00733550">
        <w:rPr>
          <w:rFonts w:ascii="Arial" w:eastAsia="Microsoft YaHei" w:hAnsi="Arial" w:cs="Arial"/>
          <w:szCs w:val="21"/>
        </w:rPr>
        <w:t>∙</w:t>
      </w:r>
      <w:r w:rsidRPr="00733550">
        <w:rPr>
          <w:rFonts w:ascii="Arial" w:hAnsi="Arial" w:cs="Arial"/>
          <w:szCs w:val="21"/>
        </w:rPr>
        <w:t>mL</w:t>
      </w:r>
      <w:r w:rsidRPr="00733550">
        <w:rPr>
          <w:rFonts w:ascii="Arial" w:hAnsi="Arial" w:cs="Arial"/>
          <w:szCs w:val="21"/>
          <w:vertAlign w:val="superscript"/>
        </w:rPr>
        <w:t>-</w:t>
      </w:r>
      <w:proofErr w:type="gramStart"/>
      <w:r w:rsidRPr="00733550">
        <w:rPr>
          <w:rFonts w:ascii="Arial" w:hAnsi="Arial" w:cs="Arial"/>
          <w:szCs w:val="21"/>
          <w:vertAlign w:val="superscript"/>
        </w:rPr>
        <w:t>1</w:t>
      </w:r>
      <w:r w:rsidRPr="00733550">
        <w:rPr>
          <w:rFonts w:ascii="Arial" w:hAnsi="Arial" w:cs="Arial"/>
          <w:szCs w:val="21"/>
        </w:rPr>
        <w:t xml:space="preserve"> )</w:t>
      </w:r>
      <w:proofErr w:type="gramEnd"/>
      <w:r w:rsidRPr="00733550">
        <w:rPr>
          <w:rFonts w:ascii="Arial" w:hAnsi="Arial" w:cs="Arial"/>
          <w:szCs w:val="21"/>
        </w:rPr>
        <w:t xml:space="preserve"> as we described previously [13]. All the cultures were maintained at 37 °C under 95 % air and 5 % CO</w:t>
      </w:r>
      <w:r w:rsidRPr="0040441B">
        <w:rPr>
          <w:rFonts w:ascii="Arial" w:hAnsi="Arial" w:cs="Arial"/>
          <w:szCs w:val="21"/>
          <w:vertAlign w:val="subscript"/>
        </w:rPr>
        <w:t>2</w:t>
      </w:r>
      <w:r w:rsidRPr="00733550">
        <w:rPr>
          <w:rFonts w:ascii="Arial" w:hAnsi="Arial" w:cs="Arial"/>
          <w:szCs w:val="21"/>
        </w:rPr>
        <w:t xml:space="preserve">. </w:t>
      </w:r>
      <w:r w:rsidR="000A1D21" w:rsidRPr="00733550">
        <w:rPr>
          <w:rFonts w:ascii="Arial" w:hAnsi="Arial" w:cs="Arial"/>
          <w:szCs w:val="21"/>
        </w:rPr>
        <w:t xml:space="preserve">On the day of the </w:t>
      </w:r>
      <w:r w:rsidR="0040441B">
        <w:rPr>
          <w:rFonts w:ascii="Arial" w:hAnsi="Arial" w:cs="Arial"/>
          <w:szCs w:val="21"/>
        </w:rPr>
        <w:t>Ca</w:t>
      </w:r>
      <w:r w:rsidR="0040441B" w:rsidRPr="0040441B">
        <w:rPr>
          <w:rFonts w:ascii="Arial" w:hAnsi="Arial" w:cs="Arial"/>
          <w:szCs w:val="21"/>
          <w:vertAlign w:val="superscript"/>
        </w:rPr>
        <w:t>2+</w:t>
      </w:r>
      <w:r w:rsidR="0040441B">
        <w:rPr>
          <w:rFonts w:ascii="Arial" w:hAnsi="Arial" w:cs="Arial"/>
          <w:szCs w:val="21"/>
        </w:rPr>
        <w:t xml:space="preserve"> signal measurement</w:t>
      </w:r>
      <w:r w:rsidR="000A1D21" w:rsidRPr="00733550">
        <w:rPr>
          <w:rFonts w:ascii="Arial" w:hAnsi="Arial" w:cs="Arial"/>
          <w:szCs w:val="21"/>
        </w:rPr>
        <w:t xml:space="preserve">, the cell density should reach </w:t>
      </w:r>
      <w:r w:rsidR="0040441B">
        <w:rPr>
          <w:rFonts w:ascii="Arial" w:hAnsi="Arial" w:cs="Arial"/>
          <w:szCs w:val="21"/>
        </w:rPr>
        <w:t>8</w:t>
      </w:r>
      <w:r w:rsidR="000A1D21" w:rsidRPr="00733550">
        <w:rPr>
          <w:rFonts w:ascii="Arial" w:hAnsi="Arial" w:cs="Arial"/>
          <w:szCs w:val="21"/>
        </w:rPr>
        <w:t xml:space="preserve">0-90%. </w:t>
      </w:r>
    </w:p>
    <w:p w14:paraId="4E7A1F95" w14:textId="5A08091B" w:rsidR="00936D56" w:rsidRPr="00733550" w:rsidRDefault="00936D56" w:rsidP="00936D56">
      <w:pPr>
        <w:pStyle w:val="ListParagraph"/>
        <w:ind w:firstLineChars="0" w:firstLine="0"/>
        <w:rPr>
          <w:rFonts w:ascii="Arial" w:hAnsi="Arial" w:cs="Arial"/>
          <w:b/>
          <w:bCs/>
          <w:szCs w:val="21"/>
        </w:rPr>
      </w:pPr>
      <w:r w:rsidRPr="00733550">
        <w:rPr>
          <w:rFonts w:ascii="Arial" w:hAnsi="Arial" w:cs="Arial"/>
          <w:b/>
          <w:bCs/>
          <w:szCs w:val="21"/>
        </w:rPr>
        <w:t xml:space="preserve">2. Cell loading with </w:t>
      </w:r>
      <w:bookmarkStart w:id="0" w:name="_Hlk53315729"/>
      <w:r w:rsidR="00A51ECC" w:rsidRPr="00733550">
        <w:rPr>
          <w:rFonts w:ascii="Arial" w:hAnsi="Arial" w:cs="Arial"/>
          <w:b/>
          <w:bCs/>
          <w:szCs w:val="21"/>
        </w:rPr>
        <w:t>Fura-PE3/AM</w:t>
      </w:r>
    </w:p>
    <w:p w14:paraId="1C754048" w14:textId="3CF00AB5" w:rsidR="008F5B29" w:rsidRPr="00733550" w:rsidRDefault="002840B9" w:rsidP="00AA7AEF">
      <w:pPr>
        <w:pStyle w:val="ListParagraph"/>
        <w:ind w:left="420" w:hangingChars="200" w:hanging="420"/>
        <w:rPr>
          <w:rFonts w:ascii="Arial" w:hAnsi="Arial" w:cs="Arial"/>
          <w:szCs w:val="21"/>
        </w:rPr>
      </w:pPr>
      <w:bookmarkStart w:id="1" w:name="_Hlk53320668"/>
      <w:bookmarkEnd w:id="0"/>
      <w:r>
        <w:rPr>
          <w:rFonts w:ascii="Arial" w:hAnsi="Arial" w:cs="Arial"/>
          <w:szCs w:val="21"/>
        </w:rPr>
        <w:t xml:space="preserve">1) </w:t>
      </w:r>
      <w:r w:rsidR="00AA17CC" w:rsidRPr="00733550">
        <w:rPr>
          <w:rStyle w:val="Strong"/>
          <w:rFonts w:ascii="Arial" w:hAnsi="Arial" w:cs="Arial"/>
          <w:b w:val="0"/>
          <w:bCs w:val="0"/>
          <w:szCs w:val="21"/>
          <w:shd w:val="clear" w:color="auto" w:fill="FFFFFF"/>
        </w:rPr>
        <w:t>Fura-PE3</w:t>
      </w:r>
      <w:r w:rsidR="00CC635C" w:rsidRPr="00733550">
        <w:rPr>
          <w:rStyle w:val="Strong"/>
          <w:rFonts w:ascii="Arial" w:hAnsi="Arial" w:cs="Arial"/>
          <w:b w:val="0"/>
          <w:bCs w:val="0"/>
          <w:szCs w:val="21"/>
          <w:shd w:val="clear" w:color="auto" w:fill="FFFFFF"/>
        </w:rPr>
        <w:t>/</w:t>
      </w:r>
      <w:r w:rsidR="00AA17CC" w:rsidRPr="00733550">
        <w:rPr>
          <w:rStyle w:val="Strong"/>
          <w:rFonts w:ascii="Arial" w:hAnsi="Arial" w:cs="Arial"/>
          <w:b w:val="0"/>
          <w:bCs w:val="0"/>
          <w:szCs w:val="21"/>
          <w:shd w:val="clear" w:color="auto" w:fill="FFFFFF"/>
        </w:rPr>
        <w:t>AM</w:t>
      </w:r>
      <w:bookmarkEnd w:id="1"/>
      <w:r w:rsidR="00AA17CC" w:rsidRPr="00733550">
        <w:rPr>
          <w:rFonts w:ascii="Arial" w:hAnsi="Arial" w:cs="Arial"/>
          <w:szCs w:val="21"/>
          <w:shd w:val="clear" w:color="auto" w:fill="FFFFFF"/>
        </w:rPr>
        <w:t> (1 mM) were made up as </w:t>
      </w:r>
      <w:r w:rsidR="00AA17CC" w:rsidRPr="00733550">
        <w:rPr>
          <w:rStyle w:val="Strong"/>
          <w:rFonts w:ascii="Arial" w:hAnsi="Arial" w:cs="Arial"/>
          <w:b w:val="0"/>
          <w:bCs w:val="0"/>
          <w:szCs w:val="21"/>
          <w:shd w:val="clear" w:color="auto" w:fill="FFFFFF"/>
        </w:rPr>
        <w:t>stock</w:t>
      </w:r>
      <w:r w:rsidR="00AA17CC" w:rsidRPr="00733550">
        <w:rPr>
          <w:rFonts w:ascii="Arial" w:hAnsi="Arial" w:cs="Arial"/>
          <w:szCs w:val="21"/>
          <w:shd w:val="clear" w:color="auto" w:fill="FFFFFF"/>
        </w:rPr>
        <w:t xml:space="preserve"> solution in 100% dimethyl </w:t>
      </w:r>
      <w:proofErr w:type="spellStart"/>
      <w:r w:rsidR="00AA17CC" w:rsidRPr="00733550">
        <w:rPr>
          <w:rFonts w:ascii="Arial" w:hAnsi="Arial" w:cs="Arial"/>
          <w:szCs w:val="21"/>
          <w:shd w:val="clear" w:color="auto" w:fill="FFFFFF"/>
        </w:rPr>
        <w:t>sulphoxide</w:t>
      </w:r>
      <w:proofErr w:type="spellEnd"/>
      <w:r w:rsidR="00AA17CC" w:rsidRPr="00733550">
        <w:rPr>
          <w:rFonts w:ascii="Arial" w:hAnsi="Arial" w:cs="Arial"/>
          <w:szCs w:val="21"/>
          <w:shd w:val="clear" w:color="auto" w:fill="FFFFFF"/>
        </w:rPr>
        <w:t xml:space="preserve"> (DMSO)</w:t>
      </w:r>
      <w:r w:rsidR="00CC635C" w:rsidRPr="00733550">
        <w:rPr>
          <w:rFonts w:ascii="Arial" w:hAnsi="Arial" w:cs="Arial"/>
          <w:szCs w:val="21"/>
          <w:shd w:val="clear" w:color="auto" w:fill="FFFFFF"/>
        </w:rPr>
        <w:t>.</w:t>
      </w:r>
      <w:r w:rsidR="00CC635C" w:rsidRPr="00733550">
        <w:rPr>
          <w:rFonts w:ascii="Arial" w:hAnsi="Arial" w:cs="Arial"/>
          <w:szCs w:val="21"/>
        </w:rPr>
        <w:t xml:space="preserve"> The stock solution can be stored at -20 °C for at least one month.</w:t>
      </w:r>
    </w:p>
    <w:p w14:paraId="0214AAB5" w14:textId="48143666" w:rsidR="008F5B29" w:rsidRPr="00733550" w:rsidRDefault="00936D56" w:rsidP="008623A7">
      <w:pPr>
        <w:ind w:left="420" w:hangingChars="200" w:hanging="420"/>
        <w:rPr>
          <w:rFonts w:ascii="Arial" w:hAnsi="Arial" w:cs="Arial"/>
          <w:szCs w:val="21"/>
        </w:rPr>
      </w:pPr>
      <w:r w:rsidRPr="00733550">
        <w:rPr>
          <w:rFonts w:ascii="Arial" w:hAnsi="Arial" w:cs="Arial"/>
          <w:szCs w:val="21"/>
        </w:rPr>
        <w:t>2</w:t>
      </w:r>
      <w:r w:rsidR="002840B9">
        <w:rPr>
          <w:rFonts w:ascii="Arial" w:hAnsi="Arial" w:cs="Arial"/>
          <w:szCs w:val="21"/>
        </w:rPr>
        <w:t xml:space="preserve">) </w:t>
      </w:r>
      <w:r w:rsidR="00CC635C" w:rsidRPr="00733550">
        <w:rPr>
          <w:rFonts w:ascii="Arial" w:hAnsi="Arial" w:cs="Arial"/>
          <w:szCs w:val="21"/>
          <w:shd w:val="clear" w:color="auto" w:fill="FFFFFF"/>
        </w:rPr>
        <w:t>The </w:t>
      </w:r>
      <w:r w:rsidR="00CC635C" w:rsidRPr="00733550">
        <w:rPr>
          <w:rStyle w:val="Strong"/>
          <w:rFonts w:ascii="Arial" w:hAnsi="Arial" w:cs="Arial"/>
          <w:b w:val="0"/>
          <w:bCs w:val="0"/>
          <w:szCs w:val="21"/>
          <w:shd w:val="clear" w:color="auto" w:fill="FFFFFF"/>
        </w:rPr>
        <w:t>working solution</w:t>
      </w:r>
      <w:r w:rsidR="00CC635C" w:rsidRPr="00733550">
        <w:rPr>
          <w:rFonts w:ascii="Arial" w:hAnsi="Arial" w:cs="Arial"/>
          <w:szCs w:val="21"/>
          <w:shd w:val="clear" w:color="auto" w:fill="FFFFFF"/>
        </w:rPr>
        <w:t xml:space="preserve"> for cell loading was comprised of 2 </w:t>
      </w:r>
      <w:proofErr w:type="spellStart"/>
      <w:r w:rsidR="00AA7AEF" w:rsidRPr="00733550">
        <w:rPr>
          <w:rStyle w:val="Strong"/>
          <w:rFonts w:ascii="Arial" w:hAnsi="Arial" w:cs="Arial"/>
          <w:b w:val="0"/>
          <w:bCs w:val="0"/>
          <w:szCs w:val="21"/>
          <w:shd w:val="clear" w:color="auto" w:fill="FFFFFF"/>
        </w:rPr>
        <w:t>μ</w:t>
      </w:r>
      <w:r w:rsidR="00CC635C" w:rsidRPr="00733550">
        <w:rPr>
          <w:rFonts w:ascii="Arial" w:hAnsi="Arial" w:cs="Arial"/>
          <w:szCs w:val="21"/>
          <w:shd w:val="clear" w:color="auto" w:fill="FFFFFF"/>
        </w:rPr>
        <w:t>l</w:t>
      </w:r>
      <w:proofErr w:type="spellEnd"/>
      <w:r w:rsidR="00CC635C" w:rsidRPr="00733550">
        <w:rPr>
          <w:rFonts w:ascii="Arial" w:hAnsi="Arial" w:cs="Arial"/>
          <w:szCs w:val="21"/>
          <w:shd w:val="clear" w:color="auto" w:fill="FFFFFF"/>
        </w:rPr>
        <w:t xml:space="preserve"> of </w:t>
      </w:r>
      <w:r w:rsidR="00CC635C" w:rsidRPr="00733550">
        <w:rPr>
          <w:rStyle w:val="Strong"/>
          <w:rFonts w:ascii="Arial" w:hAnsi="Arial" w:cs="Arial"/>
          <w:b w:val="0"/>
          <w:bCs w:val="0"/>
          <w:szCs w:val="21"/>
          <w:shd w:val="clear" w:color="auto" w:fill="FFFFFF"/>
        </w:rPr>
        <w:t>the stock solution</w:t>
      </w:r>
      <w:r w:rsidR="00CC635C" w:rsidRPr="00733550">
        <w:rPr>
          <w:rFonts w:ascii="Arial" w:hAnsi="Arial" w:cs="Arial"/>
          <w:szCs w:val="21"/>
          <w:shd w:val="clear" w:color="auto" w:fill="FFFFFF"/>
        </w:rPr>
        <w:t xml:space="preserve"> in 1 ml of </w:t>
      </w:r>
      <w:r w:rsidR="00AA7AEF" w:rsidRPr="00733550">
        <w:rPr>
          <w:rFonts w:ascii="Arial" w:hAnsi="Arial" w:cs="Arial"/>
          <w:szCs w:val="21"/>
        </w:rPr>
        <w:t>Ca</w:t>
      </w:r>
      <w:r w:rsidR="00AA7AEF" w:rsidRPr="00AA7AEF">
        <w:rPr>
          <w:rFonts w:ascii="Arial" w:hAnsi="Arial" w:cs="Arial"/>
          <w:szCs w:val="21"/>
          <w:vertAlign w:val="superscript"/>
        </w:rPr>
        <w:t>2+</w:t>
      </w:r>
      <w:r w:rsidR="00AA7AEF" w:rsidRPr="00733550">
        <w:rPr>
          <w:rFonts w:ascii="Arial" w:hAnsi="Arial" w:cs="Arial"/>
          <w:szCs w:val="21"/>
        </w:rPr>
        <w:t xml:space="preserve"> -free </w:t>
      </w:r>
      <w:r w:rsidR="00BC749D">
        <w:rPr>
          <w:rFonts w:ascii="Arial" w:hAnsi="Arial" w:cs="Arial"/>
          <w:szCs w:val="21"/>
        </w:rPr>
        <w:t>solution</w:t>
      </w:r>
      <w:r w:rsidR="00CC635C" w:rsidRPr="00733550">
        <w:rPr>
          <w:rFonts w:ascii="Arial" w:hAnsi="Arial" w:cs="Arial"/>
          <w:szCs w:val="21"/>
          <w:shd w:val="clear" w:color="auto" w:fill="FFFFFF"/>
        </w:rPr>
        <w:t xml:space="preserve"> (2 </w:t>
      </w:r>
      <w:r w:rsidR="00CC635C" w:rsidRPr="00733550">
        <w:rPr>
          <w:rStyle w:val="Strong"/>
          <w:rFonts w:ascii="Arial" w:hAnsi="Arial" w:cs="Arial"/>
          <w:b w:val="0"/>
          <w:bCs w:val="0"/>
          <w:szCs w:val="21"/>
          <w:shd w:val="clear" w:color="auto" w:fill="FFFFFF"/>
        </w:rPr>
        <w:t xml:space="preserve">μM </w:t>
      </w:r>
      <w:r w:rsidR="00CC635C" w:rsidRPr="00733550">
        <w:rPr>
          <w:rFonts w:ascii="Arial" w:hAnsi="Arial" w:cs="Arial"/>
          <w:szCs w:val="21"/>
        </w:rPr>
        <w:t>Fura-PE3/AM</w:t>
      </w:r>
      <w:r w:rsidR="00CC635C" w:rsidRPr="00733550">
        <w:rPr>
          <w:rFonts w:ascii="Arial" w:hAnsi="Arial" w:cs="Arial"/>
          <w:szCs w:val="21"/>
          <w:shd w:val="clear" w:color="auto" w:fill="FFFFFF"/>
        </w:rPr>
        <w:t> final concentration). </w:t>
      </w:r>
      <w:r w:rsidR="00CC635C" w:rsidRPr="00733550">
        <w:rPr>
          <w:rFonts w:ascii="Arial" w:hAnsi="Arial" w:cs="Arial"/>
          <w:szCs w:val="21"/>
        </w:rPr>
        <w:t xml:space="preserve"> </w:t>
      </w:r>
    </w:p>
    <w:p w14:paraId="5592003F" w14:textId="7FDE2A20" w:rsidR="00AA17CC" w:rsidRPr="00733550" w:rsidRDefault="00936D56" w:rsidP="008623A7">
      <w:pPr>
        <w:ind w:left="420" w:hangingChars="200" w:hanging="420"/>
        <w:rPr>
          <w:rFonts w:ascii="Arial" w:hAnsi="Arial" w:cs="Arial"/>
          <w:szCs w:val="21"/>
        </w:rPr>
      </w:pPr>
      <w:r w:rsidRPr="00733550">
        <w:rPr>
          <w:rFonts w:ascii="Arial" w:hAnsi="Arial" w:cs="Arial"/>
          <w:szCs w:val="21"/>
        </w:rPr>
        <w:t>3</w:t>
      </w:r>
      <w:r w:rsidR="002840B9">
        <w:rPr>
          <w:rFonts w:ascii="Arial" w:hAnsi="Arial" w:cs="Arial"/>
          <w:szCs w:val="21"/>
        </w:rPr>
        <w:t xml:space="preserve">) </w:t>
      </w:r>
      <w:r w:rsidRPr="00733550">
        <w:rPr>
          <w:rFonts w:ascii="Arial" w:hAnsi="Arial" w:cs="Arial"/>
          <w:szCs w:val="21"/>
        </w:rPr>
        <w:t xml:space="preserve">Wash cells grown in 96-well plates with </w:t>
      </w:r>
      <w:r w:rsidR="000E648E">
        <w:rPr>
          <w:rFonts w:ascii="Arial" w:hAnsi="Arial" w:cs="Arial"/>
          <w:szCs w:val="21"/>
        </w:rPr>
        <w:t>PBS</w:t>
      </w:r>
      <w:r w:rsidR="00A02B1D" w:rsidRPr="00733550">
        <w:rPr>
          <w:rFonts w:ascii="Arial" w:hAnsi="Arial" w:cs="Arial"/>
          <w:szCs w:val="21"/>
        </w:rPr>
        <w:t xml:space="preserve"> </w:t>
      </w:r>
      <w:r w:rsidRPr="00733550">
        <w:rPr>
          <w:rFonts w:ascii="Arial" w:hAnsi="Arial" w:cs="Arial"/>
          <w:szCs w:val="21"/>
        </w:rPr>
        <w:t xml:space="preserve">at </w:t>
      </w:r>
      <w:r w:rsidR="00EE05DA" w:rsidRPr="00733550">
        <w:rPr>
          <w:rFonts w:ascii="Arial" w:hAnsi="Arial" w:cs="Arial"/>
          <w:szCs w:val="21"/>
        </w:rPr>
        <w:t>10</w:t>
      </w:r>
      <w:r w:rsidRPr="00733550">
        <w:rPr>
          <w:rFonts w:ascii="Arial" w:hAnsi="Arial" w:cs="Arial"/>
          <w:szCs w:val="21"/>
        </w:rPr>
        <w:t xml:space="preserve">0 </w:t>
      </w:r>
      <w:proofErr w:type="spellStart"/>
      <w:r w:rsidRPr="00733550">
        <w:rPr>
          <w:rFonts w:ascii="Arial" w:hAnsi="Arial" w:cs="Arial"/>
          <w:szCs w:val="21"/>
        </w:rPr>
        <w:t>μl</w:t>
      </w:r>
      <w:proofErr w:type="spellEnd"/>
      <w:r w:rsidRPr="00733550">
        <w:rPr>
          <w:rFonts w:ascii="Arial" w:hAnsi="Arial" w:cs="Arial"/>
          <w:szCs w:val="21"/>
        </w:rPr>
        <w:t xml:space="preserve">/well 2 times </w:t>
      </w:r>
      <w:r w:rsidR="00BC749D">
        <w:rPr>
          <w:rFonts w:ascii="Arial" w:hAnsi="Arial" w:cs="Arial"/>
          <w:szCs w:val="21"/>
        </w:rPr>
        <w:t xml:space="preserve">gently </w:t>
      </w:r>
      <w:r w:rsidRPr="00733550">
        <w:rPr>
          <w:rFonts w:ascii="Arial" w:hAnsi="Arial" w:cs="Arial"/>
          <w:szCs w:val="21"/>
        </w:rPr>
        <w:t xml:space="preserve">using a </w:t>
      </w:r>
      <w:r w:rsidR="00AA17CC" w:rsidRPr="00733550">
        <w:rPr>
          <w:rFonts w:ascii="Arial" w:hAnsi="Arial" w:cs="Arial"/>
          <w:szCs w:val="21"/>
        </w:rPr>
        <w:t>multichannel pipetter</w:t>
      </w:r>
      <w:r w:rsidR="00A02B1D">
        <w:rPr>
          <w:rFonts w:ascii="Arial" w:hAnsi="Arial" w:cs="Arial"/>
          <w:szCs w:val="21"/>
        </w:rPr>
        <w:t xml:space="preserve"> </w:t>
      </w:r>
      <w:r w:rsidR="00A02B1D" w:rsidRPr="00733550">
        <w:rPr>
          <w:rFonts w:ascii="Arial" w:hAnsi="Arial" w:cs="Arial"/>
          <w:szCs w:val="21"/>
        </w:rPr>
        <w:t>at room temperature.</w:t>
      </w:r>
      <w:r w:rsidRPr="00733550">
        <w:rPr>
          <w:rFonts w:ascii="Arial" w:hAnsi="Arial" w:cs="Arial"/>
          <w:szCs w:val="21"/>
        </w:rPr>
        <w:t xml:space="preserve"> </w:t>
      </w:r>
    </w:p>
    <w:p w14:paraId="2D43D801" w14:textId="43FFBF8F" w:rsidR="00C67765" w:rsidRPr="00733550" w:rsidRDefault="00936D56" w:rsidP="008623A7">
      <w:pPr>
        <w:ind w:left="420" w:hangingChars="200" w:hanging="420"/>
        <w:rPr>
          <w:rFonts w:ascii="Arial" w:hAnsi="Arial" w:cs="Arial"/>
          <w:szCs w:val="21"/>
        </w:rPr>
      </w:pPr>
      <w:r w:rsidRPr="00733550">
        <w:rPr>
          <w:rFonts w:ascii="Arial" w:hAnsi="Arial" w:cs="Arial"/>
          <w:szCs w:val="21"/>
        </w:rPr>
        <w:t>4</w:t>
      </w:r>
      <w:r w:rsidR="00D34C47">
        <w:rPr>
          <w:rFonts w:ascii="Arial" w:hAnsi="Arial" w:cs="Arial"/>
          <w:szCs w:val="21"/>
        </w:rPr>
        <w:t>)</w:t>
      </w:r>
      <w:r w:rsidRPr="00733550">
        <w:rPr>
          <w:rFonts w:ascii="Arial" w:hAnsi="Arial" w:cs="Arial"/>
          <w:szCs w:val="21"/>
        </w:rPr>
        <w:t xml:space="preserve"> Add the </w:t>
      </w:r>
      <w:r w:rsidR="00C67765" w:rsidRPr="00733550">
        <w:rPr>
          <w:rStyle w:val="Strong"/>
          <w:rFonts w:ascii="Arial" w:hAnsi="Arial" w:cs="Arial"/>
          <w:b w:val="0"/>
          <w:bCs w:val="0"/>
          <w:szCs w:val="21"/>
          <w:shd w:val="clear" w:color="auto" w:fill="FFFFFF"/>
        </w:rPr>
        <w:t>Fura-PE3/AM</w:t>
      </w:r>
      <w:r w:rsidRPr="00733550">
        <w:rPr>
          <w:rFonts w:ascii="Arial" w:hAnsi="Arial" w:cs="Arial"/>
          <w:szCs w:val="21"/>
        </w:rPr>
        <w:t xml:space="preserve"> loading solution at 50 </w:t>
      </w:r>
      <w:proofErr w:type="spellStart"/>
      <w:r w:rsidRPr="00733550">
        <w:rPr>
          <w:rFonts w:ascii="Arial" w:hAnsi="Arial" w:cs="Arial"/>
          <w:szCs w:val="21"/>
        </w:rPr>
        <w:t>μl</w:t>
      </w:r>
      <w:proofErr w:type="spellEnd"/>
      <w:r w:rsidRPr="00733550">
        <w:rPr>
          <w:rFonts w:ascii="Arial" w:hAnsi="Arial" w:cs="Arial"/>
          <w:szCs w:val="21"/>
        </w:rPr>
        <w:t xml:space="preserve">/well and incubate the plate at 37 </w:t>
      </w:r>
      <w:bookmarkStart w:id="2" w:name="_Hlk53317731"/>
      <w:r w:rsidRPr="00733550">
        <w:rPr>
          <w:rFonts w:ascii="Arial" w:hAnsi="Arial" w:cs="Arial"/>
          <w:szCs w:val="21"/>
        </w:rPr>
        <w:t>°C</w:t>
      </w:r>
      <w:bookmarkEnd w:id="2"/>
      <w:r w:rsidRPr="00733550">
        <w:rPr>
          <w:rFonts w:ascii="Arial" w:hAnsi="Arial" w:cs="Arial"/>
          <w:szCs w:val="21"/>
        </w:rPr>
        <w:t xml:space="preserve"> for </w:t>
      </w:r>
      <w:r w:rsidR="00C67765" w:rsidRPr="00733550">
        <w:rPr>
          <w:rFonts w:ascii="Arial" w:hAnsi="Arial" w:cs="Arial"/>
          <w:szCs w:val="21"/>
        </w:rPr>
        <w:t>0.5</w:t>
      </w:r>
      <w:r w:rsidRPr="00733550">
        <w:rPr>
          <w:rFonts w:ascii="Arial" w:hAnsi="Arial" w:cs="Arial"/>
          <w:szCs w:val="21"/>
        </w:rPr>
        <w:t xml:space="preserve"> h. </w:t>
      </w:r>
    </w:p>
    <w:p w14:paraId="23FBC38E" w14:textId="525401E2" w:rsidR="00936D56" w:rsidRPr="00F80F79" w:rsidRDefault="00936D56" w:rsidP="008623A7">
      <w:pPr>
        <w:ind w:left="420" w:hangingChars="200" w:hanging="420"/>
        <w:rPr>
          <w:rFonts w:ascii="Arial" w:hAnsi="Arial" w:cs="Arial"/>
          <w:szCs w:val="21"/>
        </w:rPr>
      </w:pPr>
      <w:r w:rsidRPr="00733550">
        <w:rPr>
          <w:rFonts w:ascii="Arial" w:hAnsi="Arial" w:cs="Arial"/>
          <w:szCs w:val="21"/>
        </w:rPr>
        <w:t>5</w:t>
      </w:r>
      <w:r w:rsidR="00D34C47">
        <w:rPr>
          <w:rFonts w:ascii="Arial" w:hAnsi="Arial" w:cs="Arial"/>
          <w:szCs w:val="21"/>
        </w:rPr>
        <w:t>)</w:t>
      </w:r>
      <w:r w:rsidRPr="00733550">
        <w:rPr>
          <w:rFonts w:ascii="Arial" w:hAnsi="Arial" w:cs="Arial"/>
          <w:szCs w:val="21"/>
        </w:rPr>
        <w:t xml:space="preserve"> Wash cells 3 times with </w:t>
      </w:r>
      <w:r w:rsidR="00C67765" w:rsidRPr="00733550">
        <w:rPr>
          <w:rFonts w:ascii="Arial" w:hAnsi="Arial" w:cs="Arial"/>
          <w:szCs w:val="21"/>
        </w:rPr>
        <w:t>PBS</w:t>
      </w:r>
      <w:r w:rsidRPr="00733550">
        <w:rPr>
          <w:rFonts w:ascii="Arial" w:hAnsi="Arial" w:cs="Arial"/>
          <w:szCs w:val="21"/>
        </w:rPr>
        <w:t xml:space="preserve">. After the last wash, </w:t>
      </w:r>
      <w:r w:rsidR="00C67765" w:rsidRPr="00733550">
        <w:rPr>
          <w:rFonts w:ascii="Arial" w:hAnsi="Arial" w:cs="Arial"/>
          <w:szCs w:val="21"/>
        </w:rPr>
        <w:t xml:space="preserve">the cells were pretreated with </w:t>
      </w:r>
      <w:r w:rsidR="00733550" w:rsidRPr="00733550">
        <w:rPr>
          <w:rFonts w:ascii="Arial" w:hAnsi="Arial" w:cs="Arial"/>
          <w:szCs w:val="21"/>
        </w:rPr>
        <w:t>100</w:t>
      </w:r>
      <w:r w:rsidR="00733550">
        <w:rPr>
          <w:rFonts w:ascii="Arial" w:hAnsi="Arial" w:cs="Arial"/>
          <w:szCs w:val="21"/>
        </w:rPr>
        <w:t xml:space="preserve"> </w:t>
      </w:r>
      <w:proofErr w:type="spellStart"/>
      <w:r w:rsidR="00733550" w:rsidRPr="00733550">
        <w:rPr>
          <w:rStyle w:val="Strong"/>
          <w:rFonts w:ascii="Arial" w:hAnsi="Arial" w:cs="Arial"/>
          <w:b w:val="0"/>
          <w:bCs w:val="0"/>
          <w:szCs w:val="21"/>
          <w:shd w:val="clear" w:color="auto" w:fill="FFFFFF"/>
        </w:rPr>
        <w:t>μ</w:t>
      </w:r>
      <w:r w:rsidR="00733550">
        <w:rPr>
          <w:rStyle w:val="Strong"/>
          <w:rFonts w:ascii="Arial" w:hAnsi="Arial" w:cs="Arial"/>
          <w:b w:val="0"/>
          <w:bCs w:val="0"/>
          <w:szCs w:val="21"/>
          <w:shd w:val="clear" w:color="auto" w:fill="FFFFFF"/>
        </w:rPr>
        <w:t>l</w:t>
      </w:r>
      <w:proofErr w:type="spellEnd"/>
      <w:r w:rsidR="00733550" w:rsidRPr="00733550">
        <w:rPr>
          <w:rFonts w:ascii="Arial" w:hAnsi="Arial" w:cs="Arial"/>
          <w:szCs w:val="21"/>
        </w:rPr>
        <w:t xml:space="preserve"> </w:t>
      </w:r>
      <w:r w:rsidR="000E648E">
        <w:rPr>
          <w:rFonts w:ascii="Arial" w:hAnsi="Arial" w:cs="Arial"/>
          <w:szCs w:val="21"/>
        </w:rPr>
        <w:t xml:space="preserve">of </w:t>
      </w:r>
      <w:r w:rsidR="00C67765" w:rsidRPr="00733550">
        <w:rPr>
          <w:rFonts w:ascii="Arial" w:hAnsi="Arial" w:cs="Arial"/>
          <w:szCs w:val="21"/>
        </w:rPr>
        <w:t xml:space="preserve">different concentrations of </w:t>
      </w:r>
      <w:bookmarkStart w:id="3" w:name="_Hlk53322737"/>
      <w:r w:rsidR="00C67765" w:rsidRPr="00733550">
        <w:rPr>
          <w:rFonts w:ascii="Arial" w:hAnsi="Arial" w:cs="Arial"/>
          <w:szCs w:val="21"/>
        </w:rPr>
        <w:t>dapagliflozin</w:t>
      </w:r>
      <w:bookmarkEnd w:id="3"/>
      <w:r w:rsidR="00733550" w:rsidRPr="00733550">
        <w:rPr>
          <w:rFonts w:ascii="Arial" w:hAnsi="Arial" w:cs="Arial"/>
          <w:szCs w:val="21"/>
        </w:rPr>
        <w:t xml:space="preserve"> (0.01</w:t>
      </w:r>
      <w:r w:rsidR="00733550">
        <w:rPr>
          <w:rFonts w:ascii="Arial" w:hAnsi="Arial" w:cs="Arial"/>
          <w:szCs w:val="21"/>
        </w:rPr>
        <w:t xml:space="preserve"> </w:t>
      </w:r>
      <w:r w:rsidR="00733550" w:rsidRPr="00733550">
        <w:rPr>
          <w:rStyle w:val="Strong"/>
          <w:rFonts w:ascii="Arial" w:hAnsi="Arial" w:cs="Arial"/>
          <w:b w:val="0"/>
          <w:bCs w:val="0"/>
          <w:szCs w:val="21"/>
          <w:shd w:val="clear" w:color="auto" w:fill="FFFFFF"/>
        </w:rPr>
        <w:t>μM</w:t>
      </w:r>
      <w:r w:rsidR="00733550" w:rsidRPr="00733550">
        <w:rPr>
          <w:rFonts w:ascii="Arial" w:hAnsi="Arial" w:cs="Arial"/>
          <w:szCs w:val="21"/>
        </w:rPr>
        <w:t>, 0.1</w:t>
      </w:r>
      <w:r w:rsidR="00733550">
        <w:rPr>
          <w:rFonts w:ascii="Arial" w:hAnsi="Arial" w:cs="Arial"/>
          <w:szCs w:val="21"/>
        </w:rPr>
        <w:t xml:space="preserve"> </w:t>
      </w:r>
      <w:r w:rsidR="00733550" w:rsidRPr="00733550">
        <w:rPr>
          <w:rStyle w:val="Strong"/>
          <w:rFonts w:ascii="Arial" w:hAnsi="Arial" w:cs="Arial"/>
          <w:b w:val="0"/>
          <w:bCs w:val="0"/>
          <w:szCs w:val="21"/>
          <w:shd w:val="clear" w:color="auto" w:fill="FFFFFF"/>
        </w:rPr>
        <w:t>μM</w:t>
      </w:r>
      <w:r w:rsidR="00733550" w:rsidRPr="00733550">
        <w:rPr>
          <w:rFonts w:ascii="Arial" w:hAnsi="Arial" w:cs="Arial"/>
          <w:szCs w:val="21"/>
        </w:rPr>
        <w:t>, 1</w:t>
      </w:r>
      <w:r w:rsidR="00733550">
        <w:rPr>
          <w:rFonts w:ascii="Arial" w:hAnsi="Arial" w:cs="Arial"/>
          <w:szCs w:val="21"/>
        </w:rPr>
        <w:t xml:space="preserve"> </w:t>
      </w:r>
      <w:r w:rsidR="00733550" w:rsidRPr="00733550">
        <w:rPr>
          <w:rStyle w:val="Strong"/>
          <w:rFonts w:ascii="Arial" w:hAnsi="Arial" w:cs="Arial"/>
          <w:b w:val="0"/>
          <w:bCs w:val="0"/>
          <w:szCs w:val="21"/>
          <w:shd w:val="clear" w:color="auto" w:fill="FFFFFF"/>
        </w:rPr>
        <w:t>μM</w:t>
      </w:r>
      <w:r w:rsidR="00733550" w:rsidRPr="00733550">
        <w:rPr>
          <w:rFonts w:ascii="Arial" w:hAnsi="Arial" w:cs="Arial"/>
          <w:szCs w:val="21"/>
        </w:rPr>
        <w:t>, 5</w:t>
      </w:r>
      <w:r w:rsidR="00733550">
        <w:rPr>
          <w:rFonts w:ascii="Arial" w:hAnsi="Arial" w:cs="Arial"/>
          <w:szCs w:val="21"/>
        </w:rPr>
        <w:t xml:space="preserve"> </w:t>
      </w:r>
      <w:r w:rsidR="00733550" w:rsidRPr="00733550">
        <w:rPr>
          <w:rStyle w:val="Strong"/>
          <w:rFonts w:ascii="Arial" w:hAnsi="Arial" w:cs="Arial"/>
          <w:b w:val="0"/>
          <w:bCs w:val="0"/>
          <w:szCs w:val="21"/>
          <w:shd w:val="clear" w:color="auto" w:fill="FFFFFF"/>
        </w:rPr>
        <w:t>μM</w:t>
      </w:r>
      <w:r w:rsidR="00733550" w:rsidRPr="00733550">
        <w:rPr>
          <w:rFonts w:ascii="Arial" w:hAnsi="Arial" w:cs="Arial"/>
          <w:szCs w:val="21"/>
        </w:rPr>
        <w:t>, 10</w:t>
      </w:r>
      <w:r w:rsidR="00733550">
        <w:rPr>
          <w:rFonts w:ascii="Arial" w:hAnsi="Arial" w:cs="Arial"/>
          <w:szCs w:val="21"/>
        </w:rPr>
        <w:t xml:space="preserve"> </w:t>
      </w:r>
      <w:r w:rsidR="00733550" w:rsidRPr="00733550">
        <w:rPr>
          <w:rStyle w:val="Strong"/>
          <w:rFonts w:ascii="Arial" w:hAnsi="Arial" w:cs="Arial"/>
          <w:b w:val="0"/>
          <w:bCs w:val="0"/>
          <w:szCs w:val="21"/>
          <w:shd w:val="clear" w:color="auto" w:fill="FFFFFF"/>
        </w:rPr>
        <w:t>μM</w:t>
      </w:r>
      <w:r w:rsidR="00733550" w:rsidRPr="00733550">
        <w:rPr>
          <w:rFonts w:ascii="Arial" w:hAnsi="Arial" w:cs="Arial"/>
          <w:szCs w:val="21"/>
        </w:rPr>
        <w:t>)</w:t>
      </w:r>
      <w:r w:rsidR="00F93B69">
        <w:rPr>
          <w:rFonts w:ascii="Arial" w:hAnsi="Arial" w:cs="Arial"/>
          <w:szCs w:val="21"/>
        </w:rPr>
        <w:t xml:space="preserve"> in Ca</w:t>
      </w:r>
      <w:r w:rsidR="00F93B69" w:rsidRPr="00F93B69">
        <w:rPr>
          <w:rFonts w:ascii="Arial" w:hAnsi="Arial" w:cs="Arial"/>
          <w:szCs w:val="21"/>
          <w:vertAlign w:val="superscript"/>
        </w:rPr>
        <w:t>2+</w:t>
      </w:r>
      <w:r w:rsidR="00F93B69">
        <w:rPr>
          <w:rFonts w:ascii="Arial" w:hAnsi="Arial" w:cs="Arial"/>
          <w:szCs w:val="21"/>
        </w:rPr>
        <w:t xml:space="preserve"> free buffer</w:t>
      </w:r>
      <w:r w:rsidR="00C67765" w:rsidRPr="00733550">
        <w:rPr>
          <w:rFonts w:ascii="Arial" w:hAnsi="Arial" w:cs="Arial"/>
          <w:szCs w:val="21"/>
        </w:rPr>
        <w:t xml:space="preserve"> for 5 min.</w:t>
      </w:r>
      <w:r w:rsidR="004438E9" w:rsidRPr="004438E9">
        <w:rPr>
          <w:rFonts w:ascii="Arial" w:hAnsi="Arial" w:cs="Arial"/>
          <w:szCs w:val="21"/>
        </w:rPr>
        <w:t xml:space="preserve"> </w:t>
      </w:r>
      <w:bookmarkStart w:id="4" w:name="_Hlk53322769"/>
      <w:r w:rsidR="004438E9" w:rsidRPr="00733550">
        <w:rPr>
          <w:rFonts w:ascii="Arial" w:hAnsi="Arial" w:cs="Arial"/>
          <w:szCs w:val="21"/>
        </w:rPr>
        <w:t xml:space="preserve">Arrange to have the serial dilutions of dapagliflozin </w:t>
      </w:r>
      <w:bookmarkEnd w:id="4"/>
      <w:r w:rsidR="004438E9" w:rsidRPr="00733550">
        <w:rPr>
          <w:rFonts w:ascii="Arial" w:hAnsi="Arial" w:cs="Arial"/>
          <w:szCs w:val="21"/>
        </w:rPr>
        <w:t xml:space="preserve">and the </w:t>
      </w:r>
      <w:r w:rsidR="004438E9" w:rsidRPr="00F80F79">
        <w:rPr>
          <w:rFonts w:ascii="Arial" w:hAnsi="Arial" w:cs="Arial"/>
          <w:szCs w:val="21"/>
        </w:rPr>
        <w:t xml:space="preserve">corresponding negative controls in the same column of the plate because </w:t>
      </w:r>
      <w:proofErr w:type="spellStart"/>
      <w:r w:rsidR="004438E9" w:rsidRPr="00F80F79">
        <w:rPr>
          <w:rFonts w:ascii="Arial" w:hAnsi="Arial" w:cs="Arial"/>
          <w:szCs w:val="21"/>
        </w:rPr>
        <w:t>FlexStation</w:t>
      </w:r>
      <w:proofErr w:type="spellEnd"/>
      <w:r w:rsidR="004438E9" w:rsidRPr="00F80F79">
        <w:rPr>
          <w:rFonts w:ascii="Arial" w:hAnsi="Arial" w:cs="Arial"/>
          <w:szCs w:val="21"/>
        </w:rPr>
        <w:t xml:space="preserve"> 3 reads one single column at a time.</w:t>
      </w:r>
    </w:p>
    <w:p w14:paraId="3B314F01" w14:textId="3A7B6D60" w:rsidR="00491C0D" w:rsidRPr="00D923F4" w:rsidRDefault="00B84D1C" w:rsidP="00D923F4">
      <w:pPr>
        <w:ind w:leftChars="100" w:left="210"/>
        <w:rPr>
          <w:rFonts w:ascii="Arial" w:hAnsi="Arial" w:cs="Arial"/>
          <w:szCs w:val="21"/>
        </w:rPr>
      </w:pPr>
      <w:r w:rsidRPr="00F80F79">
        <w:rPr>
          <w:rFonts w:ascii="Arial" w:hAnsi="Arial" w:cs="Arial"/>
          <w:szCs w:val="21"/>
        </w:rPr>
        <w:t>(For inducible TRPM2 cells, the</w:t>
      </w:r>
      <w:r w:rsidRPr="00F80F79">
        <w:rPr>
          <w:rFonts w:ascii="Arial" w:hAnsi="Arial" w:cs="Arial"/>
          <w:b/>
          <w:bCs/>
          <w:szCs w:val="21"/>
        </w:rPr>
        <w:t xml:space="preserve"> </w:t>
      </w:r>
      <w:r w:rsidRPr="00F80F79">
        <w:rPr>
          <w:rStyle w:val="Strong"/>
          <w:rFonts w:ascii="Arial" w:hAnsi="Arial" w:cs="Arial"/>
          <w:b w:val="0"/>
          <w:bCs w:val="0"/>
          <w:szCs w:val="21"/>
          <w:shd w:val="clear" w:color="auto" w:fill="FFFFFF"/>
        </w:rPr>
        <w:t xml:space="preserve">loading procedure of Fura-PE3/AM </w:t>
      </w:r>
      <w:r w:rsidRPr="002761CA">
        <w:rPr>
          <w:rFonts w:ascii="Arial" w:hAnsi="Arial" w:cs="Arial"/>
          <w:szCs w:val="21"/>
        </w:rPr>
        <w:t>is</w:t>
      </w:r>
      <w:r w:rsidRPr="002761CA">
        <w:rPr>
          <w:rStyle w:val="Strong"/>
          <w:rFonts w:ascii="Arial" w:hAnsi="Arial" w:cs="Arial"/>
          <w:szCs w:val="21"/>
          <w:shd w:val="clear" w:color="auto" w:fill="FFFFFF"/>
        </w:rPr>
        <w:t xml:space="preserve"> </w:t>
      </w:r>
      <w:r w:rsidRPr="00F80F79">
        <w:rPr>
          <w:rStyle w:val="Strong"/>
          <w:rFonts w:ascii="Arial" w:hAnsi="Arial" w:cs="Arial"/>
          <w:b w:val="0"/>
          <w:bCs w:val="0"/>
          <w:szCs w:val="21"/>
          <w:shd w:val="clear" w:color="auto" w:fill="FFFFFF"/>
        </w:rPr>
        <w:t>similar to that in HK-2 cells</w:t>
      </w:r>
      <w:r w:rsidRPr="00F80F79">
        <w:rPr>
          <w:rStyle w:val="Strong"/>
          <w:rFonts w:ascii="Arial" w:hAnsi="Arial" w:cs="Arial"/>
          <w:szCs w:val="21"/>
          <w:shd w:val="clear" w:color="auto" w:fill="FFFFFF"/>
        </w:rPr>
        <w:t>.</w:t>
      </w:r>
      <w:r w:rsidRPr="00F80F79">
        <w:rPr>
          <w:rFonts w:ascii="Arial" w:hAnsi="Arial" w:cs="Arial"/>
        </w:rPr>
        <w:t xml:space="preserve"> The non</w:t>
      </w:r>
      <w:r w:rsidR="002761CA">
        <w:rPr>
          <w:rFonts w:ascii="Arial" w:hAnsi="Arial" w:cs="Arial"/>
        </w:rPr>
        <w:t>-</w:t>
      </w:r>
      <w:r w:rsidRPr="00F80F79">
        <w:rPr>
          <w:rFonts w:ascii="Arial" w:hAnsi="Arial" w:cs="Arial"/>
        </w:rPr>
        <w:t>induced TRPM2 cells are regarded as negative controls</w:t>
      </w:r>
      <w:r w:rsidR="002761CA">
        <w:rPr>
          <w:rFonts w:ascii="Arial" w:hAnsi="Arial" w:cs="Arial"/>
        </w:rPr>
        <w:t>.</w:t>
      </w:r>
      <w:r w:rsidR="002761CA" w:rsidRPr="002761CA">
        <w:rPr>
          <w:rFonts w:ascii="Arial" w:hAnsi="Arial" w:cs="Arial"/>
          <w:szCs w:val="21"/>
        </w:rPr>
        <w:t xml:space="preserve"> </w:t>
      </w:r>
      <w:r w:rsidR="002761CA">
        <w:rPr>
          <w:rFonts w:ascii="Arial" w:hAnsi="Arial" w:cs="Arial"/>
          <w:szCs w:val="21"/>
        </w:rPr>
        <w:t xml:space="preserve">The cells were pretreated with </w:t>
      </w:r>
      <w:r w:rsidR="00CC5A99">
        <w:rPr>
          <w:rFonts w:ascii="Arial" w:hAnsi="Arial" w:cs="Arial"/>
        </w:rPr>
        <w:t xml:space="preserve">10 </w:t>
      </w:r>
      <w:r w:rsidR="00CC5A99" w:rsidRPr="00733550">
        <w:rPr>
          <w:rStyle w:val="Strong"/>
          <w:rFonts w:ascii="Arial" w:hAnsi="Arial" w:cs="Arial"/>
          <w:b w:val="0"/>
          <w:bCs w:val="0"/>
          <w:szCs w:val="21"/>
          <w:shd w:val="clear" w:color="auto" w:fill="FFFFFF"/>
        </w:rPr>
        <w:t>μM</w:t>
      </w:r>
      <w:r w:rsidR="00CC5A99">
        <w:rPr>
          <w:rFonts w:ascii="Arial" w:hAnsi="Arial" w:cs="Arial"/>
          <w:szCs w:val="21"/>
        </w:rPr>
        <w:t xml:space="preserve"> </w:t>
      </w:r>
      <w:r w:rsidR="002761CA">
        <w:rPr>
          <w:rFonts w:ascii="Arial" w:hAnsi="Arial" w:cs="Arial"/>
          <w:szCs w:val="21"/>
        </w:rPr>
        <w:t>D</w:t>
      </w:r>
      <w:r w:rsidR="002761CA" w:rsidRPr="00733550">
        <w:rPr>
          <w:rFonts w:ascii="Arial" w:hAnsi="Arial" w:cs="Arial"/>
          <w:szCs w:val="21"/>
        </w:rPr>
        <w:t>apagliflozin</w:t>
      </w:r>
      <w:r w:rsidR="00CC5A99">
        <w:rPr>
          <w:rFonts w:ascii="Arial" w:hAnsi="Arial" w:cs="Arial"/>
        </w:rPr>
        <w:t xml:space="preserve"> in standard bath solution</w:t>
      </w:r>
      <w:r w:rsidR="00CC5A99" w:rsidRPr="00CC5A99">
        <w:rPr>
          <w:rFonts w:ascii="Arial" w:hAnsi="Arial" w:cs="Arial"/>
        </w:rPr>
        <w:t xml:space="preserve"> </w:t>
      </w:r>
      <w:r w:rsidR="00CC5A99">
        <w:rPr>
          <w:rFonts w:ascii="Arial" w:hAnsi="Arial" w:cs="Arial"/>
        </w:rPr>
        <w:t>(with 1.5 mM Ca</w:t>
      </w:r>
      <w:r w:rsidR="00CC5A99" w:rsidRPr="00CC5A99">
        <w:rPr>
          <w:rFonts w:ascii="Arial" w:hAnsi="Arial" w:cs="Arial"/>
          <w:vertAlign w:val="superscript"/>
        </w:rPr>
        <w:t>2+</w:t>
      </w:r>
      <w:r w:rsidR="00CC5A99">
        <w:rPr>
          <w:rFonts w:ascii="Arial" w:hAnsi="Arial" w:cs="Arial"/>
        </w:rPr>
        <w:t>).</w:t>
      </w:r>
    </w:p>
    <w:p w14:paraId="7C78CDAA" w14:textId="4D150A19" w:rsidR="00733550" w:rsidRPr="00733550" w:rsidRDefault="00B1381C" w:rsidP="008623A7">
      <w:pPr>
        <w:ind w:left="420" w:hangingChars="200" w:hanging="420"/>
        <w:rPr>
          <w:rFonts w:ascii="Arial" w:hAnsi="Arial" w:cs="Arial"/>
          <w:b/>
          <w:bCs/>
          <w:szCs w:val="21"/>
        </w:rPr>
      </w:pPr>
      <w:r w:rsidRPr="00733550">
        <w:rPr>
          <w:rFonts w:ascii="Arial" w:hAnsi="Arial" w:cs="Arial"/>
          <w:b/>
          <w:bCs/>
          <w:szCs w:val="21"/>
        </w:rPr>
        <w:t>3</w:t>
      </w:r>
      <w:r w:rsidR="00C67765" w:rsidRPr="00733550">
        <w:rPr>
          <w:rFonts w:ascii="Arial" w:hAnsi="Arial" w:cs="Arial"/>
          <w:b/>
          <w:bCs/>
          <w:szCs w:val="21"/>
        </w:rPr>
        <w:t xml:space="preserve">. Preparation of compound plate </w:t>
      </w:r>
    </w:p>
    <w:p w14:paraId="04BAB567" w14:textId="7D2302E3" w:rsidR="00733550" w:rsidRPr="00733550" w:rsidRDefault="00C67765" w:rsidP="008623A7">
      <w:pPr>
        <w:ind w:left="420" w:hangingChars="200" w:hanging="420"/>
        <w:rPr>
          <w:rFonts w:ascii="Arial" w:hAnsi="Arial" w:cs="Arial"/>
          <w:szCs w:val="21"/>
        </w:rPr>
      </w:pPr>
      <w:r w:rsidRPr="00733550">
        <w:rPr>
          <w:rFonts w:ascii="Arial" w:hAnsi="Arial" w:cs="Arial"/>
          <w:szCs w:val="21"/>
        </w:rPr>
        <w:t>1</w:t>
      </w:r>
      <w:r w:rsidR="00491C0D">
        <w:rPr>
          <w:rFonts w:ascii="Arial" w:hAnsi="Arial" w:cs="Arial"/>
          <w:szCs w:val="21"/>
        </w:rPr>
        <w:t xml:space="preserve">) </w:t>
      </w:r>
      <w:r w:rsidRPr="00733550">
        <w:rPr>
          <w:rFonts w:ascii="Arial" w:hAnsi="Arial" w:cs="Arial"/>
          <w:szCs w:val="21"/>
        </w:rPr>
        <w:t xml:space="preserve">During the </w:t>
      </w:r>
      <w:r w:rsidR="00733550" w:rsidRPr="00733550">
        <w:rPr>
          <w:rFonts w:ascii="Arial" w:hAnsi="Arial" w:cs="Arial"/>
          <w:szCs w:val="21"/>
        </w:rPr>
        <w:t>0.5</w:t>
      </w:r>
      <w:r w:rsidR="00733550">
        <w:rPr>
          <w:rFonts w:ascii="Arial" w:hAnsi="Arial" w:cs="Arial"/>
          <w:szCs w:val="21"/>
        </w:rPr>
        <w:t xml:space="preserve"> </w:t>
      </w:r>
      <w:r w:rsidR="00733550" w:rsidRPr="00733550">
        <w:rPr>
          <w:rFonts w:ascii="Arial" w:hAnsi="Arial" w:cs="Arial"/>
          <w:szCs w:val="21"/>
        </w:rPr>
        <w:t>h</w:t>
      </w:r>
      <w:r w:rsidRPr="00733550">
        <w:rPr>
          <w:rFonts w:ascii="Arial" w:hAnsi="Arial" w:cs="Arial"/>
          <w:szCs w:val="21"/>
        </w:rPr>
        <w:t xml:space="preserve"> cell loading period, prepare </w:t>
      </w:r>
      <w:r w:rsidR="00733550" w:rsidRPr="00733550">
        <w:rPr>
          <w:rFonts w:ascii="Arial" w:hAnsi="Arial" w:cs="Arial"/>
          <w:szCs w:val="21"/>
        </w:rPr>
        <w:t>TG and Ca</w:t>
      </w:r>
      <w:r w:rsidR="00733550" w:rsidRPr="00733550">
        <w:rPr>
          <w:rFonts w:ascii="Arial" w:hAnsi="Arial" w:cs="Arial"/>
          <w:szCs w:val="21"/>
          <w:vertAlign w:val="superscript"/>
        </w:rPr>
        <w:t>2+</w:t>
      </w:r>
      <w:r w:rsidRPr="00733550">
        <w:rPr>
          <w:rFonts w:ascii="Arial" w:hAnsi="Arial" w:cs="Arial"/>
          <w:szCs w:val="21"/>
        </w:rPr>
        <w:t xml:space="preserve"> </w:t>
      </w:r>
      <w:r w:rsidR="00B10591">
        <w:rPr>
          <w:rFonts w:ascii="Arial" w:hAnsi="Arial" w:cs="Arial"/>
          <w:szCs w:val="21"/>
        </w:rPr>
        <w:t>with</w:t>
      </w:r>
      <w:r w:rsidR="00B10591" w:rsidRPr="00733550">
        <w:rPr>
          <w:rFonts w:ascii="Arial" w:hAnsi="Arial" w:cs="Arial"/>
          <w:szCs w:val="21"/>
        </w:rPr>
        <w:t xml:space="preserve"> Ca</w:t>
      </w:r>
      <w:r w:rsidR="00B10591" w:rsidRPr="00733550">
        <w:rPr>
          <w:rFonts w:ascii="Arial" w:hAnsi="Arial" w:cs="Arial"/>
          <w:szCs w:val="21"/>
          <w:vertAlign w:val="superscript"/>
        </w:rPr>
        <w:t>2+</w:t>
      </w:r>
      <w:r w:rsidR="00B10591" w:rsidRPr="00733550">
        <w:rPr>
          <w:rFonts w:ascii="Arial" w:hAnsi="Arial" w:cs="Arial"/>
          <w:szCs w:val="21"/>
        </w:rPr>
        <w:t xml:space="preserve"> free </w:t>
      </w:r>
      <w:r w:rsidR="00491C0D">
        <w:rPr>
          <w:rFonts w:ascii="Arial" w:hAnsi="Arial" w:cs="Arial"/>
          <w:szCs w:val="21"/>
        </w:rPr>
        <w:t xml:space="preserve">solution </w:t>
      </w:r>
      <w:r w:rsidR="00733550" w:rsidRPr="00733550">
        <w:rPr>
          <w:rFonts w:ascii="Arial" w:hAnsi="Arial" w:cs="Arial"/>
          <w:szCs w:val="21"/>
        </w:rPr>
        <w:t>at</w:t>
      </w:r>
      <w:r w:rsidRPr="00733550">
        <w:rPr>
          <w:rFonts w:ascii="Arial" w:hAnsi="Arial" w:cs="Arial"/>
          <w:szCs w:val="21"/>
        </w:rPr>
        <w:t xml:space="preserve"> the desired concentrations</w:t>
      </w:r>
      <w:r w:rsidR="00B10591">
        <w:rPr>
          <w:rFonts w:ascii="Arial" w:hAnsi="Arial" w:cs="Arial"/>
          <w:szCs w:val="21"/>
        </w:rPr>
        <w:t>.</w:t>
      </w:r>
      <w:r w:rsidRPr="00733550">
        <w:rPr>
          <w:rFonts w:ascii="Arial" w:hAnsi="Arial" w:cs="Arial"/>
          <w:szCs w:val="21"/>
        </w:rPr>
        <w:t xml:space="preserve"> </w:t>
      </w:r>
    </w:p>
    <w:p w14:paraId="36D912EB" w14:textId="1DE981C6" w:rsidR="00C67765" w:rsidRDefault="00C67765" w:rsidP="008623A7">
      <w:pPr>
        <w:ind w:left="420" w:hangingChars="200" w:hanging="420"/>
        <w:rPr>
          <w:rFonts w:ascii="Arial" w:hAnsi="Arial" w:cs="Arial"/>
          <w:szCs w:val="21"/>
        </w:rPr>
      </w:pPr>
      <w:r w:rsidRPr="00733550">
        <w:rPr>
          <w:rFonts w:ascii="Arial" w:hAnsi="Arial" w:cs="Arial"/>
          <w:szCs w:val="21"/>
        </w:rPr>
        <w:t>2</w:t>
      </w:r>
      <w:r w:rsidR="00491C0D">
        <w:rPr>
          <w:rFonts w:ascii="Arial" w:hAnsi="Arial" w:cs="Arial"/>
          <w:szCs w:val="21"/>
        </w:rPr>
        <w:t xml:space="preserve">) </w:t>
      </w:r>
      <w:r w:rsidRPr="00733550">
        <w:rPr>
          <w:rFonts w:ascii="Arial" w:hAnsi="Arial" w:cs="Arial"/>
          <w:szCs w:val="21"/>
        </w:rPr>
        <w:t xml:space="preserve">Pipette 250-300 </w:t>
      </w:r>
      <w:proofErr w:type="spellStart"/>
      <w:r w:rsidRPr="00733550">
        <w:rPr>
          <w:rFonts w:ascii="Arial" w:hAnsi="Arial" w:cs="Arial"/>
          <w:szCs w:val="21"/>
        </w:rPr>
        <w:t>μl</w:t>
      </w:r>
      <w:proofErr w:type="spellEnd"/>
      <w:r w:rsidRPr="00733550">
        <w:rPr>
          <w:rFonts w:ascii="Arial" w:hAnsi="Arial" w:cs="Arial"/>
          <w:szCs w:val="21"/>
        </w:rPr>
        <w:t xml:space="preserve"> of the </w:t>
      </w:r>
      <w:r w:rsidR="004438E9">
        <w:rPr>
          <w:rFonts w:ascii="Arial" w:hAnsi="Arial" w:cs="Arial"/>
          <w:szCs w:val="21"/>
        </w:rPr>
        <w:t>TG or Ca</w:t>
      </w:r>
      <w:r w:rsidR="004438E9" w:rsidRPr="004438E9">
        <w:rPr>
          <w:rFonts w:ascii="Arial" w:hAnsi="Arial" w:cs="Arial"/>
          <w:szCs w:val="21"/>
          <w:vertAlign w:val="superscript"/>
        </w:rPr>
        <w:t>2+</w:t>
      </w:r>
      <w:r w:rsidRPr="004438E9">
        <w:rPr>
          <w:rFonts w:ascii="Arial" w:hAnsi="Arial" w:cs="Arial"/>
          <w:szCs w:val="21"/>
          <w:vertAlign w:val="superscript"/>
        </w:rPr>
        <w:t xml:space="preserve"> </w:t>
      </w:r>
      <w:r w:rsidRPr="00733550">
        <w:rPr>
          <w:rFonts w:ascii="Arial" w:hAnsi="Arial" w:cs="Arial"/>
          <w:szCs w:val="21"/>
        </w:rPr>
        <w:t xml:space="preserve">solutions </w:t>
      </w:r>
      <w:r w:rsidR="004D3671">
        <w:rPr>
          <w:rFonts w:ascii="Arial" w:hAnsi="Arial" w:cs="Arial"/>
          <w:szCs w:val="21"/>
        </w:rPr>
        <w:t xml:space="preserve">separately </w:t>
      </w:r>
      <w:r w:rsidR="00491C0D">
        <w:rPr>
          <w:rFonts w:ascii="Arial" w:hAnsi="Arial" w:cs="Arial"/>
          <w:szCs w:val="21"/>
        </w:rPr>
        <w:t>in</w:t>
      </w:r>
      <w:r w:rsidRPr="00733550">
        <w:rPr>
          <w:rFonts w:ascii="Arial" w:hAnsi="Arial" w:cs="Arial"/>
          <w:szCs w:val="21"/>
        </w:rPr>
        <w:t>to</w:t>
      </w:r>
      <w:r w:rsidR="004D3671">
        <w:rPr>
          <w:rFonts w:ascii="Arial" w:hAnsi="Arial" w:cs="Arial"/>
          <w:szCs w:val="21"/>
        </w:rPr>
        <w:t xml:space="preserve"> two </w:t>
      </w:r>
      <w:r w:rsidR="00B10591">
        <w:rPr>
          <w:rFonts w:ascii="Arial" w:hAnsi="Arial" w:cs="Arial"/>
          <w:szCs w:val="21"/>
        </w:rPr>
        <w:t xml:space="preserve">single </w:t>
      </w:r>
      <w:r w:rsidR="007C0828">
        <w:rPr>
          <w:rFonts w:ascii="Arial" w:hAnsi="Arial" w:cs="Arial"/>
          <w:szCs w:val="21"/>
        </w:rPr>
        <w:t>column</w:t>
      </w:r>
      <w:r w:rsidR="004D3671">
        <w:rPr>
          <w:rFonts w:ascii="Arial" w:hAnsi="Arial" w:cs="Arial"/>
          <w:szCs w:val="21"/>
        </w:rPr>
        <w:t xml:space="preserve">s </w:t>
      </w:r>
      <w:r w:rsidR="007C0828" w:rsidRPr="00733550">
        <w:rPr>
          <w:rFonts w:ascii="Arial" w:hAnsi="Arial" w:cs="Arial"/>
          <w:szCs w:val="21"/>
        </w:rPr>
        <w:t>of</w:t>
      </w:r>
      <w:r w:rsidRPr="00733550">
        <w:rPr>
          <w:rFonts w:ascii="Arial" w:hAnsi="Arial" w:cs="Arial"/>
          <w:szCs w:val="21"/>
        </w:rPr>
        <w:t xml:space="preserve"> 96-well compound plate. </w:t>
      </w:r>
    </w:p>
    <w:p w14:paraId="3F2A202C" w14:textId="2C1FDBDC" w:rsidR="00D1399D" w:rsidRDefault="004D5CEE" w:rsidP="00D923F4">
      <w:pPr>
        <w:ind w:leftChars="100" w:left="21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(</w:t>
      </w:r>
      <w:r>
        <w:rPr>
          <w:rFonts w:ascii="Arial" w:hAnsi="Arial" w:cs="Arial"/>
          <w:szCs w:val="21"/>
        </w:rPr>
        <w:t xml:space="preserve">For inducible TRPM2 cells, the cells were incubated in </w:t>
      </w:r>
      <w:r w:rsidR="00DF09E9">
        <w:rPr>
          <w:rFonts w:ascii="Arial" w:hAnsi="Arial" w:cs="Arial"/>
        </w:rPr>
        <w:t>standard bath solution</w:t>
      </w:r>
      <w:r w:rsidR="00B84D1C">
        <w:rPr>
          <w:rFonts w:ascii="Arial" w:hAnsi="Arial" w:cs="Arial"/>
          <w:szCs w:val="21"/>
        </w:rPr>
        <w:t xml:space="preserve">, H2O2 at the desired concentration were added into one </w:t>
      </w:r>
      <w:r w:rsidR="00F80F79">
        <w:rPr>
          <w:rFonts w:ascii="Arial" w:hAnsi="Arial" w:cs="Arial"/>
          <w:szCs w:val="21"/>
        </w:rPr>
        <w:t>column</w:t>
      </w:r>
      <w:r w:rsidR="00B84D1C">
        <w:rPr>
          <w:rFonts w:ascii="Arial" w:hAnsi="Arial" w:cs="Arial"/>
          <w:szCs w:val="21"/>
        </w:rPr>
        <w:t xml:space="preserve"> of 96-well compound plate</w:t>
      </w:r>
      <w:r w:rsidR="00621B0D">
        <w:rPr>
          <w:rFonts w:ascii="Arial" w:hAnsi="Arial" w:cs="Arial"/>
          <w:szCs w:val="21"/>
        </w:rPr>
        <w:t>)</w:t>
      </w:r>
      <w:r w:rsidR="00B84D1C">
        <w:rPr>
          <w:rFonts w:ascii="Arial" w:hAnsi="Arial" w:cs="Arial"/>
          <w:szCs w:val="21"/>
        </w:rPr>
        <w:t>.</w:t>
      </w:r>
    </w:p>
    <w:p w14:paraId="104E7B03" w14:textId="77777777" w:rsidR="00D1399D" w:rsidRPr="00491C0D" w:rsidRDefault="00D1399D" w:rsidP="00D1399D">
      <w:pPr>
        <w:ind w:left="420" w:hangingChars="200" w:hanging="420"/>
        <w:rPr>
          <w:rFonts w:ascii="Arial" w:hAnsi="Arial" w:cs="Arial"/>
        </w:rPr>
      </w:pPr>
      <w:r w:rsidRPr="00491C0D">
        <w:rPr>
          <w:rFonts w:ascii="Arial" w:hAnsi="Arial" w:cs="Arial"/>
          <w:b/>
          <w:bCs/>
          <w:szCs w:val="21"/>
        </w:rPr>
        <w:t>4.</w:t>
      </w:r>
      <w:r w:rsidRPr="00491C0D">
        <w:rPr>
          <w:rFonts w:ascii="Arial" w:hAnsi="Arial" w:cs="Arial"/>
          <w:b/>
          <w:bCs/>
        </w:rPr>
        <w:t xml:space="preserve">Plate reading in </w:t>
      </w:r>
      <w:proofErr w:type="spellStart"/>
      <w:r w:rsidRPr="00491C0D">
        <w:rPr>
          <w:rFonts w:ascii="Arial" w:hAnsi="Arial" w:cs="Arial"/>
          <w:b/>
          <w:bCs/>
        </w:rPr>
        <w:t>FlexStation</w:t>
      </w:r>
      <w:proofErr w:type="spellEnd"/>
      <w:r w:rsidRPr="00491C0D">
        <w:rPr>
          <w:rFonts w:ascii="Arial" w:hAnsi="Arial" w:cs="Arial"/>
          <w:b/>
          <w:bCs/>
        </w:rPr>
        <w:t xml:space="preserve"> 3</w:t>
      </w:r>
      <w:r w:rsidRPr="00491C0D">
        <w:rPr>
          <w:rFonts w:ascii="Arial" w:hAnsi="Arial" w:cs="Arial"/>
        </w:rPr>
        <w:t xml:space="preserve"> </w:t>
      </w:r>
    </w:p>
    <w:p w14:paraId="7C851318" w14:textId="74484060" w:rsidR="000947DD" w:rsidRPr="00621B0D" w:rsidRDefault="00D1399D" w:rsidP="00D1399D">
      <w:pPr>
        <w:ind w:left="420" w:hangingChars="200" w:hanging="420"/>
        <w:rPr>
          <w:rFonts w:ascii="Arial" w:hAnsi="Arial" w:cs="Arial"/>
        </w:rPr>
      </w:pPr>
      <w:r w:rsidRPr="00621B0D">
        <w:rPr>
          <w:rFonts w:ascii="Arial" w:hAnsi="Arial" w:cs="Arial"/>
        </w:rPr>
        <w:t>1</w:t>
      </w:r>
      <w:r w:rsidR="00491C0D">
        <w:rPr>
          <w:rFonts w:ascii="Arial" w:hAnsi="Arial" w:cs="Arial"/>
        </w:rPr>
        <w:t xml:space="preserve">) </w:t>
      </w:r>
      <w:r w:rsidRPr="00621B0D">
        <w:rPr>
          <w:rFonts w:ascii="Arial" w:hAnsi="Arial" w:cs="Arial"/>
        </w:rPr>
        <w:t>Turn on the system (</w:t>
      </w:r>
      <w:proofErr w:type="spellStart"/>
      <w:r w:rsidRPr="00621B0D">
        <w:rPr>
          <w:rFonts w:ascii="Arial" w:hAnsi="Arial" w:cs="Arial"/>
        </w:rPr>
        <w:t>FlexStation</w:t>
      </w:r>
      <w:proofErr w:type="spellEnd"/>
      <w:r w:rsidRPr="00621B0D">
        <w:rPr>
          <w:rFonts w:ascii="Arial" w:hAnsi="Arial" w:cs="Arial"/>
        </w:rPr>
        <w:t xml:space="preserve"> 3, computer, and the SoftMax Pro 5.</w:t>
      </w:r>
      <w:r w:rsidR="000947DD" w:rsidRPr="00621B0D">
        <w:rPr>
          <w:rFonts w:ascii="Arial" w:hAnsi="Arial" w:cs="Arial"/>
        </w:rPr>
        <w:t>4.6</w:t>
      </w:r>
      <w:r w:rsidRPr="00621B0D">
        <w:rPr>
          <w:rFonts w:ascii="Arial" w:hAnsi="Arial" w:cs="Arial"/>
        </w:rPr>
        <w:t xml:space="preserve"> software) </w:t>
      </w:r>
    </w:p>
    <w:p w14:paraId="1C9D216D" w14:textId="045EF7FB" w:rsidR="00D1399D" w:rsidRPr="00621B0D" w:rsidRDefault="00D1399D" w:rsidP="00D1399D">
      <w:pPr>
        <w:ind w:left="420" w:hangingChars="200" w:hanging="420"/>
        <w:rPr>
          <w:rFonts w:ascii="Arial" w:hAnsi="Arial" w:cs="Arial"/>
        </w:rPr>
      </w:pPr>
      <w:r w:rsidRPr="00621B0D">
        <w:rPr>
          <w:rFonts w:ascii="Arial" w:hAnsi="Arial" w:cs="Arial"/>
        </w:rPr>
        <w:t>2</w:t>
      </w:r>
      <w:r w:rsidR="00491C0D">
        <w:rPr>
          <w:rFonts w:ascii="Arial" w:hAnsi="Arial" w:cs="Arial"/>
        </w:rPr>
        <w:t xml:space="preserve">) </w:t>
      </w:r>
      <w:r w:rsidRPr="00621B0D">
        <w:rPr>
          <w:rFonts w:ascii="Arial" w:hAnsi="Arial" w:cs="Arial"/>
        </w:rPr>
        <w:t xml:space="preserve">Save the experiment with a new file name. At the set-up, choose FLEX mode and </w:t>
      </w:r>
      <w:r w:rsidR="00D23DB7" w:rsidRPr="00621B0D">
        <w:rPr>
          <w:rFonts w:ascii="Arial" w:hAnsi="Arial" w:cs="Arial"/>
        </w:rPr>
        <w:t>set</w:t>
      </w:r>
      <w:r w:rsidR="00A96006">
        <w:rPr>
          <w:rFonts w:ascii="Arial" w:hAnsi="Arial" w:cs="Arial"/>
        </w:rPr>
        <w:t>up</w:t>
      </w:r>
      <w:r w:rsidR="00D23DB7" w:rsidRPr="00621B0D">
        <w:rPr>
          <w:rFonts w:ascii="Arial" w:hAnsi="Arial" w:cs="Arial"/>
        </w:rPr>
        <w:t xml:space="preserve"> the </w:t>
      </w:r>
      <w:r w:rsidR="00A96006">
        <w:rPr>
          <w:rFonts w:ascii="Arial" w:hAnsi="Arial" w:cs="Arial"/>
        </w:rPr>
        <w:t>running</w:t>
      </w:r>
      <w:r w:rsidR="00A96006" w:rsidRPr="00621B0D">
        <w:rPr>
          <w:rFonts w:ascii="Arial" w:hAnsi="Arial" w:cs="Arial"/>
        </w:rPr>
        <w:t xml:space="preserve"> </w:t>
      </w:r>
      <w:r w:rsidR="00D23DB7" w:rsidRPr="00621B0D">
        <w:rPr>
          <w:rFonts w:ascii="Arial" w:hAnsi="Arial" w:cs="Arial"/>
        </w:rPr>
        <w:t>parameters</w:t>
      </w:r>
      <w:r w:rsidR="00A96006">
        <w:rPr>
          <w:rFonts w:ascii="Arial" w:hAnsi="Arial" w:cs="Arial"/>
        </w:rPr>
        <w:t>.</w:t>
      </w:r>
    </w:p>
    <w:p w14:paraId="620A8A6E" w14:textId="44981330" w:rsidR="00D23DB7" w:rsidRPr="00621B0D" w:rsidRDefault="00D23DB7" w:rsidP="00D1399D">
      <w:pPr>
        <w:ind w:left="420" w:hangingChars="200" w:hanging="420"/>
        <w:rPr>
          <w:rFonts w:ascii="Arial" w:hAnsi="Arial" w:cs="Arial"/>
        </w:rPr>
      </w:pPr>
      <w:r w:rsidRPr="00621B0D">
        <w:rPr>
          <w:rFonts w:ascii="Arial" w:hAnsi="Arial" w:cs="Arial"/>
        </w:rPr>
        <w:t>3</w:t>
      </w:r>
      <w:r w:rsidR="00491C0D">
        <w:rPr>
          <w:rFonts w:ascii="Arial" w:hAnsi="Arial" w:cs="Arial"/>
        </w:rPr>
        <w:t xml:space="preserve">) </w:t>
      </w:r>
      <w:r w:rsidRPr="00621B0D">
        <w:rPr>
          <w:rFonts w:ascii="Arial" w:hAnsi="Arial" w:cs="Arial"/>
        </w:rPr>
        <w:t xml:space="preserve">Place </w:t>
      </w:r>
      <w:r w:rsidR="00A96006" w:rsidRPr="00621B0D">
        <w:rPr>
          <w:rFonts w:ascii="Arial" w:hAnsi="Arial" w:cs="Arial"/>
        </w:rPr>
        <w:t>the reading plate</w:t>
      </w:r>
      <w:r w:rsidR="00A96006">
        <w:rPr>
          <w:rFonts w:ascii="Arial" w:hAnsi="Arial" w:cs="Arial"/>
        </w:rPr>
        <w:t>,</w:t>
      </w:r>
      <w:r w:rsidR="00A96006" w:rsidRPr="00621B0D">
        <w:rPr>
          <w:rFonts w:ascii="Arial" w:hAnsi="Arial" w:cs="Arial"/>
        </w:rPr>
        <w:t xml:space="preserve"> </w:t>
      </w:r>
      <w:r w:rsidRPr="00621B0D">
        <w:rPr>
          <w:rFonts w:ascii="Arial" w:hAnsi="Arial" w:cs="Arial"/>
        </w:rPr>
        <w:t>compound plate</w:t>
      </w:r>
      <w:r w:rsidR="00A96006">
        <w:rPr>
          <w:rFonts w:ascii="Arial" w:hAnsi="Arial" w:cs="Arial"/>
        </w:rPr>
        <w:t>,</w:t>
      </w:r>
      <w:r w:rsidRPr="00621B0D">
        <w:rPr>
          <w:rFonts w:ascii="Arial" w:hAnsi="Arial" w:cs="Arial"/>
        </w:rPr>
        <w:t xml:space="preserve"> </w:t>
      </w:r>
      <w:r w:rsidR="00A96006" w:rsidRPr="00621B0D">
        <w:rPr>
          <w:rFonts w:ascii="Arial" w:hAnsi="Arial" w:cs="Arial"/>
        </w:rPr>
        <w:t>and</w:t>
      </w:r>
      <w:r w:rsidR="00A96006" w:rsidRPr="00A96006">
        <w:rPr>
          <w:rFonts w:ascii="Arial" w:hAnsi="Arial" w:cs="Arial"/>
        </w:rPr>
        <w:t xml:space="preserve"> </w:t>
      </w:r>
      <w:r w:rsidR="00A96006" w:rsidRPr="00621B0D">
        <w:rPr>
          <w:rFonts w:ascii="Arial" w:hAnsi="Arial" w:cs="Arial"/>
        </w:rPr>
        <w:t>a new black tip box to</w:t>
      </w:r>
      <w:r w:rsidRPr="00621B0D">
        <w:rPr>
          <w:rFonts w:ascii="Arial" w:hAnsi="Arial" w:cs="Arial"/>
        </w:rPr>
        <w:t xml:space="preserve"> the appropriate trays in </w:t>
      </w:r>
      <w:proofErr w:type="spellStart"/>
      <w:r w:rsidRPr="00621B0D">
        <w:rPr>
          <w:rFonts w:ascii="Arial" w:hAnsi="Arial" w:cs="Arial"/>
        </w:rPr>
        <w:t>FlexStation</w:t>
      </w:r>
      <w:proofErr w:type="spellEnd"/>
      <w:r w:rsidRPr="00621B0D">
        <w:rPr>
          <w:rFonts w:ascii="Arial" w:hAnsi="Arial" w:cs="Arial"/>
        </w:rPr>
        <w:t xml:space="preserve"> 3 and click "read" button. The </w:t>
      </w:r>
      <w:proofErr w:type="spellStart"/>
      <w:r w:rsidRPr="00621B0D">
        <w:rPr>
          <w:rFonts w:ascii="Arial" w:hAnsi="Arial" w:cs="Arial"/>
        </w:rPr>
        <w:t>FlexStation</w:t>
      </w:r>
      <w:proofErr w:type="spellEnd"/>
      <w:r w:rsidRPr="00621B0D">
        <w:rPr>
          <w:rFonts w:ascii="Arial" w:hAnsi="Arial" w:cs="Arial"/>
        </w:rPr>
        <w:t xml:space="preserve"> 3 will read one column at a time and add compounds at the preprogrammed time points. </w:t>
      </w:r>
    </w:p>
    <w:p w14:paraId="7EF25BA7" w14:textId="05A94DF1" w:rsidR="000A1D21" w:rsidRPr="00F12E76" w:rsidRDefault="007622EE" w:rsidP="0002526F">
      <w:pPr>
        <w:ind w:left="420" w:hangingChars="200" w:hanging="420"/>
        <w:rPr>
          <w:rFonts w:ascii="Arial" w:hAnsi="Arial" w:cs="Arial"/>
          <w:szCs w:val="21"/>
        </w:rPr>
      </w:pPr>
      <w:r w:rsidRPr="00621B0D">
        <w:rPr>
          <w:rFonts w:ascii="Arial" w:hAnsi="Arial" w:cs="Arial"/>
        </w:rPr>
        <w:t>4</w:t>
      </w:r>
      <w:r w:rsidR="00D923F4">
        <w:rPr>
          <w:rFonts w:ascii="Arial" w:hAnsi="Arial" w:cs="Arial"/>
        </w:rPr>
        <w:t>)</w:t>
      </w:r>
      <w:r w:rsidRPr="00621B0D">
        <w:rPr>
          <w:rFonts w:ascii="Arial" w:hAnsi="Arial" w:cs="Arial"/>
        </w:rPr>
        <w:t xml:space="preserve"> Experimental data may be processed directly using the SoftMax Pro </w:t>
      </w:r>
      <w:r w:rsidR="00F12E76" w:rsidRPr="00621B0D">
        <w:rPr>
          <w:rFonts w:ascii="Arial" w:hAnsi="Arial" w:cs="Arial"/>
        </w:rPr>
        <w:t>5.4.6</w:t>
      </w:r>
      <w:r w:rsidRPr="00621B0D">
        <w:rPr>
          <w:rFonts w:ascii="Arial" w:hAnsi="Arial" w:cs="Arial"/>
        </w:rPr>
        <w:t xml:space="preserve"> software or </w:t>
      </w:r>
      <w:r w:rsidR="00F12E76">
        <w:rPr>
          <w:rFonts w:ascii="Arial" w:hAnsi="Arial" w:cs="Arial"/>
        </w:rPr>
        <w:t>exported for</w:t>
      </w:r>
      <w:r w:rsidR="00F12E76" w:rsidRPr="00F12E76">
        <w:rPr>
          <w:rFonts w:ascii="Arial" w:hAnsi="Arial" w:cs="Arial"/>
          <w:szCs w:val="21"/>
        </w:rPr>
        <w:t xml:space="preserve"> </w:t>
      </w:r>
      <w:r w:rsidR="00F12E76">
        <w:rPr>
          <w:rFonts w:ascii="Arial" w:hAnsi="Arial" w:cs="Arial"/>
          <w:szCs w:val="21"/>
        </w:rPr>
        <w:t>further analysis of the</w:t>
      </w:r>
      <w:r w:rsidR="00F12E76" w:rsidRPr="00733550">
        <w:rPr>
          <w:rFonts w:ascii="Arial" w:hAnsi="Arial" w:cs="Arial"/>
          <w:szCs w:val="21"/>
        </w:rPr>
        <w:t xml:space="preserve"> ratio of Ca</w:t>
      </w:r>
      <w:r w:rsidR="00F12E76" w:rsidRPr="00F12E76">
        <w:rPr>
          <w:rFonts w:ascii="Arial" w:hAnsi="Arial" w:cs="Arial"/>
          <w:szCs w:val="21"/>
          <w:vertAlign w:val="superscript"/>
        </w:rPr>
        <w:t>2+</w:t>
      </w:r>
      <w:r w:rsidR="00F12E76" w:rsidRPr="00733550">
        <w:rPr>
          <w:rFonts w:ascii="Arial" w:hAnsi="Arial" w:cs="Arial"/>
          <w:szCs w:val="21"/>
        </w:rPr>
        <w:t xml:space="preserve"> dye fluorescence (F340/F380).</w:t>
      </w:r>
    </w:p>
    <w:sectPr w:rsidR="000A1D21" w:rsidRPr="00F12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D3999"/>
    <w:multiLevelType w:val="hybridMultilevel"/>
    <w:tmpl w:val="8EF834C2"/>
    <w:lvl w:ilvl="0" w:tplc="C24C6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4A195A"/>
    <w:multiLevelType w:val="hybridMultilevel"/>
    <w:tmpl w:val="3640B364"/>
    <w:lvl w:ilvl="0" w:tplc="B35C5A4E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CE"/>
    <w:rsid w:val="0002526F"/>
    <w:rsid w:val="00035BDA"/>
    <w:rsid w:val="000947DD"/>
    <w:rsid w:val="000A1D21"/>
    <w:rsid w:val="000E648E"/>
    <w:rsid w:val="001165C5"/>
    <w:rsid w:val="00123EB1"/>
    <w:rsid w:val="001B0955"/>
    <w:rsid w:val="001B6D92"/>
    <w:rsid w:val="002309F1"/>
    <w:rsid w:val="002761CA"/>
    <w:rsid w:val="002840B9"/>
    <w:rsid w:val="002A4503"/>
    <w:rsid w:val="0040441B"/>
    <w:rsid w:val="00427DB6"/>
    <w:rsid w:val="004438E9"/>
    <w:rsid w:val="00491C0D"/>
    <w:rsid w:val="004B2257"/>
    <w:rsid w:val="004C5351"/>
    <w:rsid w:val="004D3671"/>
    <w:rsid w:val="004D5CEE"/>
    <w:rsid w:val="004F7CFB"/>
    <w:rsid w:val="00501EC7"/>
    <w:rsid w:val="00621B0D"/>
    <w:rsid w:val="006B0CF0"/>
    <w:rsid w:val="00733550"/>
    <w:rsid w:val="007622EE"/>
    <w:rsid w:val="00780346"/>
    <w:rsid w:val="007C0828"/>
    <w:rsid w:val="008623A7"/>
    <w:rsid w:val="008E6ACE"/>
    <w:rsid w:val="008F5B29"/>
    <w:rsid w:val="00936D56"/>
    <w:rsid w:val="00990590"/>
    <w:rsid w:val="00A02B1D"/>
    <w:rsid w:val="00A1081F"/>
    <w:rsid w:val="00A16D43"/>
    <w:rsid w:val="00A1710E"/>
    <w:rsid w:val="00A51ECC"/>
    <w:rsid w:val="00A96006"/>
    <w:rsid w:val="00AA17CC"/>
    <w:rsid w:val="00AA7AEF"/>
    <w:rsid w:val="00B10591"/>
    <w:rsid w:val="00B1381C"/>
    <w:rsid w:val="00B84D1C"/>
    <w:rsid w:val="00BA4C32"/>
    <w:rsid w:val="00BC749D"/>
    <w:rsid w:val="00C67765"/>
    <w:rsid w:val="00C91A60"/>
    <w:rsid w:val="00CC5A99"/>
    <w:rsid w:val="00CC635C"/>
    <w:rsid w:val="00CD6D40"/>
    <w:rsid w:val="00D1399D"/>
    <w:rsid w:val="00D23DB7"/>
    <w:rsid w:val="00D34C47"/>
    <w:rsid w:val="00D923F4"/>
    <w:rsid w:val="00DC7B14"/>
    <w:rsid w:val="00DF09E9"/>
    <w:rsid w:val="00EE05DA"/>
    <w:rsid w:val="00F0275E"/>
    <w:rsid w:val="00F12E76"/>
    <w:rsid w:val="00F72A79"/>
    <w:rsid w:val="00F80F79"/>
    <w:rsid w:val="00F93B69"/>
    <w:rsid w:val="00FA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31F2"/>
  <w15:chartTrackingRefBased/>
  <w15:docId w15:val="{5F8662CA-56B1-417E-8A7C-9C7F359B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D21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AA1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pengyun Li</dc:creator>
  <cp:keywords/>
  <dc:description/>
  <cp:lastModifiedBy>Sam Xu</cp:lastModifiedBy>
  <cp:revision>55</cp:revision>
  <dcterms:created xsi:type="dcterms:W3CDTF">2020-10-10T23:45:00Z</dcterms:created>
  <dcterms:modified xsi:type="dcterms:W3CDTF">2020-10-13T11:14:00Z</dcterms:modified>
</cp:coreProperties>
</file>