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ED83E6" w14:textId="77777777" w:rsidR="00777893" w:rsidRPr="00F93F77" w:rsidRDefault="00777893" w:rsidP="00777893">
      <w:pPr>
        <w:tabs>
          <w:tab w:val="left" w:pos="540"/>
          <w:tab w:val="left" w:pos="720"/>
          <w:tab w:val="left" w:pos="900"/>
        </w:tabs>
        <w:jc w:val="center"/>
        <w:rPr>
          <w:rFonts w:ascii="Arial" w:hAnsi="Arial" w:cs="Arial"/>
          <w:b/>
          <w:sz w:val="36"/>
          <w:szCs w:val="36"/>
        </w:rPr>
      </w:pPr>
      <w:bookmarkStart w:id="0" w:name="OLE_LINK1"/>
      <w:bookmarkStart w:id="1" w:name="OLE_LINK2"/>
      <w:bookmarkStart w:id="2" w:name="OLE_LINK7"/>
      <w:bookmarkStart w:id="3" w:name="OLE_LINK8"/>
      <w:r>
        <w:rPr>
          <w:rFonts w:ascii="Arial" w:hAnsi="Arial" w:cs="Arial"/>
          <w:b/>
          <w:sz w:val="36"/>
          <w:szCs w:val="36"/>
        </w:rPr>
        <w:t>5 µM DAPI Cell Staining Solution</w:t>
      </w:r>
      <w:bookmarkEnd w:id="0"/>
      <w:bookmarkEnd w:id="1"/>
    </w:p>
    <w:bookmarkEnd w:id="2"/>
    <w:bookmarkEnd w:id="3"/>
    <w:p w14:paraId="4EE9EFE3" w14:textId="77777777" w:rsidR="00777893" w:rsidRDefault="00777893" w:rsidP="00777893">
      <w:pPr>
        <w:tabs>
          <w:tab w:val="left" w:pos="540"/>
          <w:tab w:val="left" w:pos="720"/>
          <w:tab w:val="left" w:pos="900"/>
        </w:tabs>
        <w:jc w:val="center"/>
        <w:rPr>
          <w:rFonts w:ascii="Arial" w:hAnsi="Arial" w:cs="Arial"/>
          <w:b/>
        </w:rPr>
      </w:pPr>
    </w:p>
    <w:p w14:paraId="7FA4AF6D" w14:textId="36F69A32" w:rsidR="00777893" w:rsidRDefault="00777893" w:rsidP="00777893">
      <w:pPr>
        <w:tabs>
          <w:tab w:val="left" w:pos="540"/>
          <w:tab w:val="left" w:pos="720"/>
          <w:tab w:val="left" w:pos="900"/>
        </w:tabs>
        <w:rPr>
          <w:rFonts w:ascii="Arial" w:hAnsi="Arial" w:cs="Arial"/>
          <w:b/>
        </w:rPr>
      </w:pPr>
    </w:p>
    <w:p w14:paraId="4F0224C0" w14:textId="2048B3D1" w:rsidR="00006DC4" w:rsidRDefault="00006DC4" w:rsidP="00777893">
      <w:pPr>
        <w:tabs>
          <w:tab w:val="left" w:pos="540"/>
          <w:tab w:val="left" w:pos="720"/>
          <w:tab w:val="left" w:pos="900"/>
        </w:tabs>
        <w:rPr>
          <w:rFonts w:ascii="Arial" w:hAnsi="Arial" w:cs="Arial"/>
          <w:b/>
        </w:rPr>
      </w:pPr>
    </w:p>
    <w:p w14:paraId="20271924" w14:textId="77777777" w:rsidR="00006DC4" w:rsidRPr="00D77DC5" w:rsidRDefault="00006DC4" w:rsidP="00777893">
      <w:pPr>
        <w:tabs>
          <w:tab w:val="left" w:pos="540"/>
          <w:tab w:val="left" w:pos="720"/>
          <w:tab w:val="left" w:pos="900"/>
        </w:tabs>
        <w:rPr>
          <w:rFonts w:ascii="Arial" w:hAnsi="Arial" w:cs="Arial"/>
          <w:b/>
        </w:rPr>
      </w:pPr>
    </w:p>
    <w:p w14:paraId="40C4C195" w14:textId="0B3AAFB0" w:rsidR="00777893" w:rsidRDefault="00777893" w:rsidP="00777893">
      <w:pPr>
        <w:pStyle w:val="List"/>
        <w:numPr>
          <w:ilvl w:val="0"/>
          <w:numId w:val="14"/>
        </w:numPr>
        <w:spacing w:line="360" w:lineRule="auto"/>
        <w:rPr>
          <w:rFonts w:ascii="Arial" w:hAnsi="Arial" w:cs="Arial"/>
          <w:sz w:val="22"/>
          <w:szCs w:val="22"/>
        </w:rPr>
      </w:pPr>
      <w:r w:rsidRPr="00A9467F">
        <w:rPr>
          <w:rFonts w:ascii="Arial" w:hAnsi="Arial" w:cs="Arial"/>
          <w:b/>
          <w:sz w:val="22"/>
          <w:szCs w:val="22"/>
        </w:rPr>
        <w:t>Scope and Applicability:</w:t>
      </w:r>
      <w:r w:rsidRPr="00A9467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This </w:t>
      </w:r>
      <w:r w:rsidR="00136D9C">
        <w:rPr>
          <w:rFonts w:ascii="Arial" w:hAnsi="Arial" w:cs="Arial"/>
          <w:sz w:val="22"/>
          <w:szCs w:val="22"/>
        </w:rPr>
        <w:t xml:space="preserve">protocol </w:t>
      </w:r>
      <w:r>
        <w:rPr>
          <w:rFonts w:ascii="Arial" w:hAnsi="Arial" w:cs="Arial"/>
          <w:sz w:val="22"/>
          <w:szCs w:val="22"/>
        </w:rPr>
        <w:t>is used for preparation of 5 µM DAPI cell staining solution that is applicable for staining adult mouse brain sections.</w:t>
      </w:r>
    </w:p>
    <w:p w14:paraId="57433DDB" w14:textId="77777777" w:rsidR="00777893" w:rsidRDefault="00777893" w:rsidP="00777893">
      <w:pPr>
        <w:pStyle w:val="List"/>
        <w:spacing w:line="360" w:lineRule="auto"/>
        <w:ind w:firstLine="0"/>
        <w:rPr>
          <w:rFonts w:ascii="Arial" w:hAnsi="Arial" w:cs="Arial"/>
          <w:b/>
          <w:sz w:val="22"/>
          <w:szCs w:val="22"/>
        </w:rPr>
      </w:pPr>
    </w:p>
    <w:p w14:paraId="49A8D466" w14:textId="77777777" w:rsidR="00777893" w:rsidRPr="00A9467F" w:rsidRDefault="00777893" w:rsidP="00777893">
      <w:pPr>
        <w:pStyle w:val="List"/>
        <w:numPr>
          <w:ilvl w:val="0"/>
          <w:numId w:val="14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A9467F">
        <w:rPr>
          <w:rFonts w:ascii="Arial" w:hAnsi="Arial" w:cs="Arial"/>
          <w:b/>
          <w:sz w:val="22"/>
          <w:szCs w:val="22"/>
        </w:rPr>
        <w:t>Materials:</w:t>
      </w:r>
    </w:p>
    <w:p w14:paraId="6CE91EB9" w14:textId="77777777" w:rsidR="00777893" w:rsidRPr="00180D66" w:rsidRDefault="00777893" w:rsidP="00777893">
      <w:pPr>
        <w:pStyle w:val="List"/>
        <w:numPr>
          <w:ilvl w:val="1"/>
          <w:numId w:val="14"/>
        </w:num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DAPI (4’,6-diamidino-2-phenylindole, dihydrochloride) (Invitrogen D1306 or equivalent)</w:t>
      </w:r>
    </w:p>
    <w:p w14:paraId="464C9EF6" w14:textId="77777777" w:rsidR="00777893" w:rsidRPr="009631D9" w:rsidRDefault="00777893" w:rsidP="00777893">
      <w:pPr>
        <w:pStyle w:val="List"/>
        <w:numPr>
          <w:ilvl w:val="1"/>
          <w:numId w:val="14"/>
        </w:num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1X PBS (-) (RP0001)</w:t>
      </w:r>
    </w:p>
    <w:p w14:paraId="047B11AC" w14:textId="77777777" w:rsidR="00777893" w:rsidRPr="00F5200E" w:rsidRDefault="00777893" w:rsidP="00777893">
      <w:pPr>
        <w:pStyle w:val="List"/>
        <w:numPr>
          <w:ilvl w:val="1"/>
          <w:numId w:val="14"/>
        </w:num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P200 or P1000 pipette tips</w:t>
      </w:r>
    </w:p>
    <w:p w14:paraId="00619FD9" w14:textId="77777777" w:rsidR="00777893" w:rsidRPr="009631D9" w:rsidRDefault="00777893" w:rsidP="00777893">
      <w:pPr>
        <w:pStyle w:val="List"/>
        <w:numPr>
          <w:ilvl w:val="1"/>
          <w:numId w:val="14"/>
        </w:num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 ml serological pipette</w:t>
      </w:r>
    </w:p>
    <w:p w14:paraId="3C3DE953" w14:textId="77777777" w:rsidR="00777893" w:rsidRPr="0000502F" w:rsidRDefault="00777893" w:rsidP="00777893">
      <w:pPr>
        <w:pStyle w:val="List"/>
        <w:numPr>
          <w:ilvl w:val="1"/>
          <w:numId w:val="14"/>
        </w:num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RNase free stir bar</w:t>
      </w:r>
    </w:p>
    <w:p w14:paraId="2E2CF66A" w14:textId="77777777" w:rsidR="00777893" w:rsidRPr="0030436C" w:rsidRDefault="00777893" w:rsidP="00777893">
      <w:pPr>
        <w:pStyle w:val="List"/>
        <w:numPr>
          <w:ilvl w:val="1"/>
          <w:numId w:val="14"/>
        </w:num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Aluminum foil</w:t>
      </w:r>
    </w:p>
    <w:p w14:paraId="0DF5F988" w14:textId="77777777" w:rsidR="00777893" w:rsidRDefault="00777893" w:rsidP="00777893">
      <w:pPr>
        <w:pStyle w:val="List"/>
        <w:spacing w:line="360" w:lineRule="auto"/>
        <w:ind w:firstLine="0"/>
        <w:rPr>
          <w:rFonts w:ascii="Arial" w:hAnsi="Arial" w:cs="Arial"/>
          <w:b/>
          <w:sz w:val="22"/>
          <w:szCs w:val="22"/>
        </w:rPr>
      </w:pPr>
    </w:p>
    <w:p w14:paraId="307292A6" w14:textId="77777777" w:rsidR="00777893" w:rsidRPr="00A9467F" w:rsidRDefault="00777893" w:rsidP="00777893">
      <w:pPr>
        <w:pStyle w:val="List"/>
        <w:numPr>
          <w:ilvl w:val="0"/>
          <w:numId w:val="14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A9467F">
        <w:rPr>
          <w:rFonts w:ascii="Arial" w:hAnsi="Arial" w:cs="Arial"/>
          <w:b/>
          <w:sz w:val="22"/>
          <w:szCs w:val="22"/>
        </w:rPr>
        <w:t xml:space="preserve">Equipment: </w:t>
      </w:r>
    </w:p>
    <w:p w14:paraId="3670C5A5" w14:textId="77777777" w:rsidR="00777893" w:rsidRDefault="00777893" w:rsidP="00777893">
      <w:pPr>
        <w:pStyle w:val="List2"/>
        <w:numPr>
          <w:ilvl w:val="1"/>
          <w:numId w:val="14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P200 or P1000 pipette</w:t>
      </w:r>
    </w:p>
    <w:p w14:paraId="1F5B0E87" w14:textId="77777777" w:rsidR="00777893" w:rsidRDefault="00777893" w:rsidP="00777893">
      <w:pPr>
        <w:pStyle w:val="List2"/>
        <w:numPr>
          <w:ilvl w:val="1"/>
          <w:numId w:val="14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Pipettor</w:t>
      </w:r>
    </w:p>
    <w:p w14:paraId="034924BE" w14:textId="77777777" w:rsidR="00777893" w:rsidRDefault="00777893" w:rsidP="00777893">
      <w:pPr>
        <w:pStyle w:val="List2"/>
        <w:numPr>
          <w:ilvl w:val="1"/>
          <w:numId w:val="14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1000 ml graduated cylinder</w:t>
      </w:r>
    </w:p>
    <w:p w14:paraId="28133C61" w14:textId="77777777" w:rsidR="00777893" w:rsidRDefault="00777893" w:rsidP="00777893">
      <w:pPr>
        <w:pStyle w:val="List2"/>
        <w:numPr>
          <w:ilvl w:val="1"/>
          <w:numId w:val="14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Vortex</w:t>
      </w:r>
    </w:p>
    <w:p w14:paraId="0500274B" w14:textId="77777777" w:rsidR="00777893" w:rsidRDefault="00777893" w:rsidP="00777893">
      <w:pPr>
        <w:pStyle w:val="List2"/>
        <w:numPr>
          <w:ilvl w:val="1"/>
          <w:numId w:val="14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Stir plate</w:t>
      </w:r>
    </w:p>
    <w:p w14:paraId="71F00863" w14:textId="77777777" w:rsidR="00777893" w:rsidRDefault="00777893" w:rsidP="00777893">
      <w:pPr>
        <w:pStyle w:val="List2"/>
        <w:numPr>
          <w:ilvl w:val="1"/>
          <w:numId w:val="14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Magnetic stir bar remover</w:t>
      </w:r>
    </w:p>
    <w:p w14:paraId="207EBB3F" w14:textId="77777777" w:rsidR="00777893" w:rsidRDefault="00777893" w:rsidP="00777893">
      <w:pPr>
        <w:pStyle w:val="List"/>
        <w:spacing w:line="360" w:lineRule="auto"/>
        <w:ind w:firstLine="0"/>
        <w:rPr>
          <w:rFonts w:ascii="Arial" w:hAnsi="Arial" w:cs="Arial"/>
          <w:b/>
          <w:sz w:val="22"/>
          <w:szCs w:val="22"/>
        </w:rPr>
      </w:pPr>
    </w:p>
    <w:p w14:paraId="38E22E56" w14:textId="77777777" w:rsidR="00777893" w:rsidRPr="00A9467F" w:rsidRDefault="00777893" w:rsidP="00777893">
      <w:pPr>
        <w:pStyle w:val="List"/>
        <w:numPr>
          <w:ilvl w:val="0"/>
          <w:numId w:val="14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A9467F">
        <w:rPr>
          <w:rFonts w:ascii="Arial" w:hAnsi="Arial" w:cs="Arial"/>
          <w:b/>
          <w:sz w:val="22"/>
          <w:szCs w:val="22"/>
        </w:rPr>
        <w:t>Safety:</w:t>
      </w:r>
    </w:p>
    <w:p w14:paraId="581879E6" w14:textId="77777777" w:rsidR="00777893" w:rsidRDefault="00777893" w:rsidP="00777893">
      <w:pPr>
        <w:pStyle w:val="List2"/>
        <w:numPr>
          <w:ilvl w:val="1"/>
          <w:numId w:val="14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Nitrile gloves</w:t>
      </w:r>
    </w:p>
    <w:p w14:paraId="3E095288" w14:textId="77777777" w:rsidR="00777893" w:rsidRDefault="00777893" w:rsidP="00777893">
      <w:pPr>
        <w:pStyle w:val="List2"/>
        <w:numPr>
          <w:ilvl w:val="1"/>
          <w:numId w:val="14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Lab coat</w:t>
      </w:r>
    </w:p>
    <w:p w14:paraId="06B00D6B" w14:textId="77777777" w:rsidR="00777893" w:rsidRDefault="00777893" w:rsidP="00777893">
      <w:pPr>
        <w:pStyle w:val="List2"/>
        <w:numPr>
          <w:ilvl w:val="1"/>
          <w:numId w:val="14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Safety glasses</w:t>
      </w:r>
    </w:p>
    <w:p w14:paraId="2AFF6577" w14:textId="6572A211" w:rsidR="00777893" w:rsidRDefault="00777893" w:rsidP="00777893">
      <w:pPr>
        <w:pStyle w:val="List2"/>
        <w:numPr>
          <w:ilvl w:val="1"/>
          <w:numId w:val="14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DAPI is a mutagen and should be handled with care.  Please consult your immediate supervisor if you have questions or concerns.</w:t>
      </w:r>
    </w:p>
    <w:p w14:paraId="22E4446C" w14:textId="77777777" w:rsidR="00777893" w:rsidRDefault="00777893" w:rsidP="00777893">
      <w:pPr>
        <w:pStyle w:val="List"/>
        <w:spacing w:line="360" w:lineRule="auto"/>
        <w:ind w:firstLine="0"/>
        <w:rPr>
          <w:rFonts w:ascii="Arial" w:hAnsi="Arial" w:cs="Arial"/>
          <w:b/>
          <w:sz w:val="22"/>
          <w:szCs w:val="22"/>
        </w:rPr>
      </w:pPr>
    </w:p>
    <w:p w14:paraId="2A21B3EF" w14:textId="77777777" w:rsidR="00777893" w:rsidRPr="00A9467F" w:rsidRDefault="00777893" w:rsidP="00777893">
      <w:pPr>
        <w:pStyle w:val="List"/>
        <w:numPr>
          <w:ilvl w:val="0"/>
          <w:numId w:val="14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A9467F">
        <w:rPr>
          <w:rFonts w:ascii="Arial" w:hAnsi="Arial" w:cs="Arial"/>
          <w:b/>
          <w:sz w:val="22"/>
          <w:szCs w:val="22"/>
        </w:rPr>
        <w:t>Output:</w:t>
      </w:r>
    </w:p>
    <w:p w14:paraId="6A00A35A" w14:textId="77777777" w:rsidR="00777893" w:rsidRDefault="00777893" w:rsidP="00777893">
      <w:pPr>
        <w:pStyle w:val="List"/>
        <w:numPr>
          <w:ilvl w:val="1"/>
          <w:numId w:val="14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 µM DAPI counterstaining solution in PBS.</w:t>
      </w:r>
    </w:p>
    <w:p w14:paraId="35879122" w14:textId="6C3DCE0B" w:rsidR="00777893" w:rsidRDefault="00777893" w:rsidP="00777893">
      <w:pPr>
        <w:pStyle w:val="List"/>
        <w:spacing w:line="360" w:lineRule="auto"/>
        <w:ind w:firstLine="0"/>
        <w:rPr>
          <w:rFonts w:ascii="Arial" w:hAnsi="Arial" w:cs="Arial"/>
          <w:b/>
          <w:sz w:val="22"/>
          <w:szCs w:val="22"/>
        </w:rPr>
      </w:pPr>
    </w:p>
    <w:p w14:paraId="1A165BAF" w14:textId="77777777" w:rsidR="00AF0494" w:rsidRDefault="00AF0494" w:rsidP="00777893">
      <w:pPr>
        <w:pStyle w:val="List"/>
        <w:spacing w:line="360" w:lineRule="auto"/>
        <w:ind w:firstLine="0"/>
        <w:rPr>
          <w:rFonts w:ascii="Arial" w:hAnsi="Arial" w:cs="Arial"/>
          <w:b/>
          <w:sz w:val="22"/>
          <w:szCs w:val="22"/>
        </w:rPr>
      </w:pPr>
    </w:p>
    <w:p w14:paraId="2CD78C3C" w14:textId="77777777" w:rsidR="00777893" w:rsidRPr="00A9467F" w:rsidRDefault="00777893" w:rsidP="00777893">
      <w:pPr>
        <w:pStyle w:val="List"/>
        <w:numPr>
          <w:ilvl w:val="0"/>
          <w:numId w:val="14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A9467F">
        <w:rPr>
          <w:rFonts w:ascii="Arial" w:hAnsi="Arial" w:cs="Arial"/>
          <w:b/>
          <w:sz w:val="22"/>
          <w:szCs w:val="22"/>
        </w:rPr>
        <w:lastRenderedPageBreak/>
        <w:t xml:space="preserve">Reference Documents: </w:t>
      </w:r>
    </w:p>
    <w:p w14:paraId="642BAD31" w14:textId="7067D3CA" w:rsidR="00777893" w:rsidRDefault="00777893" w:rsidP="00777893">
      <w:pPr>
        <w:pStyle w:val="List"/>
        <w:numPr>
          <w:ilvl w:val="1"/>
          <w:numId w:val="14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RP0001 Phosphate Buffered Saline (PBS)</w:t>
      </w:r>
      <w:bookmarkStart w:id="4" w:name="_GoBack"/>
      <w:bookmarkEnd w:id="4"/>
    </w:p>
    <w:p w14:paraId="5A34D834" w14:textId="4DDC5EF5" w:rsidR="005B2198" w:rsidRDefault="00E97B56" w:rsidP="005B2198">
      <w:pPr>
        <w:pStyle w:val="List"/>
        <w:numPr>
          <w:ilvl w:val="2"/>
          <w:numId w:val="14"/>
        </w:numPr>
        <w:spacing w:line="360" w:lineRule="auto"/>
        <w:rPr>
          <w:rFonts w:ascii="Arial" w:hAnsi="Arial" w:cs="Arial"/>
          <w:sz w:val="22"/>
          <w:szCs w:val="22"/>
        </w:rPr>
      </w:pPr>
      <w:hyperlink r:id="rId12" w:history="1">
        <w:r w:rsidRPr="009607DE">
          <w:rPr>
            <w:rStyle w:val="Hyperlink"/>
            <w:rFonts w:ascii="Arial" w:hAnsi="Arial" w:cs="Arial"/>
            <w:sz w:val="22"/>
            <w:szCs w:val="22"/>
          </w:rPr>
          <w:t>https://www.protocols.io/view/phosphate-buffered-saline-pbs-bezgjf3w/abstract</w:t>
        </w:r>
      </w:hyperlink>
    </w:p>
    <w:p w14:paraId="7AA01101" w14:textId="45811FFC" w:rsidR="00777893" w:rsidRDefault="0099660A" w:rsidP="00777893">
      <w:pPr>
        <w:pStyle w:val="List"/>
        <w:numPr>
          <w:ilvl w:val="1"/>
          <w:numId w:val="14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“</w:t>
      </w:r>
      <w:r w:rsidRPr="0099660A">
        <w:rPr>
          <w:rFonts w:ascii="Arial" w:hAnsi="Arial" w:cs="Arial"/>
          <w:sz w:val="22"/>
          <w:szCs w:val="22"/>
        </w:rPr>
        <w:t>MSDS 4'6-diamino-2-phenylindole, dihydrochloride (DAPI) - Life Technologies 12-14.pdf</w:t>
      </w:r>
      <w:r>
        <w:rPr>
          <w:rFonts w:ascii="Arial" w:hAnsi="Arial" w:cs="Arial"/>
          <w:sz w:val="22"/>
          <w:szCs w:val="22"/>
        </w:rPr>
        <w:t>”</w:t>
      </w:r>
    </w:p>
    <w:p w14:paraId="512311E9" w14:textId="77777777" w:rsidR="00777893" w:rsidRPr="00A9467F" w:rsidRDefault="00777893" w:rsidP="00777893">
      <w:pPr>
        <w:pStyle w:val="List"/>
        <w:spacing w:line="360" w:lineRule="auto"/>
        <w:ind w:left="0" w:firstLine="0"/>
        <w:rPr>
          <w:rFonts w:ascii="Arial" w:hAnsi="Arial" w:cs="Arial"/>
          <w:sz w:val="22"/>
          <w:szCs w:val="22"/>
        </w:rPr>
      </w:pPr>
    </w:p>
    <w:p w14:paraId="4972E6D8" w14:textId="77777777" w:rsidR="00777893" w:rsidRPr="00A9467F" w:rsidRDefault="00777893" w:rsidP="00777893">
      <w:pPr>
        <w:pStyle w:val="BodyText"/>
        <w:spacing w:after="0"/>
        <w:ind w:left="720"/>
        <w:rPr>
          <w:rFonts w:ascii="Arial" w:hAnsi="Arial" w:cs="Arial"/>
          <w:b/>
          <w:sz w:val="22"/>
          <w:szCs w:val="22"/>
        </w:rPr>
      </w:pPr>
      <w:r w:rsidRPr="00A9467F">
        <w:rPr>
          <w:rFonts w:ascii="Arial" w:hAnsi="Arial" w:cs="Arial"/>
          <w:b/>
          <w:sz w:val="22"/>
          <w:szCs w:val="22"/>
        </w:rPr>
        <w:t>Warning:  Personal Protective Equipment (</w:t>
      </w:r>
      <w:smartTag w:uri="urn:schemas-microsoft-com:office:smarttags" w:element="stockticker">
        <w:r w:rsidRPr="00A9467F">
          <w:rPr>
            <w:rFonts w:ascii="Arial" w:hAnsi="Arial" w:cs="Arial"/>
            <w:b/>
            <w:sz w:val="22"/>
            <w:szCs w:val="22"/>
          </w:rPr>
          <w:t>PPE</w:t>
        </w:r>
      </w:smartTag>
      <w:r w:rsidRPr="00A9467F">
        <w:rPr>
          <w:rFonts w:ascii="Arial" w:hAnsi="Arial" w:cs="Arial"/>
          <w:b/>
          <w:sz w:val="22"/>
          <w:szCs w:val="22"/>
        </w:rPr>
        <w:t xml:space="preserve">) </w:t>
      </w:r>
      <w:proofErr w:type="gramStart"/>
      <w:r w:rsidRPr="00A9467F">
        <w:rPr>
          <w:rFonts w:ascii="Arial" w:hAnsi="Arial" w:cs="Arial"/>
          <w:b/>
          <w:sz w:val="22"/>
          <w:szCs w:val="22"/>
        </w:rPr>
        <w:t>should be used at all times</w:t>
      </w:r>
      <w:proofErr w:type="gramEnd"/>
      <w:r w:rsidRPr="00A9467F">
        <w:rPr>
          <w:rFonts w:ascii="Arial" w:hAnsi="Arial" w:cs="Arial"/>
          <w:b/>
          <w:sz w:val="22"/>
          <w:szCs w:val="22"/>
        </w:rPr>
        <w:t xml:space="preserve"> while operating this protocol.  If you are unsure what </w:t>
      </w:r>
      <w:smartTag w:uri="urn:schemas-microsoft-com:office:smarttags" w:element="stockticker">
        <w:r w:rsidRPr="00A9467F">
          <w:rPr>
            <w:rFonts w:ascii="Arial" w:hAnsi="Arial" w:cs="Arial"/>
            <w:b/>
            <w:sz w:val="22"/>
            <w:szCs w:val="22"/>
          </w:rPr>
          <w:t>PPE</w:t>
        </w:r>
      </w:smartTag>
      <w:r w:rsidRPr="00A9467F">
        <w:rPr>
          <w:rFonts w:ascii="Arial" w:hAnsi="Arial" w:cs="Arial"/>
          <w:b/>
          <w:sz w:val="22"/>
          <w:szCs w:val="22"/>
        </w:rPr>
        <w:t xml:space="preserve"> you should be using, see your immediate supervisor.</w:t>
      </w:r>
      <w:r>
        <w:rPr>
          <w:rFonts w:ascii="Arial" w:hAnsi="Arial" w:cs="Arial"/>
          <w:b/>
          <w:sz w:val="22"/>
          <w:szCs w:val="22"/>
        </w:rPr>
        <w:t xml:space="preserve">  </w:t>
      </w:r>
      <w:r w:rsidRPr="00331897">
        <w:rPr>
          <w:rFonts w:ascii="Arial" w:hAnsi="Arial" w:cs="Arial"/>
          <w:b/>
          <w:sz w:val="22"/>
          <w:szCs w:val="22"/>
        </w:rPr>
        <w:t>DAPI is a mutagen and should be handled with care.</w:t>
      </w:r>
    </w:p>
    <w:p w14:paraId="580EC615" w14:textId="77777777" w:rsidR="00777893" w:rsidRPr="00A9467F" w:rsidRDefault="00777893" w:rsidP="00777893">
      <w:pPr>
        <w:pStyle w:val="BodyText"/>
        <w:spacing w:after="0" w:line="360" w:lineRule="auto"/>
        <w:rPr>
          <w:rFonts w:ascii="Arial" w:hAnsi="Arial" w:cs="Arial"/>
          <w:b/>
          <w:sz w:val="22"/>
          <w:szCs w:val="22"/>
        </w:rPr>
      </w:pPr>
    </w:p>
    <w:p w14:paraId="49D1F6C2" w14:textId="77777777" w:rsidR="00777893" w:rsidRPr="00A9467F" w:rsidRDefault="00777893" w:rsidP="00777893">
      <w:pPr>
        <w:pStyle w:val="List"/>
        <w:numPr>
          <w:ilvl w:val="0"/>
          <w:numId w:val="14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A9467F">
        <w:rPr>
          <w:rFonts w:ascii="Arial" w:hAnsi="Arial" w:cs="Arial"/>
          <w:b/>
          <w:sz w:val="22"/>
          <w:szCs w:val="22"/>
        </w:rPr>
        <w:t>Setup:</w:t>
      </w:r>
    </w:p>
    <w:p w14:paraId="16F4563B" w14:textId="51949039" w:rsidR="00777893" w:rsidRPr="00D57543" w:rsidRDefault="00777893" w:rsidP="00777893">
      <w:pPr>
        <w:pStyle w:val="List2"/>
        <w:numPr>
          <w:ilvl w:val="1"/>
          <w:numId w:val="14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Aliquot the appropriate volume of 1X PBS (-) according to </w:t>
      </w:r>
      <w:r>
        <w:rPr>
          <w:rFonts w:ascii="Arial" w:hAnsi="Arial" w:cs="Arial"/>
          <w:b/>
          <w:sz w:val="22"/>
          <w:szCs w:val="22"/>
        </w:rPr>
        <w:t xml:space="preserve">Table 1 </w:t>
      </w:r>
      <w:r w:rsidRPr="005E4245">
        <w:rPr>
          <w:rFonts w:ascii="Arial" w:hAnsi="Arial" w:cs="Arial"/>
          <w:sz w:val="22"/>
          <w:szCs w:val="22"/>
        </w:rPr>
        <w:t>and a</w:t>
      </w:r>
      <w:r>
        <w:rPr>
          <w:rFonts w:ascii="Arial" w:hAnsi="Arial" w:cs="Arial"/>
          <w:sz w:val="22"/>
          <w:szCs w:val="22"/>
        </w:rPr>
        <w:t xml:space="preserve">dd an RNase free stir bar to the bottle.  </w:t>
      </w:r>
      <w:r>
        <w:rPr>
          <w:rFonts w:ascii="Arial" w:hAnsi="Arial" w:cs="Arial"/>
          <w:i/>
          <w:sz w:val="22"/>
          <w:szCs w:val="22"/>
        </w:rPr>
        <w:t xml:space="preserve">Reference </w:t>
      </w:r>
      <w:r w:rsidR="00AF0494">
        <w:rPr>
          <w:rFonts w:ascii="Arial" w:hAnsi="Arial" w:cs="Arial"/>
          <w:i/>
          <w:sz w:val="22"/>
          <w:szCs w:val="22"/>
        </w:rPr>
        <w:t xml:space="preserve">Protocol </w:t>
      </w:r>
      <w:r>
        <w:rPr>
          <w:rFonts w:ascii="Arial" w:hAnsi="Arial" w:cs="Arial"/>
          <w:i/>
          <w:sz w:val="22"/>
          <w:szCs w:val="22"/>
        </w:rPr>
        <w:t>RP0001 Phosphate Buffered Saline (PBS).</w:t>
      </w:r>
    </w:p>
    <w:p w14:paraId="369CE289" w14:textId="77777777" w:rsidR="00777893" w:rsidRDefault="00777893" w:rsidP="00777893">
      <w:pPr>
        <w:pStyle w:val="List2"/>
        <w:numPr>
          <w:ilvl w:val="1"/>
          <w:numId w:val="14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Obtain 10 mg/ml DAPI stock solution from the 4°C refrigerator.</w:t>
      </w:r>
    </w:p>
    <w:p w14:paraId="3BAB7816" w14:textId="77777777" w:rsidR="00777893" w:rsidRDefault="00777893" w:rsidP="00777893">
      <w:pPr>
        <w:pStyle w:val="List2"/>
        <w:numPr>
          <w:ilvl w:val="2"/>
          <w:numId w:val="14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make 10 mg/ml DAPI stock solution, dissolve the content of one vial (10 mg) in 1 ml MilliQ water.  Vortex the bottle until the solid contents have been completely dissolved in the MilliQ water.</w:t>
      </w:r>
    </w:p>
    <w:p w14:paraId="3C2AC76C" w14:textId="77777777" w:rsidR="00777893" w:rsidRDefault="00777893" w:rsidP="00777893">
      <w:pPr>
        <w:pStyle w:val="List"/>
        <w:spacing w:line="360" w:lineRule="auto"/>
        <w:ind w:firstLine="0"/>
        <w:rPr>
          <w:rFonts w:ascii="Arial" w:hAnsi="Arial" w:cs="Arial"/>
          <w:b/>
          <w:sz w:val="22"/>
          <w:szCs w:val="22"/>
        </w:rPr>
      </w:pPr>
    </w:p>
    <w:p w14:paraId="5031557F" w14:textId="4FA1A201" w:rsidR="00777893" w:rsidRPr="00A9467F" w:rsidRDefault="00777893" w:rsidP="00777893">
      <w:pPr>
        <w:pStyle w:val="List"/>
        <w:numPr>
          <w:ilvl w:val="0"/>
          <w:numId w:val="14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A9467F">
        <w:rPr>
          <w:rFonts w:ascii="Arial" w:hAnsi="Arial" w:cs="Arial"/>
          <w:b/>
          <w:sz w:val="22"/>
          <w:szCs w:val="22"/>
        </w:rPr>
        <w:t>Methodology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E4245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record all lot numbers and volumes in the </w:t>
      </w:r>
      <w:r w:rsidR="00AF0494">
        <w:rPr>
          <w:rFonts w:ascii="Arial" w:hAnsi="Arial" w:cs="Arial"/>
          <w:sz w:val="22"/>
          <w:szCs w:val="22"/>
        </w:rPr>
        <w:t xml:space="preserve">appropriate </w:t>
      </w:r>
      <w:r>
        <w:rPr>
          <w:rFonts w:ascii="Arial" w:hAnsi="Arial" w:cs="Arial"/>
          <w:sz w:val="22"/>
          <w:szCs w:val="22"/>
        </w:rPr>
        <w:t>reagent prep</w:t>
      </w:r>
      <w:r w:rsidR="00AF0494">
        <w:rPr>
          <w:rFonts w:ascii="Arial" w:hAnsi="Arial" w:cs="Arial"/>
          <w:sz w:val="22"/>
          <w:szCs w:val="22"/>
        </w:rPr>
        <w:t>aration</w:t>
      </w:r>
      <w:r>
        <w:rPr>
          <w:rFonts w:ascii="Arial" w:hAnsi="Arial" w:cs="Arial"/>
          <w:sz w:val="22"/>
          <w:szCs w:val="22"/>
        </w:rPr>
        <w:t xml:space="preserve"> notebook</w:t>
      </w:r>
      <w:r w:rsidRPr="005E4245">
        <w:rPr>
          <w:rFonts w:ascii="Arial" w:hAnsi="Arial" w:cs="Arial"/>
          <w:sz w:val="22"/>
          <w:szCs w:val="22"/>
        </w:rPr>
        <w:t>)</w:t>
      </w:r>
      <w:r w:rsidRPr="00A9467F">
        <w:rPr>
          <w:rFonts w:ascii="Arial" w:hAnsi="Arial" w:cs="Arial"/>
          <w:b/>
          <w:sz w:val="22"/>
          <w:szCs w:val="22"/>
        </w:rPr>
        <w:t>:</w:t>
      </w:r>
    </w:p>
    <w:p w14:paraId="0FA9CC1F" w14:textId="77777777" w:rsidR="00777893" w:rsidRPr="00117B12" w:rsidRDefault="00777893" w:rsidP="00777893">
      <w:pPr>
        <w:pStyle w:val="List"/>
        <w:numPr>
          <w:ilvl w:val="1"/>
          <w:numId w:val="14"/>
        </w:num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Vortex the DAPI stock solution before use, check to make sure that there is no DAPI precipitate.  If a precipitate is present, vortex until dissolved.</w:t>
      </w:r>
    </w:p>
    <w:p w14:paraId="000872B8" w14:textId="77777777" w:rsidR="00777893" w:rsidRPr="00B604C3" w:rsidRDefault="00777893" w:rsidP="00777893">
      <w:pPr>
        <w:pStyle w:val="List"/>
        <w:numPr>
          <w:ilvl w:val="1"/>
          <w:numId w:val="14"/>
        </w:num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Prepare the required volume of 5 µM DAPI staining solution according to </w:t>
      </w:r>
      <w:r>
        <w:rPr>
          <w:rFonts w:ascii="Arial" w:hAnsi="Arial" w:cs="Arial"/>
          <w:b/>
          <w:sz w:val="22"/>
          <w:szCs w:val="22"/>
        </w:rPr>
        <w:t>T</w:t>
      </w:r>
      <w:r w:rsidRPr="005E4245">
        <w:rPr>
          <w:rFonts w:ascii="Arial" w:hAnsi="Arial" w:cs="Arial"/>
          <w:b/>
          <w:sz w:val="22"/>
          <w:szCs w:val="22"/>
        </w:rPr>
        <w:t>able 1</w:t>
      </w:r>
      <w:r>
        <w:rPr>
          <w:rFonts w:ascii="Arial" w:hAnsi="Arial" w:cs="Arial"/>
          <w:sz w:val="22"/>
          <w:szCs w:val="22"/>
        </w:rPr>
        <w:t>.</w:t>
      </w:r>
    </w:p>
    <w:p w14:paraId="5F25ABD2" w14:textId="77777777" w:rsidR="00777893" w:rsidRDefault="00777893" w:rsidP="00777893">
      <w:pPr>
        <w:pStyle w:val="List"/>
        <w:ind w:left="792" w:firstLine="0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74"/>
        <w:gridCol w:w="1436"/>
        <w:gridCol w:w="1436"/>
        <w:gridCol w:w="1436"/>
      </w:tblGrid>
      <w:tr w:rsidR="00777893" w14:paraId="1700983D" w14:textId="77777777" w:rsidTr="008B0702">
        <w:trPr>
          <w:trHeight w:val="467"/>
          <w:jc w:val="center"/>
        </w:trPr>
        <w:tc>
          <w:tcPr>
            <w:tcW w:w="2274" w:type="dxa"/>
            <w:tcBorders>
              <w:top w:val="nil"/>
              <w:left w:val="nil"/>
            </w:tcBorders>
            <w:vAlign w:val="center"/>
          </w:tcPr>
          <w:p w14:paraId="433D9339" w14:textId="77777777" w:rsidR="00777893" w:rsidRDefault="00777893" w:rsidP="008B0702">
            <w:pPr>
              <w:pStyle w:val="List"/>
              <w:ind w:left="0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36" w:type="dxa"/>
            <w:shd w:val="clear" w:color="auto" w:fill="F2F2F2" w:themeFill="background1" w:themeFillShade="F2"/>
            <w:vAlign w:val="center"/>
          </w:tcPr>
          <w:p w14:paraId="2C45C375" w14:textId="77777777" w:rsidR="00777893" w:rsidRDefault="00777893" w:rsidP="008B0702">
            <w:pPr>
              <w:pStyle w:val="List"/>
              <w:ind w:left="0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105 slides</w:t>
            </w:r>
          </w:p>
          <w:p w14:paraId="0B681980" w14:textId="77777777" w:rsidR="00777893" w:rsidRDefault="00777893" w:rsidP="008B0702">
            <w:pPr>
              <w:pStyle w:val="List"/>
              <w:ind w:left="0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(3½ racks)</w:t>
            </w:r>
          </w:p>
        </w:tc>
        <w:tc>
          <w:tcPr>
            <w:tcW w:w="1436" w:type="dxa"/>
            <w:shd w:val="clear" w:color="auto" w:fill="F2F2F2" w:themeFill="background1" w:themeFillShade="F2"/>
            <w:vAlign w:val="center"/>
          </w:tcPr>
          <w:p w14:paraId="33A70D9B" w14:textId="77777777" w:rsidR="00777893" w:rsidRDefault="00777893" w:rsidP="008B0702">
            <w:pPr>
              <w:pStyle w:val="List"/>
              <w:ind w:left="0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210 slides</w:t>
            </w:r>
          </w:p>
          <w:p w14:paraId="2AC1BF70" w14:textId="77777777" w:rsidR="00777893" w:rsidRDefault="00777893" w:rsidP="008B0702">
            <w:pPr>
              <w:pStyle w:val="List"/>
              <w:ind w:left="0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(7 racks)</w:t>
            </w:r>
          </w:p>
        </w:tc>
        <w:tc>
          <w:tcPr>
            <w:tcW w:w="1436" w:type="dxa"/>
            <w:shd w:val="clear" w:color="auto" w:fill="F2F2F2" w:themeFill="background1" w:themeFillShade="F2"/>
            <w:vAlign w:val="center"/>
          </w:tcPr>
          <w:p w14:paraId="65D9F424" w14:textId="77777777" w:rsidR="00777893" w:rsidRDefault="00777893" w:rsidP="008B0702">
            <w:pPr>
              <w:pStyle w:val="List"/>
              <w:ind w:left="0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315 slides</w:t>
            </w:r>
          </w:p>
          <w:p w14:paraId="7577FBB7" w14:textId="77777777" w:rsidR="00777893" w:rsidRDefault="00777893" w:rsidP="008B0702">
            <w:pPr>
              <w:pStyle w:val="List"/>
              <w:ind w:left="0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(10½ racks)</w:t>
            </w:r>
          </w:p>
        </w:tc>
      </w:tr>
      <w:tr w:rsidR="00777893" w14:paraId="5F736BB0" w14:textId="77777777" w:rsidTr="008B0702">
        <w:trPr>
          <w:trHeight w:val="467"/>
          <w:jc w:val="center"/>
        </w:trPr>
        <w:tc>
          <w:tcPr>
            <w:tcW w:w="2274" w:type="dxa"/>
            <w:shd w:val="clear" w:color="auto" w:fill="F2F2F2" w:themeFill="background1" w:themeFillShade="F2"/>
            <w:vAlign w:val="center"/>
          </w:tcPr>
          <w:p w14:paraId="0CDD2046" w14:textId="77777777" w:rsidR="00777893" w:rsidRDefault="00777893" w:rsidP="008B0702">
            <w:pPr>
              <w:pStyle w:val="List"/>
              <w:ind w:left="0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1X PBS (-)</w:t>
            </w:r>
          </w:p>
        </w:tc>
        <w:tc>
          <w:tcPr>
            <w:tcW w:w="1436" w:type="dxa"/>
            <w:vAlign w:val="center"/>
          </w:tcPr>
          <w:p w14:paraId="1A2BD52E" w14:textId="77777777" w:rsidR="00777893" w:rsidRDefault="00777893" w:rsidP="008B0702">
            <w:pPr>
              <w:pStyle w:val="List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4245">
              <w:rPr>
                <w:rFonts w:ascii="Arial" w:hAnsi="Arial" w:cs="Arial"/>
                <w:sz w:val="22"/>
                <w:szCs w:val="22"/>
              </w:rPr>
              <w:t>900 m</w:t>
            </w:r>
            <w:r>
              <w:rPr>
                <w:rFonts w:ascii="Arial" w:hAnsi="Arial" w:cs="Arial"/>
                <w:sz w:val="22"/>
                <w:szCs w:val="22"/>
              </w:rPr>
              <w:t>l</w:t>
            </w:r>
          </w:p>
        </w:tc>
        <w:tc>
          <w:tcPr>
            <w:tcW w:w="1436" w:type="dxa"/>
            <w:vAlign w:val="center"/>
          </w:tcPr>
          <w:p w14:paraId="1E9DFE95" w14:textId="77777777" w:rsidR="00777893" w:rsidRDefault="00777893" w:rsidP="008B0702">
            <w:pPr>
              <w:pStyle w:val="List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4245">
              <w:rPr>
                <w:rFonts w:ascii="Arial" w:hAnsi="Arial" w:cs="Arial"/>
                <w:sz w:val="22"/>
                <w:szCs w:val="22"/>
              </w:rPr>
              <w:t>1.8 L</w:t>
            </w:r>
          </w:p>
        </w:tc>
        <w:tc>
          <w:tcPr>
            <w:tcW w:w="1436" w:type="dxa"/>
            <w:vAlign w:val="center"/>
          </w:tcPr>
          <w:p w14:paraId="2E3C6ECD" w14:textId="77777777" w:rsidR="00777893" w:rsidRDefault="00777893" w:rsidP="008B0702">
            <w:pPr>
              <w:pStyle w:val="List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4245">
              <w:rPr>
                <w:rFonts w:ascii="Arial" w:hAnsi="Arial" w:cs="Arial"/>
                <w:sz w:val="22"/>
                <w:szCs w:val="22"/>
              </w:rPr>
              <w:t>2.7 L</w:t>
            </w:r>
          </w:p>
        </w:tc>
      </w:tr>
      <w:tr w:rsidR="00777893" w14:paraId="013410D0" w14:textId="77777777" w:rsidTr="008B0702">
        <w:trPr>
          <w:trHeight w:val="638"/>
          <w:jc w:val="center"/>
        </w:trPr>
        <w:tc>
          <w:tcPr>
            <w:tcW w:w="2274" w:type="dxa"/>
            <w:shd w:val="clear" w:color="auto" w:fill="F2F2F2" w:themeFill="background1" w:themeFillShade="F2"/>
            <w:vAlign w:val="center"/>
          </w:tcPr>
          <w:p w14:paraId="69F72822" w14:textId="77777777" w:rsidR="00777893" w:rsidRDefault="00777893" w:rsidP="008B0702">
            <w:pPr>
              <w:pStyle w:val="List"/>
              <w:ind w:left="0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1897">
              <w:rPr>
                <w:rFonts w:ascii="Arial" w:hAnsi="Arial" w:cs="Arial"/>
                <w:b/>
                <w:sz w:val="22"/>
                <w:szCs w:val="22"/>
              </w:rPr>
              <w:t>10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331897">
              <w:rPr>
                <w:rFonts w:ascii="Arial" w:hAnsi="Arial" w:cs="Arial"/>
                <w:b/>
                <w:sz w:val="22"/>
                <w:szCs w:val="22"/>
              </w:rPr>
              <w:t xml:space="preserve">mg/mL </w:t>
            </w:r>
            <w:r>
              <w:rPr>
                <w:rFonts w:ascii="Arial" w:hAnsi="Arial" w:cs="Arial"/>
                <w:b/>
                <w:sz w:val="22"/>
                <w:szCs w:val="22"/>
              </w:rPr>
              <w:t>DAPI stock solution</w:t>
            </w:r>
          </w:p>
        </w:tc>
        <w:tc>
          <w:tcPr>
            <w:tcW w:w="1436" w:type="dxa"/>
            <w:vAlign w:val="center"/>
          </w:tcPr>
          <w:p w14:paraId="49CBA174" w14:textId="77777777" w:rsidR="00777893" w:rsidRDefault="00777893" w:rsidP="008B0702">
            <w:pPr>
              <w:pStyle w:val="List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4245">
              <w:rPr>
                <w:rFonts w:ascii="Arial" w:hAnsi="Arial" w:cs="Arial"/>
                <w:sz w:val="22"/>
                <w:szCs w:val="22"/>
              </w:rPr>
              <w:t xml:space="preserve">158 </w:t>
            </w:r>
            <w:r>
              <w:rPr>
                <w:rFonts w:ascii="Arial" w:hAnsi="Arial" w:cs="Arial"/>
                <w:sz w:val="22"/>
                <w:szCs w:val="22"/>
              </w:rPr>
              <w:t>µl</w:t>
            </w:r>
          </w:p>
        </w:tc>
        <w:tc>
          <w:tcPr>
            <w:tcW w:w="1436" w:type="dxa"/>
            <w:vAlign w:val="center"/>
          </w:tcPr>
          <w:p w14:paraId="23FDB7B5" w14:textId="77777777" w:rsidR="00777893" w:rsidRDefault="00777893" w:rsidP="008B0702">
            <w:pPr>
              <w:pStyle w:val="List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4245">
              <w:rPr>
                <w:rFonts w:ascii="Arial" w:hAnsi="Arial" w:cs="Arial"/>
                <w:sz w:val="22"/>
                <w:szCs w:val="22"/>
              </w:rPr>
              <w:t xml:space="preserve">316 </w:t>
            </w:r>
            <w:r>
              <w:rPr>
                <w:rFonts w:ascii="Arial" w:hAnsi="Arial" w:cs="Arial"/>
                <w:sz w:val="22"/>
                <w:szCs w:val="22"/>
              </w:rPr>
              <w:t>µl</w:t>
            </w:r>
          </w:p>
        </w:tc>
        <w:tc>
          <w:tcPr>
            <w:tcW w:w="1436" w:type="dxa"/>
            <w:vAlign w:val="center"/>
          </w:tcPr>
          <w:p w14:paraId="577D690E" w14:textId="77777777" w:rsidR="00777893" w:rsidRDefault="00777893" w:rsidP="008B0702">
            <w:pPr>
              <w:pStyle w:val="List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474</w:t>
            </w:r>
            <w:r w:rsidRPr="005E424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µl</w:t>
            </w:r>
          </w:p>
        </w:tc>
      </w:tr>
      <w:tr w:rsidR="00777893" w14:paraId="33638EBE" w14:textId="77777777" w:rsidTr="008B0702">
        <w:trPr>
          <w:trHeight w:val="407"/>
          <w:jc w:val="center"/>
        </w:trPr>
        <w:tc>
          <w:tcPr>
            <w:tcW w:w="2274" w:type="dxa"/>
            <w:shd w:val="clear" w:color="auto" w:fill="DBE5F1" w:themeFill="accent1" w:themeFillTint="33"/>
            <w:vAlign w:val="center"/>
          </w:tcPr>
          <w:p w14:paraId="45759D0E" w14:textId="77777777" w:rsidR="00777893" w:rsidRDefault="00777893" w:rsidP="008B0702">
            <w:pPr>
              <w:pStyle w:val="List"/>
              <w:ind w:left="0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Final Volume</w:t>
            </w:r>
          </w:p>
          <w:p w14:paraId="4C170358" w14:textId="77777777" w:rsidR="00777893" w:rsidRDefault="00777893" w:rsidP="008B0702">
            <w:pPr>
              <w:pStyle w:val="List"/>
              <w:ind w:left="0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 µM DAPI solution</w:t>
            </w:r>
          </w:p>
        </w:tc>
        <w:tc>
          <w:tcPr>
            <w:tcW w:w="1436" w:type="dxa"/>
            <w:shd w:val="clear" w:color="auto" w:fill="DBE5F1" w:themeFill="accent1" w:themeFillTint="33"/>
            <w:vAlign w:val="center"/>
          </w:tcPr>
          <w:p w14:paraId="29E8236F" w14:textId="77777777" w:rsidR="00777893" w:rsidRDefault="00777893" w:rsidP="008B0702">
            <w:pPr>
              <w:pStyle w:val="List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4245">
              <w:rPr>
                <w:rFonts w:ascii="Arial" w:hAnsi="Arial" w:cs="Arial"/>
                <w:sz w:val="22"/>
                <w:szCs w:val="22"/>
              </w:rPr>
              <w:t>900 m</w:t>
            </w:r>
            <w:r>
              <w:rPr>
                <w:rFonts w:ascii="Arial" w:hAnsi="Arial" w:cs="Arial"/>
                <w:sz w:val="22"/>
                <w:szCs w:val="22"/>
              </w:rPr>
              <w:t>l</w:t>
            </w:r>
          </w:p>
        </w:tc>
        <w:tc>
          <w:tcPr>
            <w:tcW w:w="1436" w:type="dxa"/>
            <w:shd w:val="clear" w:color="auto" w:fill="DBE5F1" w:themeFill="accent1" w:themeFillTint="33"/>
            <w:vAlign w:val="center"/>
          </w:tcPr>
          <w:p w14:paraId="49A41258" w14:textId="77777777" w:rsidR="00777893" w:rsidRDefault="00777893" w:rsidP="008B0702">
            <w:pPr>
              <w:pStyle w:val="List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4245">
              <w:rPr>
                <w:rFonts w:ascii="Arial" w:hAnsi="Arial" w:cs="Arial"/>
                <w:sz w:val="22"/>
                <w:szCs w:val="22"/>
              </w:rPr>
              <w:t>1.8 L</w:t>
            </w:r>
          </w:p>
        </w:tc>
        <w:tc>
          <w:tcPr>
            <w:tcW w:w="1436" w:type="dxa"/>
            <w:shd w:val="clear" w:color="auto" w:fill="DBE5F1" w:themeFill="accent1" w:themeFillTint="33"/>
            <w:vAlign w:val="center"/>
          </w:tcPr>
          <w:p w14:paraId="36609C93" w14:textId="77777777" w:rsidR="00777893" w:rsidRDefault="00777893" w:rsidP="008B0702">
            <w:pPr>
              <w:pStyle w:val="List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4245">
              <w:rPr>
                <w:rFonts w:ascii="Arial" w:hAnsi="Arial" w:cs="Arial"/>
                <w:sz w:val="22"/>
                <w:szCs w:val="22"/>
              </w:rPr>
              <w:t>2.7 L</w:t>
            </w:r>
          </w:p>
        </w:tc>
      </w:tr>
    </w:tbl>
    <w:p w14:paraId="0D67D29D" w14:textId="77777777" w:rsidR="00777893" w:rsidRDefault="00777893" w:rsidP="00777893">
      <w:pPr>
        <w:pStyle w:val="List"/>
        <w:spacing w:before="120" w:line="360" w:lineRule="auto"/>
        <w:ind w:left="135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Table 1</w:t>
      </w:r>
      <w:r>
        <w:rPr>
          <w:rFonts w:ascii="Arial" w:hAnsi="Arial" w:cs="Arial"/>
          <w:sz w:val="22"/>
          <w:szCs w:val="22"/>
        </w:rPr>
        <w:t>.  Volumes to prepare 5 µM DAPI staining solution</w:t>
      </w:r>
    </w:p>
    <w:p w14:paraId="63077E5D" w14:textId="77777777" w:rsidR="00777893" w:rsidRPr="006A3667" w:rsidRDefault="00777893" w:rsidP="00777893">
      <w:pPr>
        <w:pStyle w:val="List"/>
        <w:spacing w:line="360" w:lineRule="auto"/>
        <w:ind w:left="792" w:firstLine="0"/>
        <w:rPr>
          <w:rFonts w:ascii="Arial" w:hAnsi="Arial" w:cs="Arial"/>
          <w:b/>
          <w:sz w:val="22"/>
          <w:szCs w:val="22"/>
        </w:rPr>
      </w:pPr>
    </w:p>
    <w:p w14:paraId="3187B1DE" w14:textId="77777777" w:rsidR="00777893" w:rsidRPr="00331897" w:rsidRDefault="00777893" w:rsidP="00777893">
      <w:pPr>
        <w:pStyle w:val="List"/>
        <w:numPr>
          <w:ilvl w:val="1"/>
          <w:numId w:val="14"/>
        </w:num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Place on </w:t>
      </w:r>
      <w:r w:rsidRPr="00331897">
        <w:rPr>
          <w:rFonts w:ascii="Arial" w:hAnsi="Arial" w:cs="Arial"/>
          <w:sz w:val="22"/>
          <w:szCs w:val="22"/>
        </w:rPr>
        <w:t>stir plate at a</w:t>
      </w:r>
      <w:r>
        <w:rPr>
          <w:rFonts w:ascii="Arial" w:hAnsi="Arial" w:cs="Arial"/>
          <w:sz w:val="22"/>
          <w:szCs w:val="22"/>
        </w:rPr>
        <w:t xml:space="preserve"> high speed</w:t>
      </w:r>
      <w:r w:rsidRPr="0033189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and stir</w:t>
      </w:r>
      <w:r w:rsidRPr="00331897">
        <w:rPr>
          <w:rFonts w:ascii="Arial" w:hAnsi="Arial" w:cs="Arial"/>
          <w:sz w:val="22"/>
          <w:szCs w:val="22"/>
        </w:rPr>
        <w:t xml:space="preserve"> for </w:t>
      </w:r>
      <w:r>
        <w:rPr>
          <w:rFonts w:ascii="Arial" w:hAnsi="Arial" w:cs="Arial"/>
          <w:sz w:val="22"/>
          <w:szCs w:val="22"/>
        </w:rPr>
        <w:t>approximately 2 minutes</w:t>
      </w:r>
      <w:r w:rsidRPr="00331897">
        <w:rPr>
          <w:rFonts w:ascii="Arial" w:hAnsi="Arial" w:cs="Arial"/>
          <w:sz w:val="22"/>
          <w:szCs w:val="22"/>
        </w:rPr>
        <w:t>.</w:t>
      </w:r>
    </w:p>
    <w:p w14:paraId="3DBF63B2" w14:textId="77777777" w:rsidR="00777893" w:rsidRPr="00117B12" w:rsidRDefault="00777893" w:rsidP="00777893">
      <w:pPr>
        <w:pStyle w:val="List"/>
        <w:numPr>
          <w:ilvl w:val="1"/>
          <w:numId w:val="14"/>
        </w:num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Remove the stir bar using the magnetic stir bar remover.</w:t>
      </w:r>
    </w:p>
    <w:p w14:paraId="72607987" w14:textId="77777777" w:rsidR="00777893" w:rsidRPr="00A9467F" w:rsidRDefault="00777893" w:rsidP="00777893">
      <w:pPr>
        <w:pStyle w:val="List"/>
        <w:numPr>
          <w:ilvl w:val="1"/>
          <w:numId w:val="14"/>
        </w:num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If the staining solution is not to be used within one hour, cover with aluminum foil and store at 4</w:t>
      </w:r>
      <w:r>
        <w:rPr>
          <w:rFonts w:ascii="Arial" w:hAnsi="Arial" w:cs="Arial"/>
          <w:sz w:val="22"/>
          <w:szCs w:val="22"/>
        </w:rPr>
        <w:sym w:font="Symbol" w:char="F0B0"/>
      </w:r>
      <w:r>
        <w:rPr>
          <w:rFonts w:ascii="Arial" w:hAnsi="Arial" w:cs="Arial"/>
          <w:sz w:val="22"/>
          <w:szCs w:val="22"/>
        </w:rPr>
        <w:t>C.  Discard staining solution if not used within the day of preparation.</w:t>
      </w:r>
    </w:p>
    <w:p w14:paraId="7A233663" w14:textId="77777777" w:rsidR="00777893" w:rsidRDefault="00777893" w:rsidP="00777893">
      <w:pPr>
        <w:pStyle w:val="List"/>
        <w:tabs>
          <w:tab w:val="left" w:pos="360"/>
          <w:tab w:val="left" w:pos="540"/>
        </w:tabs>
        <w:spacing w:line="360" w:lineRule="auto"/>
        <w:ind w:firstLine="0"/>
        <w:rPr>
          <w:rFonts w:ascii="Arial" w:hAnsi="Arial" w:cs="Arial"/>
          <w:b/>
          <w:sz w:val="22"/>
          <w:szCs w:val="22"/>
        </w:rPr>
      </w:pPr>
    </w:p>
    <w:p w14:paraId="33EA6808" w14:textId="77777777" w:rsidR="00777893" w:rsidRPr="00A9467F" w:rsidRDefault="00777893" w:rsidP="00777893">
      <w:pPr>
        <w:pStyle w:val="List"/>
        <w:numPr>
          <w:ilvl w:val="0"/>
          <w:numId w:val="14"/>
        </w:numPr>
        <w:tabs>
          <w:tab w:val="left" w:pos="360"/>
          <w:tab w:val="left" w:pos="540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A9467F">
        <w:rPr>
          <w:rFonts w:ascii="Arial" w:hAnsi="Arial" w:cs="Arial"/>
          <w:b/>
          <w:sz w:val="22"/>
          <w:szCs w:val="22"/>
        </w:rPr>
        <w:t xml:space="preserve">Take Down:  </w:t>
      </w:r>
    </w:p>
    <w:p w14:paraId="42A5BC52" w14:textId="77777777" w:rsidR="00777893" w:rsidRPr="00A9467F" w:rsidRDefault="00777893" w:rsidP="00777893">
      <w:pPr>
        <w:pStyle w:val="List"/>
        <w:numPr>
          <w:ilvl w:val="1"/>
          <w:numId w:val="14"/>
        </w:numPr>
        <w:tabs>
          <w:tab w:val="left" w:pos="360"/>
          <w:tab w:val="left" w:pos="540"/>
        </w:tabs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Excess/ unused 5 µM DAPI solution should be disposed of in the DAPI waste container</w:t>
      </w:r>
      <w:r w:rsidRPr="00A9467F">
        <w:rPr>
          <w:rFonts w:ascii="Arial" w:hAnsi="Arial" w:cs="Arial"/>
          <w:sz w:val="22"/>
          <w:szCs w:val="22"/>
        </w:rPr>
        <w:t>.</w:t>
      </w:r>
    </w:p>
    <w:p w14:paraId="6B365F37" w14:textId="77777777" w:rsidR="00777893" w:rsidRDefault="00777893" w:rsidP="00777893">
      <w:pPr>
        <w:pStyle w:val="List"/>
        <w:tabs>
          <w:tab w:val="left" w:pos="540"/>
        </w:tabs>
        <w:spacing w:line="360" w:lineRule="auto"/>
        <w:ind w:firstLine="0"/>
        <w:rPr>
          <w:rFonts w:ascii="Arial" w:hAnsi="Arial" w:cs="Arial"/>
          <w:b/>
          <w:sz w:val="22"/>
          <w:szCs w:val="22"/>
        </w:rPr>
      </w:pPr>
    </w:p>
    <w:p w14:paraId="1FEFC17C" w14:textId="77777777" w:rsidR="00777893" w:rsidRPr="00A9467F" w:rsidRDefault="00777893" w:rsidP="00777893">
      <w:pPr>
        <w:pStyle w:val="List"/>
        <w:numPr>
          <w:ilvl w:val="0"/>
          <w:numId w:val="14"/>
        </w:numPr>
        <w:tabs>
          <w:tab w:val="left" w:pos="540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A9467F">
        <w:rPr>
          <w:rFonts w:ascii="Arial" w:hAnsi="Arial" w:cs="Arial"/>
          <w:b/>
          <w:sz w:val="22"/>
          <w:szCs w:val="22"/>
        </w:rPr>
        <w:t>Technical Information:</w:t>
      </w:r>
    </w:p>
    <w:p w14:paraId="4BDE794E" w14:textId="77777777" w:rsidR="00777893" w:rsidRPr="00FE5E55" w:rsidRDefault="00777893" w:rsidP="00777893">
      <w:pPr>
        <w:pStyle w:val="List2"/>
        <w:numPr>
          <w:ilvl w:val="1"/>
          <w:numId w:val="14"/>
        </w:numPr>
        <w:tabs>
          <w:tab w:val="left" w:pos="900"/>
        </w:tabs>
        <w:spacing w:line="360" w:lineRule="auto"/>
        <w:ind w:left="900" w:hanging="5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DAPI staining solution is always prepared fresh the day of use and must be changed every 105 slides (3½ racks).</w:t>
      </w:r>
    </w:p>
    <w:p w14:paraId="30E07536" w14:textId="77777777" w:rsidR="00777893" w:rsidRPr="00ED5B48" w:rsidRDefault="00777893" w:rsidP="00777893">
      <w:pPr>
        <w:pStyle w:val="List2"/>
        <w:numPr>
          <w:ilvl w:val="1"/>
          <w:numId w:val="14"/>
        </w:numPr>
        <w:tabs>
          <w:tab w:val="left" w:pos="900"/>
        </w:tabs>
        <w:spacing w:line="360" w:lineRule="auto"/>
        <w:ind w:left="900" w:hanging="5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DAPI stock solution can be aliquoted and stored at ≤ -20</w:t>
      </w:r>
      <w:r>
        <w:rPr>
          <w:rFonts w:ascii="Arial" w:hAnsi="Arial" w:cs="Arial"/>
          <w:sz w:val="22"/>
          <w:szCs w:val="22"/>
        </w:rPr>
        <w:sym w:font="Symbol" w:char="F0B0"/>
      </w:r>
      <w:r>
        <w:rPr>
          <w:rFonts w:ascii="Arial" w:hAnsi="Arial" w:cs="Arial"/>
          <w:sz w:val="22"/>
          <w:szCs w:val="22"/>
        </w:rPr>
        <w:t>C.  For short-term storage the solution can be kept at 2-6</w:t>
      </w:r>
      <w:r>
        <w:rPr>
          <w:rFonts w:ascii="Arial" w:hAnsi="Arial" w:cs="Arial"/>
          <w:sz w:val="22"/>
          <w:szCs w:val="22"/>
        </w:rPr>
        <w:sym w:font="Symbol" w:char="F0B0"/>
      </w:r>
      <w:r>
        <w:rPr>
          <w:rFonts w:ascii="Arial" w:hAnsi="Arial" w:cs="Arial"/>
          <w:sz w:val="22"/>
          <w:szCs w:val="22"/>
        </w:rPr>
        <w:t>C, protected from light.</w:t>
      </w:r>
    </w:p>
    <w:p w14:paraId="42A1C918" w14:textId="77777777" w:rsidR="00D77DC5" w:rsidRPr="00364A84" w:rsidRDefault="00D77DC5" w:rsidP="00D77DC5">
      <w:pPr>
        <w:tabs>
          <w:tab w:val="left" w:pos="540"/>
          <w:tab w:val="left" w:pos="720"/>
          <w:tab w:val="left" w:pos="900"/>
        </w:tabs>
        <w:rPr>
          <w:rFonts w:ascii="Garamond" w:hAnsi="Garamond"/>
          <w:b/>
        </w:rPr>
      </w:pPr>
    </w:p>
    <w:sectPr w:rsidR="00D77DC5" w:rsidRPr="00364A84" w:rsidSect="00D77DC5">
      <w:headerReference w:type="default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720" w:footer="63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C733BD" w14:textId="77777777" w:rsidR="003C402B" w:rsidRDefault="003C402B">
      <w:r>
        <w:separator/>
      </w:r>
    </w:p>
  </w:endnote>
  <w:endnote w:type="continuationSeparator" w:id="0">
    <w:p w14:paraId="22950D45" w14:textId="77777777" w:rsidR="003C402B" w:rsidRDefault="003C4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1C9B0" w14:textId="77777777" w:rsidR="00E435EE" w:rsidRDefault="00E435EE" w:rsidP="00F90EF3">
    <w:pPr>
      <w:pStyle w:val="Footer"/>
      <w:jc w:val="center"/>
      <w:rPr>
        <w:rFonts w:ascii="Arial" w:hAnsi="Arial" w:cs="Arial"/>
        <w:sz w:val="18"/>
        <w:szCs w:val="18"/>
      </w:rPr>
    </w:pPr>
  </w:p>
  <w:p w14:paraId="42A1C9B1" w14:textId="76A03D53" w:rsidR="00E65274" w:rsidRPr="00331897" w:rsidRDefault="00E65274" w:rsidP="00F90EF3">
    <w:pPr>
      <w:pStyle w:val="Footer"/>
      <w:jc w:val="center"/>
      <w:rPr>
        <w:rFonts w:ascii="Arial" w:hAnsi="Arial" w:cs="Arial"/>
        <w:sz w:val="18"/>
        <w:szCs w:val="18"/>
      </w:rPr>
    </w:pPr>
    <w:r w:rsidRPr="00331897">
      <w:rPr>
        <w:rFonts w:ascii="Arial" w:hAnsi="Arial" w:cs="Arial"/>
        <w:sz w:val="18"/>
        <w:szCs w:val="18"/>
      </w:rPr>
      <w:t xml:space="preserve">Page </w:t>
    </w:r>
    <w:r w:rsidR="00821814" w:rsidRPr="00331897">
      <w:rPr>
        <w:rFonts w:ascii="Arial" w:hAnsi="Arial" w:cs="Arial"/>
        <w:sz w:val="18"/>
        <w:szCs w:val="18"/>
      </w:rPr>
      <w:fldChar w:fldCharType="begin"/>
    </w:r>
    <w:r w:rsidRPr="00331897">
      <w:rPr>
        <w:rFonts w:ascii="Arial" w:hAnsi="Arial" w:cs="Arial"/>
        <w:sz w:val="18"/>
        <w:szCs w:val="18"/>
      </w:rPr>
      <w:instrText xml:space="preserve"> PAGE </w:instrText>
    </w:r>
    <w:r w:rsidR="00821814" w:rsidRPr="00331897">
      <w:rPr>
        <w:rFonts w:ascii="Arial" w:hAnsi="Arial" w:cs="Arial"/>
        <w:sz w:val="18"/>
        <w:szCs w:val="18"/>
      </w:rPr>
      <w:fldChar w:fldCharType="separate"/>
    </w:r>
    <w:r w:rsidR="002E10FE">
      <w:rPr>
        <w:rFonts w:ascii="Arial" w:hAnsi="Arial" w:cs="Arial"/>
        <w:noProof/>
        <w:sz w:val="18"/>
        <w:szCs w:val="18"/>
      </w:rPr>
      <w:t>3</w:t>
    </w:r>
    <w:r w:rsidR="00821814" w:rsidRPr="00331897">
      <w:rPr>
        <w:rFonts w:ascii="Arial" w:hAnsi="Arial" w:cs="Arial"/>
        <w:sz w:val="18"/>
        <w:szCs w:val="18"/>
      </w:rPr>
      <w:fldChar w:fldCharType="end"/>
    </w:r>
    <w:r w:rsidRPr="00331897">
      <w:rPr>
        <w:rFonts w:ascii="Arial" w:hAnsi="Arial" w:cs="Arial"/>
        <w:sz w:val="18"/>
        <w:szCs w:val="18"/>
      </w:rPr>
      <w:t xml:space="preserve"> of </w:t>
    </w:r>
    <w:r w:rsidR="00821814" w:rsidRPr="00331897">
      <w:rPr>
        <w:rFonts w:ascii="Arial" w:hAnsi="Arial" w:cs="Arial"/>
        <w:sz w:val="18"/>
        <w:szCs w:val="18"/>
      </w:rPr>
      <w:fldChar w:fldCharType="begin"/>
    </w:r>
    <w:r w:rsidRPr="00331897">
      <w:rPr>
        <w:rFonts w:ascii="Arial" w:hAnsi="Arial" w:cs="Arial"/>
        <w:sz w:val="18"/>
        <w:szCs w:val="18"/>
      </w:rPr>
      <w:instrText xml:space="preserve"> NUMPAGES </w:instrText>
    </w:r>
    <w:r w:rsidR="00821814" w:rsidRPr="00331897">
      <w:rPr>
        <w:rFonts w:ascii="Arial" w:hAnsi="Arial" w:cs="Arial"/>
        <w:sz w:val="18"/>
        <w:szCs w:val="18"/>
      </w:rPr>
      <w:fldChar w:fldCharType="separate"/>
    </w:r>
    <w:r w:rsidR="002E10FE">
      <w:rPr>
        <w:rFonts w:ascii="Arial" w:hAnsi="Arial" w:cs="Arial"/>
        <w:noProof/>
        <w:sz w:val="18"/>
        <w:szCs w:val="18"/>
      </w:rPr>
      <w:t>4</w:t>
    </w:r>
    <w:r w:rsidR="00821814" w:rsidRPr="00331897">
      <w:rPr>
        <w:rFonts w:ascii="Arial" w:hAnsi="Arial" w:cs="Arial"/>
        <w:sz w:val="18"/>
        <w:szCs w:val="18"/>
      </w:rPr>
      <w:fldChar w:fldCharType="end"/>
    </w:r>
  </w:p>
  <w:p w14:paraId="42A1C9B2" w14:textId="7E97110C" w:rsidR="00A92CD8" w:rsidRPr="00A92CD8" w:rsidRDefault="00A92CD8" w:rsidP="00A92CD8">
    <w:pPr>
      <w:pStyle w:val="Footer"/>
      <w:rPr>
        <w:rFonts w:ascii="Arial" w:hAnsi="Arial" w:cs="Arial"/>
        <w:sz w:val="22"/>
        <w:szCs w:val="22"/>
      </w:rPr>
    </w:pPr>
    <w:r w:rsidRPr="00A92CD8">
      <w:rPr>
        <w:rFonts w:ascii="Arial" w:hAnsi="Arial" w:cs="Arial"/>
        <w:sz w:val="22"/>
        <w:szCs w:val="22"/>
      </w:rPr>
      <w:t>RP0193</w:t>
    </w:r>
  </w:p>
  <w:p w14:paraId="42A1C9B3" w14:textId="77777777" w:rsidR="00E65274" w:rsidRPr="002A069B" w:rsidRDefault="00A92CD8" w:rsidP="00A92CD8">
    <w:pPr>
      <w:pStyle w:val="Footer"/>
      <w:rPr>
        <w:rFonts w:ascii="Arial" w:hAnsi="Arial" w:cs="Arial"/>
        <w:sz w:val="22"/>
        <w:szCs w:val="22"/>
      </w:rPr>
    </w:pPr>
    <w:r w:rsidRPr="00A92CD8">
      <w:rPr>
        <w:rFonts w:ascii="Arial" w:hAnsi="Arial" w:cs="Arial"/>
        <w:sz w:val="22"/>
        <w:szCs w:val="22"/>
      </w:rPr>
      <w:t xml:space="preserve">5 </w:t>
    </w:r>
    <w:proofErr w:type="spellStart"/>
    <w:r w:rsidRPr="00A92CD8">
      <w:rPr>
        <w:rFonts w:ascii="Arial" w:hAnsi="Arial" w:cs="Arial"/>
        <w:sz w:val="22"/>
        <w:szCs w:val="22"/>
      </w:rPr>
      <w:t>uM</w:t>
    </w:r>
    <w:proofErr w:type="spellEnd"/>
    <w:r w:rsidRPr="00A92CD8">
      <w:rPr>
        <w:rFonts w:ascii="Arial" w:hAnsi="Arial" w:cs="Arial"/>
        <w:sz w:val="22"/>
        <w:szCs w:val="22"/>
      </w:rPr>
      <w:t xml:space="preserve"> DAPI cell staining solution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1C9B5" w14:textId="77777777" w:rsidR="00E65274" w:rsidRPr="00331897" w:rsidRDefault="00E65274" w:rsidP="00F90EF3">
    <w:pPr>
      <w:pStyle w:val="Footer"/>
      <w:jc w:val="center"/>
      <w:rPr>
        <w:rFonts w:ascii="Arial" w:hAnsi="Arial" w:cs="Arial"/>
        <w:sz w:val="18"/>
        <w:szCs w:val="18"/>
      </w:rPr>
    </w:pPr>
    <w:r w:rsidRPr="00331897">
      <w:rPr>
        <w:rFonts w:ascii="Arial" w:hAnsi="Arial" w:cs="Arial"/>
        <w:sz w:val="18"/>
        <w:szCs w:val="18"/>
      </w:rPr>
      <w:t xml:space="preserve">Page </w:t>
    </w:r>
    <w:r w:rsidR="00821814" w:rsidRPr="00331897">
      <w:rPr>
        <w:rFonts w:ascii="Arial" w:hAnsi="Arial" w:cs="Arial"/>
        <w:sz w:val="18"/>
        <w:szCs w:val="18"/>
      </w:rPr>
      <w:fldChar w:fldCharType="begin"/>
    </w:r>
    <w:r w:rsidRPr="00331897">
      <w:rPr>
        <w:rFonts w:ascii="Arial" w:hAnsi="Arial" w:cs="Arial"/>
        <w:sz w:val="18"/>
        <w:szCs w:val="18"/>
      </w:rPr>
      <w:instrText xml:space="preserve"> PAGE </w:instrText>
    </w:r>
    <w:r w:rsidR="00821814" w:rsidRPr="00331897">
      <w:rPr>
        <w:rFonts w:ascii="Arial" w:hAnsi="Arial" w:cs="Arial"/>
        <w:sz w:val="18"/>
        <w:szCs w:val="18"/>
      </w:rPr>
      <w:fldChar w:fldCharType="separate"/>
    </w:r>
    <w:r w:rsidR="002E10FE">
      <w:rPr>
        <w:rFonts w:ascii="Arial" w:hAnsi="Arial" w:cs="Arial"/>
        <w:noProof/>
        <w:sz w:val="18"/>
        <w:szCs w:val="18"/>
      </w:rPr>
      <w:t>1</w:t>
    </w:r>
    <w:r w:rsidR="00821814" w:rsidRPr="00331897">
      <w:rPr>
        <w:rFonts w:ascii="Arial" w:hAnsi="Arial" w:cs="Arial"/>
        <w:sz w:val="18"/>
        <w:szCs w:val="18"/>
      </w:rPr>
      <w:fldChar w:fldCharType="end"/>
    </w:r>
    <w:r w:rsidRPr="00331897">
      <w:rPr>
        <w:rFonts w:ascii="Arial" w:hAnsi="Arial" w:cs="Arial"/>
        <w:sz w:val="18"/>
        <w:szCs w:val="18"/>
      </w:rPr>
      <w:t xml:space="preserve"> of </w:t>
    </w:r>
    <w:r w:rsidR="00821814" w:rsidRPr="00331897">
      <w:rPr>
        <w:rFonts w:ascii="Arial" w:hAnsi="Arial" w:cs="Arial"/>
        <w:sz w:val="18"/>
        <w:szCs w:val="18"/>
      </w:rPr>
      <w:fldChar w:fldCharType="begin"/>
    </w:r>
    <w:r w:rsidRPr="00331897">
      <w:rPr>
        <w:rFonts w:ascii="Arial" w:hAnsi="Arial" w:cs="Arial"/>
        <w:sz w:val="18"/>
        <w:szCs w:val="18"/>
      </w:rPr>
      <w:instrText xml:space="preserve"> NUMPAGES </w:instrText>
    </w:r>
    <w:r w:rsidR="00821814" w:rsidRPr="00331897">
      <w:rPr>
        <w:rFonts w:ascii="Arial" w:hAnsi="Arial" w:cs="Arial"/>
        <w:sz w:val="18"/>
        <w:szCs w:val="18"/>
      </w:rPr>
      <w:fldChar w:fldCharType="separate"/>
    </w:r>
    <w:r w:rsidR="002E10FE">
      <w:rPr>
        <w:rFonts w:ascii="Arial" w:hAnsi="Arial" w:cs="Arial"/>
        <w:noProof/>
        <w:sz w:val="18"/>
        <w:szCs w:val="18"/>
      </w:rPr>
      <w:t>1</w:t>
    </w:r>
    <w:r w:rsidR="00821814" w:rsidRPr="00331897">
      <w:rPr>
        <w:rFonts w:ascii="Arial" w:hAnsi="Arial" w:cs="Arial"/>
        <w:sz w:val="18"/>
        <w:szCs w:val="18"/>
      </w:rPr>
      <w:fldChar w:fldCharType="end"/>
    </w:r>
  </w:p>
  <w:p w14:paraId="42A1C9B6" w14:textId="6467111B" w:rsidR="00E435EE" w:rsidRPr="00A92CD8" w:rsidRDefault="00E435EE" w:rsidP="00E435EE">
    <w:pPr>
      <w:pStyle w:val="Footer"/>
      <w:rPr>
        <w:rFonts w:ascii="Arial" w:hAnsi="Arial" w:cs="Arial"/>
        <w:sz w:val="22"/>
        <w:szCs w:val="22"/>
      </w:rPr>
    </w:pPr>
    <w:r w:rsidRPr="00A92CD8">
      <w:rPr>
        <w:rFonts w:ascii="Arial" w:hAnsi="Arial" w:cs="Arial"/>
        <w:sz w:val="22"/>
        <w:szCs w:val="22"/>
      </w:rPr>
      <w:t>RP0193</w:t>
    </w:r>
  </w:p>
  <w:p w14:paraId="42A1C9B7" w14:textId="396B6007" w:rsidR="00E65274" w:rsidRPr="00A92CD8" w:rsidRDefault="00A92CD8" w:rsidP="00A92CD8">
    <w:pPr>
      <w:tabs>
        <w:tab w:val="left" w:pos="540"/>
        <w:tab w:val="left" w:pos="720"/>
        <w:tab w:val="left" w:pos="900"/>
      </w:tabs>
      <w:rPr>
        <w:rFonts w:ascii="Arial" w:hAnsi="Arial" w:cs="Arial"/>
        <w:sz w:val="22"/>
        <w:szCs w:val="22"/>
      </w:rPr>
    </w:pPr>
    <w:r w:rsidRPr="00A92CD8">
      <w:rPr>
        <w:rFonts w:ascii="Arial" w:hAnsi="Arial" w:cs="Arial"/>
        <w:sz w:val="22"/>
        <w:szCs w:val="22"/>
      </w:rPr>
      <w:t xml:space="preserve">5 </w:t>
    </w:r>
    <w:r w:rsidR="00485ED6">
      <w:rPr>
        <w:rFonts w:ascii="Arial" w:hAnsi="Arial" w:cs="Arial"/>
        <w:sz w:val="22"/>
        <w:szCs w:val="22"/>
      </w:rPr>
      <w:t>µ</w:t>
    </w:r>
    <w:r w:rsidRPr="00A92CD8">
      <w:rPr>
        <w:rFonts w:ascii="Arial" w:hAnsi="Arial" w:cs="Arial"/>
        <w:sz w:val="22"/>
        <w:szCs w:val="22"/>
      </w:rPr>
      <w:t>M DAPI cell staining solution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B4BE35" w14:textId="77777777" w:rsidR="003C402B" w:rsidRDefault="003C402B">
      <w:r>
        <w:separator/>
      </w:r>
    </w:p>
  </w:footnote>
  <w:footnote w:type="continuationSeparator" w:id="0">
    <w:p w14:paraId="4E143341" w14:textId="77777777" w:rsidR="003C402B" w:rsidRDefault="003C4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1C9AF" w14:textId="77777777" w:rsidR="00E65274" w:rsidRDefault="00E65274" w:rsidP="00AC1C85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1C9B4" w14:textId="64CE9640" w:rsidR="00E65274" w:rsidRDefault="00E65274" w:rsidP="00AC1C85">
    <w:pPr>
      <w:pStyle w:val="Header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F72FF"/>
    <w:multiLevelType w:val="multilevel"/>
    <w:tmpl w:val="D5F47606"/>
    <w:lvl w:ilvl="0">
      <w:start w:val="1"/>
      <w:numFmt w:val="decimal"/>
      <w:lvlText w:val="%1.0"/>
      <w:lvlJc w:val="left"/>
      <w:pPr>
        <w:tabs>
          <w:tab w:val="num" w:pos="0"/>
        </w:tabs>
        <w:ind w:left="360" w:hanging="360"/>
      </w:pPr>
      <w:rPr>
        <w:rFonts w:ascii="Arial" w:hAnsi="Arial"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4F5608E"/>
    <w:multiLevelType w:val="multilevel"/>
    <w:tmpl w:val="EA5A3F9A"/>
    <w:lvl w:ilvl="0">
      <w:start w:val="3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7574B5B"/>
    <w:multiLevelType w:val="multilevel"/>
    <w:tmpl w:val="EA5A3F9A"/>
    <w:lvl w:ilvl="0">
      <w:start w:val="3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7C82F39"/>
    <w:multiLevelType w:val="multilevel"/>
    <w:tmpl w:val="30B28BF6"/>
    <w:lvl w:ilvl="0">
      <w:start w:val="1"/>
      <w:numFmt w:val="decimal"/>
      <w:lvlText w:val="%1.0"/>
      <w:lvlJc w:val="left"/>
      <w:pPr>
        <w:tabs>
          <w:tab w:val="num" w:pos="0"/>
        </w:tabs>
        <w:ind w:left="360" w:hanging="360"/>
      </w:pPr>
      <w:rPr>
        <w:rFonts w:ascii="Arial" w:hAnsi="Arial"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ascii="Arial" w:hAnsi="Arial"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09B22F30"/>
    <w:multiLevelType w:val="hybridMultilevel"/>
    <w:tmpl w:val="6CA69B6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Arial Bold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Arial Bold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C497283"/>
    <w:multiLevelType w:val="hybridMultilevel"/>
    <w:tmpl w:val="B23E8822"/>
    <w:lvl w:ilvl="0" w:tplc="2C8454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8B2EA8"/>
    <w:multiLevelType w:val="multilevel"/>
    <w:tmpl w:val="F3E892A6"/>
    <w:lvl w:ilvl="0">
      <w:start w:val="1"/>
      <w:numFmt w:val="decimal"/>
      <w:lvlText w:val="%1.0"/>
      <w:lvlJc w:val="left"/>
      <w:pPr>
        <w:tabs>
          <w:tab w:val="num" w:pos="0"/>
        </w:tabs>
        <w:ind w:left="360" w:hanging="360"/>
      </w:pPr>
      <w:rPr>
        <w:rFonts w:ascii="Arial" w:hAnsi="Arial"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137B1225"/>
    <w:multiLevelType w:val="multilevel"/>
    <w:tmpl w:val="A83A2B44"/>
    <w:lvl w:ilvl="0">
      <w:start w:val="4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13AA079D"/>
    <w:multiLevelType w:val="multilevel"/>
    <w:tmpl w:val="66D444A8"/>
    <w:lvl w:ilvl="0">
      <w:start w:val="1"/>
      <w:numFmt w:val="decimal"/>
      <w:lvlText w:val="%1.0"/>
      <w:lvlJc w:val="left"/>
      <w:pPr>
        <w:tabs>
          <w:tab w:val="num" w:pos="720"/>
        </w:tabs>
        <w:ind w:left="360" w:hanging="360"/>
      </w:pPr>
      <w:rPr>
        <w:rFonts w:ascii="Arial Bold" w:hAnsi="Arial Bold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792" w:hanging="432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1728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04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15813D51"/>
    <w:multiLevelType w:val="multilevel"/>
    <w:tmpl w:val="511E79D0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numFmt w:val="decimal"/>
      <w:lvlText w:val="%1.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3.1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18942B50"/>
    <w:multiLevelType w:val="multilevel"/>
    <w:tmpl w:val="27565A16"/>
    <w:lvl w:ilvl="0">
      <w:start w:val="5"/>
      <w:numFmt w:val="decimal"/>
      <w:suff w:val="space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23047B4E"/>
    <w:multiLevelType w:val="multilevel"/>
    <w:tmpl w:val="A83A2B44"/>
    <w:lvl w:ilvl="0">
      <w:start w:val="4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23287C20"/>
    <w:multiLevelType w:val="multilevel"/>
    <w:tmpl w:val="56A0A4FC"/>
    <w:lvl w:ilvl="0">
      <w:start w:val="2"/>
      <w:numFmt w:val="decimal"/>
      <w:suff w:val="space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300034BE"/>
    <w:multiLevelType w:val="multilevel"/>
    <w:tmpl w:val="398AE724"/>
    <w:lvl w:ilvl="0">
      <w:start w:val="1"/>
      <w:numFmt w:val="decimal"/>
      <w:lvlText w:val="%1.0"/>
      <w:lvlJc w:val="left"/>
      <w:pPr>
        <w:tabs>
          <w:tab w:val="num" w:pos="0"/>
        </w:tabs>
        <w:ind w:left="360" w:hanging="360"/>
      </w:pPr>
      <w:rPr>
        <w:rFonts w:ascii="Arial" w:hAnsi="Arial"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35FA753C"/>
    <w:multiLevelType w:val="multilevel"/>
    <w:tmpl w:val="02469E5E"/>
    <w:lvl w:ilvl="0">
      <w:start w:val="1"/>
      <w:numFmt w:val="decimal"/>
      <w:suff w:val="space"/>
      <w:lvlText w:val="%1.0"/>
      <w:lvlJc w:val="left"/>
      <w:pPr>
        <w:ind w:left="360" w:hanging="360"/>
      </w:pPr>
      <w:rPr>
        <w:rFonts w:ascii="Arial" w:hAnsi="Arial"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ascii="Arial" w:hAnsi="Arial"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38751FDC"/>
    <w:multiLevelType w:val="hybridMultilevel"/>
    <w:tmpl w:val="5CE655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C16483"/>
    <w:multiLevelType w:val="multilevel"/>
    <w:tmpl w:val="7B5AAFA8"/>
    <w:lvl w:ilvl="0">
      <w:start w:val="1"/>
      <w:numFmt w:val="decimal"/>
      <w:lvlText w:val="%1.0"/>
      <w:lvlJc w:val="left"/>
      <w:pPr>
        <w:tabs>
          <w:tab w:val="num" w:pos="0"/>
        </w:tabs>
        <w:ind w:left="360" w:hanging="360"/>
      </w:pPr>
      <w:rPr>
        <w:rFonts w:ascii="Arial" w:hAnsi="Arial"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4C675D98"/>
    <w:multiLevelType w:val="multilevel"/>
    <w:tmpl w:val="27565A16"/>
    <w:lvl w:ilvl="0">
      <w:start w:val="5"/>
      <w:numFmt w:val="decimal"/>
      <w:suff w:val="space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4C680136"/>
    <w:multiLevelType w:val="hybridMultilevel"/>
    <w:tmpl w:val="5FA46C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Bold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 Bold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Arial Bold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3D66F72"/>
    <w:multiLevelType w:val="multilevel"/>
    <w:tmpl w:val="66D444A8"/>
    <w:lvl w:ilvl="0">
      <w:start w:val="1"/>
      <w:numFmt w:val="decimal"/>
      <w:lvlText w:val="%1.0"/>
      <w:lvlJc w:val="left"/>
      <w:pPr>
        <w:tabs>
          <w:tab w:val="num" w:pos="720"/>
        </w:tabs>
        <w:ind w:left="360" w:hanging="360"/>
      </w:pPr>
      <w:rPr>
        <w:rFonts w:ascii="Arial Bold" w:hAnsi="Arial Bold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792" w:hanging="432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1728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04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53DD7B16"/>
    <w:multiLevelType w:val="multilevel"/>
    <w:tmpl w:val="F3E892A6"/>
    <w:lvl w:ilvl="0">
      <w:start w:val="1"/>
      <w:numFmt w:val="decimal"/>
      <w:lvlText w:val="%1.0"/>
      <w:lvlJc w:val="left"/>
      <w:pPr>
        <w:tabs>
          <w:tab w:val="num" w:pos="0"/>
        </w:tabs>
        <w:ind w:left="360" w:hanging="360"/>
      </w:pPr>
      <w:rPr>
        <w:rFonts w:ascii="Arial" w:hAnsi="Arial"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5D025F1C"/>
    <w:multiLevelType w:val="multilevel"/>
    <w:tmpl w:val="511E79D0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numFmt w:val="decimal"/>
      <w:lvlText w:val="%1.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3.1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5F3E1B2E"/>
    <w:multiLevelType w:val="hybridMultilevel"/>
    <w:tmpl w:val="7E38B778"/>
    <w:lvl w:ilvl="0" w:tplc="53F40C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28CDCF4">
      <w:start w:val="16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F8AA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1AAB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C42F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4ACFD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3069C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A12A6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23EEF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5FCF4EAE"/>
    <w:multiLevelType w:val="hybridMultilevel"/>
    <w:tmpl w:val="3F90CA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59F5FF1"/>
    <w:multiLevelType w:val="multilevel"/>
    <w:tmpl w:val="56A0A4FC"/>
    <w:lvl w:ilvl="0">
      <w:start w:val="2"/>
      <w:numFmt w:val="decimal"/>
      <w:suff w:val="space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68D465F6"/>
    <w:multiLevelType w:val="hybridMultilevel"/>
    <w:tmpl w:val="C1EC2B0C"/>
    <w:lvl w:ilvl="0" w:tplc="53F40C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125564"/>
    <w:multiLevelType w:val="multilevel"/>
    <w:tmpl w:val="A62A192A"/>
    <w:lvl w:ilvl="0">
      <w:start w:val="1"/>
      <w:numFmt w:val="decimal"/>
      <w:lvlText w:val="%1.0"/>
      <w:lvlJc w:val="left"/>
      <w:pPr>
        <w:tabs>
          <w:tab w:val="num" w:pos="0"/>
        </w:tabs>
        <w:ind w:left="360" w:hanging="360"/>
      </w:pPr>
      <w:rPr>
        <w:rFonts w:ascii="Garamond" w:hAnsi="Garamond"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6B556741"/>
    <w:multiLevelType w:val="multilevel"/>
    <w:tmpl w:val="70807F12"/>
    <w:lvl w:ilvl="0">
      <w:start w:val="1"/>
      <w:numFmt w:val="decimal"/>
      <w:suff w:val="space"/>
      <w:lvlText w:val="%1.0"/>
      <w:lvlJc w:val="left"/>
      <w:pPr>
        <w:ind w:left="360" w:hanging="360"/>
      </w:pPr>
      <w:rPr>
        <w:rFonts w:ascii="Arial" w:hAnsi="Arial" w:hint="default"/>
        <w:b/>
        <w:sz w:val="22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ascii="Arial" w:hAnsi="Arial" w:hint="default"/>
        <w:b w:val="0"/>
        <w:sz w:val="22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  <w:sz w:val="22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  <w:sz w:val="22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  <w:sz w:val="22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  <w:sz w:val="22"/>
      </w:rPr>
    </w:lvl>
  </w:abstractNum>
  <w:abstractNum w:abstractNumId="28" w15:restartNumberingAfterBreak="0">
    <w:nsid w:val="732B78C1"/>
    <w:multiLevelType w:val="multilevel"/>
    <w:tmpl w:val="124C5DAC"/>
    <w:lvl w:ilvl="0">
      <w:start w:val="7"/>
      <w:numFmt w:val="decimal"/>
      <w:lvlText w:val="%1.0"/>
      <w:lvlJc w:val="left"/>
      <w:pPr>
        <w:tabs>
          <w:tab w:val="num" w:pos="720"/>
        </w:tabs>
        <w:ind w:left="360" w:hanging="360"/>
      </w:pPr>
      <w:rPr>
        <w:rFonts w:ascii="Arial Bold" w:hAnsi="Arial Bold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792" w:hanging="432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1728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04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7AEA3B98"/>
    <w:multiLevelType w:val="multilevel"/>
    <w:tmpl w:val="D5F47606"/>
    <w:lvl w:ilvl="0">
      <w:start w:val="1"/>
      <w:numFmt w:val="decimal"/>
      <w:lvlText w:val="%1.0"/>
      <w:lvlJc w:val="left"/>
      <w:pPr>
        <w:tabs>
          <w:tab w:val="num" w:pos="0"/>
        </w:tabs>
        <w:ind w:left="360" w:hanging="360"/>
      </w:pPr>
      <w:rPr>
        <w:rFonts w:ascii="Arial" w:hAnsi="Arial"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 w15:restartNumberingAfterBreak="0">
    <w:nsid w:val="7D0214BD"/>
    <w:multiLevelType w:val="multilevel"/>
    <w:tmpl w:val="5DB8F246"/>
    <w:lvl w:ilvl="0">
      <w:start w:val="1"/>
      <w:numFmt w:val="decimal"/>
      <w:lvlText w:val="%1.0"/>
      <w:lvlJc w:val="left"/>
      <w:pPr>
        <w:tabs>
          <w:tab w:val="num" w:pos="0"/>
        </w:tabs>
        <w:ind w:left="360" w:hanging="360"/>
      </w:pPr>
      <w:rPr>
        <w:rFonts w:ascii="Arial" w:hAnsi="Arial"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15"/>
  </w:num>
  <w:num w:numId="3">
    <w:abstractNumId w:val="23"/>
  </w:num>
  <w:num w:numId="4">
    <w:abstractNumId w:val="18"/>
  </w:num>
  <w:num w:numId="5">
    <w:abstractNumId w:val="22"/>
  </w:num>
  <w:num w:numId="6">
    <w:abstractNumId w:val="25"/>
  </w:num>
  <w:num w:numId="7">
    <w:abstractNumId w:val="19"/>
  </w:num>
  <w:num w:numId="8">
    <w:abstractNumId w:val="28"/>
  </w:num>
  <w:num w:numId="9">
    <w:abstractNumId w:val="8"/>
  </w:num>
  <w:num w:numId="10">
    <w:abstractNumId w:val="5"/>
  </w:num>
  <w:num w:numId="11">
    <w:abstractNumId w:val="1"/>
  </w:num>
  <w:num w:numId="12">
    <w:abstractNumId w:val="7"/>
  </w:num>
  <w:num w:numId="13">
    <w:abstractNumId w:val="17"/>
  </w:num>
  <w:num w:numId="14">
    <w:abstractNumId w:val="27"/>
  </w:num>
  <w:num w:numId="15">
    <w:abstractNumId w:val="24"/>
  </w:num>
  <w:num w:numId="16">
    <w:abstractNumId w:val="9"/>
  </w:num>
  <w:num w:numId="17">
    <w:abstractNumId w:val="12"/>
  </w:num>
  <w:num w:numId="18">
    <w:abstractNumId w:val="2"/>
  </w:num>
  <w:num w:numId="19">
    <w:abstractNumId w:val="21"/>
  </w:num>
  <w:num w:numId="20">
    <w:abstractNumId w:val="26"/>
  </w:num>
  <w:num w:numId="21">
    <w:abstractNumId w:val="13"/>
  </w:num>
  <w:num w:numId="22">
    <w:abstractNumId w:val="16"/>
  </w:num>
  <w:num w:numId="23">
    <w:abstractNumId w:val="20"/>
  </w:num>
  <w:num w:numId="24">
    <w:abstractNumId w:val="6"/>
  </w:num>
  <w:num w:numId="25">
    <w:abstractNumId w:val="11"/>
  </w:num>
  <w:num w:numId="26">
    <w:abstractNumId w:val="10"/>
  </w:num>
  <w:num w:numId="27">
    <w:abstractNumId w:val="0"/>
  </w:num>
  <w:num w:numId="28">
    <w:abstractNumId w:val="29"/>
  </w:num>
  <w:num w:numId="29">
    <w:abstractNumId w:val="30"/>
  </w:num>
  <w:num w:numId="30">
    <w:abstractNumId w:val="3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activeWritingStyle w:appName="MSWord" w:lang="en-US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4F4"/>
    <w:rsid w:val="0000502F"/>
    <w:rsid w:val="00006DC4"/>
    <w:rsid w:val="000072F8"/>
    <w:rsid w:val="00023382"/>
    <w:rsid w:val="00062B80"/>
    <w:rsid w:val="000B1EE5"/>
    <w:rsid w:val="000D242B"/>
    <w:rsid w:val="000D524D"/>
    <w:rsid w:val="00117B12"/>
    <w:rsid w:val="00130EE1"/>
    <w:rsid w:val="00136D9C"/>
    <w:rsid w:val="00142580"/>
    <w:rsid w:val="00180D66"/>
    <w:rsid w:val="001D12FC"/>
    <w:rsid w:val="001D6360"/>
    <w:rsid w:val="00214BEA"/>
    <w:rsid w:val="0022474C"/>
    <w:rsid w:val="002661E6"/>
    <w:rsid w:val="0027785E"/>
    <w:rsid w:val="002A069B"/>
    <w:rsid w:val="002E10FE"/>
    <w:rsid w:val="002E1DF0"/>
    <w:rsid w:val="0030436C"/>
    <w:rsid w:val="00331897"/>
    <w:rsid w:val="00341D02"/>
    <w:rsid w:val="003A5499"/>
    <w:rsid w:val="003B7B50"/>
    <w:rsid w:val="003C402B"/>
    <w:rsid w:val="003D5FE1"/>
    <w:rsid w:val="003E7E13"/>
    <w:rsid w:val="00485ED6"/>
    <w:rsid w:val="00497A16"/>
    <w:rsid w:val="004D6677"/>
    <w:rsid w:val="005076CE"/>
    <w:rsid w:val="00524413"/>
    <w:rsid w:val="00543527"/>
    <w:rsid w:val="00555DB5"/>
    <w:rsid w:val="00567C6F"/>
    <w:rsid w:val="005B2198"/>
    <w:rsid w:val="005B3B6F"/>
    <w:rsid w:val="005C2C2D"/>
    <w:rsid w:val="005E4245"/>
    <w:rsid w:val="005F46BC"/>
    <w:rsid w:val="0062227F"/>
    <w:rsid w:val="00623249"/>
    <w:rsid w:val="00624899"/>
    <w:rsid w:val="00661D20"/>
    <w:rsid w:val="00686355"/>
    <w:rsid w:val="006A3667"/>
    <w:rsid w:val="007174C2"/>
    <w:rsid w:val="00742B02"/>
    <w:rsid w:val="00776B77"/>
    <w:rsid w:val="00777893"/>
    <w:rsid w:val="007C42D4"/>
    <w:rsid w:val="007E2E05"/>
    <w:rsid w:val="007F6E47"/>
    <w:rsid w:val="00821814"/>
    <w:rsid w:val="00830913"/>
    <w:rsid w:val="00836394"/>
    <w:rsid w:val="00850CF8"/>
    <w:rsid w:val="008615C5"/>
    <w:rsid w:val="008727B2"/>
    <w:rsid w:val="00885D91"/>
    <w:rsid w:val="009010D5"/>
    <w:rsid w:val="00902193"/>
    <w:rsid w:val="00934B53"/>
    <w:rsid w:val="009414F4"/>
    <w:rsid w:val="00951656"/>
    <w:rsid w:val="009631D9"/>
    <w:rsid w:val="009638F1"/>
    <w:rsid w:val="009774A4"/>
    <w:rsid w:val="00985F45"/>
    <w:rsid w:val="0099660A"/>
    <w:rsid w:val="009B51AC"/>
    <w:rsid w:val="009E0EF1"/>
    <w:rsid w:val="00A2184F"/>
    <w:rsid w:val="00A84F6D"/>
    <w:rsid w:val="00A92162"/>
    <w:rsid w:val="00A92CD8"/>
    <w:rsid w:val="00A9467F"/>
    <w:rsid w:val="00A9589A"/>
    <w:rsid w:val="00AB6279"/>
    <w:rsid w:val="00AC1C85"/>
    <w:rsid w:val="00AC1F99"/>
    <w:rsid w:val="00AC2912"/>
    <w:rsid w:val="00AC75CF"/>
    <w:rsid w:val="00AD1014"/>
    <w:rsid w:val="00AD6778"/>
    <w:rsid w:val="00AF0494"/>
    <w:rsid w:val="00B07D5B"/>
    <w:rsid w:val="00B43C97"/>
    <w:rsid w:val="00B55FBD"/>
    <w:rsid w:val="00B604C3"/>
    <w:rsid w:val="00B66764"/>
    <w:rsid w:val="00B94F75"/>
    <w:rsid w:val="00BA4460"/>
    <w:rsid w:val="00BC2E20"/>
    <w:rsid w:val="00BD6758"/>
    <w:rsid w:val="00C000CB"/>
    <w:rsid w:val="00C01C81"/>
    <w:rsid w:val="00C126F7"/>
    <w:rsid w:val="00C4671A"/>
    <w:rsid w:val="00C47E62"/>
    <w:rsid w:val="00C70FE1"/>
    <w:rsid w:val="00C92329"/>
    <w:rsid w:val="00CD1EFC"/>
    <w:rsid w:val="00CE37EA"/>
    <w:rsid w:val="00CE61A1"/>
    <w:rsid w:val="00D07C09"/>
    <w:rsid w:val="00D127A2"/>
    <w:rsid w:val="00D34672"/>
    <w:rsid w:val="00D4773C"/>
    <w:rsid w:val="00D50FD4"/>
    <w:rsid w:val="00D57543"/>
    <w:rsid w:val="00D77DC5"/>
    <w:rsid w:val="00D90FB7"/>
    <w:rsid w:val="00DD1641"/>
    <w:rsid w:val="00DF1790"/>
    <w:rsid w:val="00DF18F7"/>
    <w:rsid w:val="00E435EE"/>
    <w:rsid w:val="00E51217"/>
    <w:rsid w:val="00E65274"/>
    <w:rsid w:val="00E96037"/>
    <w:rsid w:val="00E97B56"/>
    <w:rsid w:val="00EA783D"/>
    <w:rsid w:val="00EC4905"/>
    <w:rsid w:val="00ED23B3"/>
    <w:rsid w:val="00ED5B48"/>
    <w:rsid w:val="00EF6336"/>
    <w:rsid w:val="00F06851"/>
    <w:rsid w:val="00F446F0"/>
    <w:rsid w:val="00F508A3"/>
    <w:rsid w:val="00F5200E"/>
    <w:rsid w:val="00F62661"/>
    <w:rsid w:val="00F87349"/>
    <w:rsid w:val="00F90EF3"/>
    <w:rsid w:val="00F917D9"/>
    <w:rsid w:val="00F93F77"/>
    <w:rsid w:val="00FB253E"/>
    <w:rsid w:val="00FE009D"/>
    <w:rsid w:val="00FE5E55"/>
    <w:rsid w:val="00FF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4:docId w14:val="42A1C9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23249"/>
    <w:rPr>
      <w:sz w:val="24"/>
    </w:rPr>
  </w:style>
  <w:style w:type="paragraph" w:styleId="Heading1">
    <w:name w:val="heading 1"/>
    <w:basedOn w:val="Normal"/>
    <w:next w:val="Normal"/>
    <w:qFormat/>
    <w:rsid w:val="00AC1C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23249"/>
    <w:pPr>
      <w:keepNext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qFormat/>
    <w:rsid w:val="00623249"/>
    <w:pPr>
      <w:keepNext/>
      <w:spacing w:before="240" w:after="60"/>
      <w:outlineLvl w:val="2"/>
    </w:pPr>
    <w:rPr>
      <w:rFonts w:ascii="Helvetica" w:hAnsi="Helvetica"/>
      <w:b/>
      <w:sz w:val="26"/>
    </w:rPr>
  </w:style>
  <w:style w:type="paragraph" w:styleId="Heading4">
    <w:name w:val="heading 4"/>
    <w:basedOn w:val="Normal"/>
    <w:next w:val="Normal"/>
    <w:qFormat/>
    <w:rsid w:val="00623249"/>
    <w:pPr>
      <w:keepNext/>
      <w:tabs>
        <w:tab w:val="left" w:pos="720"/>
      </w:tabs>
      <w:spacing w:line="180" w:lineRule="exact"/>
      <w:outlineLvl w:val="3"/>
    </w:pPr>
    <w:rPr>
      <w:rFonts w:ascii="Garamond" w:hAnsi="Garamond"/>
      <w:b/>
      <w:color w:val="000000"/>
      <w:spacing w:val="15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Char1">
    <w:name w:val="Char Char1"/>
    <w:basedOn w:val="DefaultParagraphFont"/>
    <w:semiHidden/>
    <w:rsid w:val="0062324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rsid w:val="00623249"/>
    <w:rPr>
      <w:color w:val="0000FF"/>
      <w:u w:val="single"/>
    </w:rPr>
  </w:style>
  <w:style w:type="paragraph" w:styleId="BalloonText">
    <w:name w:val="Balloon Text"/>
    <w:basedOn w:val="Normal"/>
    <w:semiHidden/>
    <w:rsid w:val="00623249"/>
    <w:rPr>
      <w:rFonts w:ascii="Tahoma" w:hAnsi="Tahoma" w:cs="Helvetica"/>
      <w:sz w:val="16"/>
      <w:szCs w:val="16"/>
    </w:rPr>
  </w:style>
  <w:style w:type="character" w:customStyle="1" w:styleId="CharChar">
    <w:name w:val="Char Char"/>
    <w:basedOn w:val="DefaultParagraphFont"/>
    <w:locked/>
    <w:rsid w:val="00623249"/>
    <w:rPr>
      <w:rFonts w:ascii="Tahoma" w:hAnsi="Tahoma" w:cs="Helvetica"/>
      <w:sz w:val="16"/>
      <w:szCs w:val="16"/>
    </w:rPr>
  </w:style>
  <w:style w:type="paragraph" w:styleId="ListParagraph">
    <w:name w:val="List Paragraph"/>
    <w:basedOn w:val="Normal"/>
    <w:qFormat/>
    <w:rsid w:val="00623249"/>
    <w:pPr>
      <w:ind w:left="720"/>
    </w:pPr>
  </w:style>
  <w:style w:type="paragraph" w:styleId="Header">
    <w:name w:val="header"/>
    <w:basedOn w:val="Normal"/>
    <w:rsid w:val="0062324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2324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C1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AC1C85"/>
    <w:pPr>
      <w:ind w:left="360" w:hanging="360"/>
    </w:pPr>
    <w:rPr>
      <w:szCs w:val="24"/>
    </w:rPr>
  </w:style>
  <w:style w:type="paragraph" w:styleId="BodyText">
    <w:name w:val="Body Text"/>
    <w:basedOn w:val="Normal"/>
    <w:rsid w:val="00AC1C85"/>
    <w:pPr>
      <w:spacing w:after="120"/>
    </w:pPr>
    <w:rPr>
      <w:szCs w:val="24"/>
    </w:rPr>
  </w:style>
  <w:style w:type="paragraph" w:styleId="List2">
    <w:name w:val="List 2"/>
    <w:basedOn w:val="Normal"/>
    <w:rsid w:val="00D77DC5"/>
    <w:pPr>
      <w:ind w:left="720" w:hanging="360"/>
    </w:pPr>
    <w:rPr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435EE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923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232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232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23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2329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9660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27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protocols.io/view/phosphate-buffered-saline-pbs-bezgjf3w/abstrac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B2342F831B5E4ABE14812D9AF286DE" ma:contentTypeVersion="27" ma:contentTypeDescription="Create a new document." ma:contentTypeScope="" ma:versionID="aea624e75b7a0a47aadf06be1e0962fd">
  <xsd:schema xmlns:xsd="http://www.w3.org/2001/XMLSchema" xmlns:xs="http://www.w3.org/2001/XMLSchema" xmlns:p="http://schemas.microsoft.com/office/2006/metadata/properties" xmlns:ns2="70c2b688-b411-41a4-b2b0-c43b12e0f7d1" xmlns:ns3="f9d7e438-b00a-44e8-937f-0103235de257" targetNamespace="http://schemas.microsoft.com/office/2006/metadata/properties" ma:root="true" ma:fieldsID="b5b64eb95718369f98bdc130cf80a76a" ns2:_="" ns3:_="">
    <xsd:import namespace="70c2b688-b411-41a4-b2b0-c43b12e0f7d1"/>
    <xsd:import namespace="f9d7e438-b00a-44e8-937f-0103235de25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SOP_x0020_Number" minOccurs="0"/>
                <xsd:element ref="ns3:SOP_x0020_Number_x003a_SOP_x0020_Title" minOccurs="0"/>
                <xsd:element ref="ns2:SharedWithUsers" minOccurs="0"/>
                <xsd:element ref="ns2:SharedWithDetails" minOccurs="0"/>
                <xsd:element ref="ns3:SOP_x0020__x0023_" minOccurs="0"/>
                <xsd:element ref="ns3:SOP_x0020__x0023__x003a_SOP_x002f_Publication_x0020_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c2b688-b411-41a4-b2b0-c43b12e0f7d1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7e438-b00a-44e8-937f-0103235de2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OP_x0020_Number" ma:index="15" nillable="true" ma:displayName="SOP Number" ma:list="{6b8cf8f3-352a-4b65-a6ab-9f1c76075e2b}" ma:internalName="SOP_x0020_Number" ma:showField="SOP_x0023_">
      <xsd:simpleType>
        <xsd:restriction base="dms:Lookup"/>
      </xsd:simpleType>
    </xsd:element>
    <xsd:element name="SOP_x0020_Number_x003a_SOP_x0020_Title" ma:index="16" nillable="true" ma:displayName="SOP Title" ma:list="{6b8cf8f3-352a-4b65-a6ab-9f1c76075e2b}" ma:internalName="SOP_x0020_Number_x003a_SOP_x0020_Title" ma:readOnly="true" ma:showField="SOPTitle" ma:web="23a53e63-b6ba-4f10-bcf3-718fe447bd75">
      <xsd:simpleType>
        <xsd:restriction base="dms:Lookup"/>
      </xsd:simpleType>
    </xsd:element>
    <xsd:element name="SOP_x0020__x0023_" ma:index="19" nillable="true" ma:displayName="SOP #" ma:description="What is the SOP Number" ma:list="{de56cc39-c5f9-42be-a94f-9ba8b11c2593}" ma:internalName="SOP_x0020__x0023_" ma:showField="SOP_x0020__x0023_">
      <xsd:simpleType>
        <xsd:restriction base="dms:Lookup"/>
      </xsd:simpleType>
    </xsd:element>
    <xsd:element name="SOP_x0020__x0023__x003a_SOP_x002f_Publication_x0020_Title" ma:index="20" nillable="true" ma:displayName="Title (SOP)" ma:list="{de56cc39-c5f9-42be-a94f-9ba8b11c2593}" ma:internalName="SOP_x0020__x0023__x003a_SOP_x002f_Publication_x0020_Title" ma:readOnly="true" ma:showField="SOP_x0020_Title" ma:web="23a53e63-b6ba-4f10-bcf3-718fe447bd75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P_x0020_Number xmlns="f9d7e438-b00a-44e8-937f-0103235de257" xsi:nil="true"/>
    <SOP_x0020__x0023_ xmlns="f9d7e438-b00a-44e8-937f-0103235de257">92</SOP_x0020__x0023_>
    <_dlc_DocId xmlns="70c2b688-b411-41a4-b2b0-c43b12e0f7d1">UTH6MJVJKNX5-438198405-95</_dlc_DocId>
    <_dlc_DocIdUrl xmlns="70c2b688-b411-41a4-b2b0-c43b12e0f7d1">
      <Url>https://alleninstitute.sharepoint.com/BrainScience/ResearchOps/protocols.io/_layouts/15/DocIdRedir.aspx?ID=UTH6MJVJKNX5-438198405-95</Url>
      <Description>UTH6MJVJKNX5-438198405-95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7569E-2BAA-49CF-BD8B-C152874AF7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c2b688-b411-41a4-b2b0-c43b12e0f7d1"/>
    <ds:schemaRef ds:uri="f9d7e438-b00a-44e8-937f-0103235de2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85805D-58A1-4A7B-ACD1-85E3C60FD0CA}">
  <ds:schemaRefs>
    <ds:schemaRef ds:uri="http://schemas.microsoft.com/office/2006/metadata/properties"/>
    <ds:schemaRef ds:uri="http://schemas.microsoft.com/office/infopath/2007/PartnerControls"/>
    <ds:schemaRef ds:uri="f9d7e438-b00a-44e8-937f-0103235de257"/>
    <ds:schemaRef ds:uri="70c2b688-b411-41a4-b2b0-c43b12e0f7d1"/>
  </ds:schemaRefs>
</ds:datastoreItem>
</file>

<file path=customXml/itemProps3.xml><?xml version="1.0" encoding="utf-8"?>
<ds:datastoreItem xmlns:ds="http://schemas.openxmlformats.org/officeDocument/2006/customXml" ds:itemID="{194CF28F-9392-41EF-B1A8-84713991DA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6DA55E-0D98-46A9-B84F-C1232E08001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AD401A1-4DAF-430E-B257-143A5A50F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2020-05-13T17:14:00Z</dcterms:created>
  <dcterms:modified xsi:type="dcterms:W3CDTF">2020-05-13T22:20:00Z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0x01010045B2342F831B5E4ABE14812D9AF286DE</vt:lpwstr>
  </property>
  <property fmtid="{D5CDD505-2E9C-101B-9397-08002B2CF9AE}" pid="3" name="_dlc_DocIdItemGuid">
    <vt:lpwstr>d93037b9-dcfb-482e-aa4f-026055fd40ce</vt:lpwstr>
  </property>
</Properties>
</file>